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29C8A" w14:textId="39E0320A" w:rsidR="007776E8" w:rsidRPr="007776E8" w:rsidRDefault="007776E8" w:rsidP="007776E8">
      <w:pPr>
        <w:pBdr>
          <w:bottom w:val="single" w:sz="8" w:space="4" w:color="4472C4"/>
        </w:pBdr>
        <w:spacing w:after="0" w:line="240" w:lineRule="auto"/>
        <w:contextualSpacing/>
        <w:rPr>
          <w:rFonts w:ascii="Calibri" w:eastAsia="Times New Roman" w:hAnsi="Calibri" w:cs="Times New Roman"/>
          <w:b/>
          <w:bCs/>
          <w:color w:val="323E4F"/>
          <w:spacing w:val="5"/>
          <w:kern w:val="28"/>
          <w:sz w:val="52"/>
          <w:szCs w:val="52"/>
        </w:rPr>
      </w:pPr>
      <w:r>
        <w:rPr>
          <w:rFonts w:ascii="Calibri" w:eastAsia="Times New Roman" w:hAnsi="Calibri" w:cs="Times New Roman"/>
          <w:b/>
          <w:bCs/>
          <w:color w:val="323E4F"/>
          <w:spacing w:val="5"/>
          <w:kern w:val="28"/>
          <w:sz w:val="52"/>
          <w:szCs w:val="52"/>
        </w:rPr>
        <w:t xml:space="preserve">The Assessment and Management of </w:t>
      </w:r>
      <w:r w:rsidRPr="007776E8">
        <w:rPr>
          <w:rFonts w:ascii="Calibri" w:eastAsia="Times New Roman" w:hAnsi="Calibri" w:cs="Times New Roman"/>
          <w:b/>
          <w:bCs/>
          <w:color w:val="323E4F"/>
          <w:spacing w:val="5"/>
          <w:kern w:val="28"/>
          <w:sz w:val="52"/>
          <w:szCs w:val="52"/>
        </w:rPr>
        <w:t>Throwing-</w:t>
      </w:r>
      <w:r>
        <w:rPr>
          <w:rFonts w:ascii="Calibri" w:eastAsia="Times New Roman" w:hAnsi="Calibri" w:cs="Times New Roman"/>
          <w:b/>
          <w:bCs/>
          <w:color w:val="323E4F"/>
          <w:spacing w:val="5"/>
          <w:kern w:val="28"/>
          <w:sz w:val="52"/>
          <w:szCs w:val="52"/>
        </w:rPr>
        <w:t>R</w:t>
      </w:r>
      <w:r w:rsidRPr="007776E8">
        <w:rPr>
          <w:rFonts w:ascii="Calibri" w:eastAsia="Times New Roman" w:hAnsi="Calibri" w:cs="Times New Roman"/>
          <w:b/>
          <w:bCs/>
          <w:color w:val="323E4F"/>
          <w:spacing w:val="5"/>
          <w:kern w:val="28"/>
          <w:sz w:val="52"/>
          <w:szCs w:val="52"/>
        </w:rPr>
        <w:t xml:space="preserve">elated </w:t>
      </w:r>
      <w:r>
        <w:rPr>
          <w:rFonts w:ascii="Calibri" w:eastAsia="Times New Roman" w:hAnsi="Calibri" w:cs="Times New Roman"/>
          <w:b/>
          <w:bCs/>
          <w:color w:val="323E4F"/>
          <w:spacing w:val="5"/>
          <w:kern w:val="28"/>
          <w:sz w:val="52"/>
          <w:szCs w:val="52"/>
        </w:rPr>
        <w:t>S</w:t>
      </w:r>
      <w:r w:rsidRPr="007776E8">
        <w:rPr>
          <w:rFonts w:ascii="Calibri" w:eastAsia="Times New Roman" w:hAnsi="Calibri" w:cs="Times New Roman"/>
          <w:b/>
          <w:bCs/>
          <w:color w:val="323E4F"/>
          <w:spacing w:val="5"/>
          <w:kern w:val="28"/>
          <w:sz w:val="52"/>
          <w:szCs w:val="52"/>
        </w:rPr>
        <w:t xml:space="preserve">houlder </w:t>
      </w:r>
      <w:r>
        <w:rPr>
          <w:rFonts w:ascii="Calibri" w:eastAsia="Times New Roman" w:hAnsi="Calibri" w:cs="Times New Roman"/>
          <w:b/>
          <w:bCs/>
          <w:color w:val="323E4F"/>
          <w:spacing w:val="5"/>
          <w:kern w:val="28"/>
          <w:sz w:val="52"/>
          <w:szCs w:val="52"/>
        </w:rPr>
        <w:t>I</w:t>
      </w:r>
      <w:r w:rsidRPr="007776E8">
        <w:rPr>
          <w:rFonts w:ascii="Calibri" w:eastAsia="Times New Roman" w:hAnsi="Calibri" w:cs="Times New Roman"/>
          <w:b/>
          <w:bCs/>
          <w:color w:val="323E4F"/>
          <w:spacing w:val="5"/>
          <w:kern w:val="28"/>
          <w:sz w:val="52"/>
          <w:szCs w:val="52"/>
        </w:rPr>
        <w:t>njur</w:t>
      </w:r>
      <w:r>
        <w:rPr>
          <w:rFonts w:ascii="Calibri" w:eastAsia="Times New Roman" w:hAnsi="Calibri" w:cs="Times New Roman"/>
          <w:b/>
          <w:bCs/>
          <w:color w:val="323E4F"/>
          <w:spacing w:val="5"/>
          <w:kern w:val="28"/>
          <w:sz w:val="52"/>
          <w:szCs w:val="52"/>
        </w:rPr>
        <w:t>ies</w:t>
      </w:r>
    </w:p>
    <w:p w14:paraId="48216E93" w14:textId="77777777" w:rsidR="007776E8" w:rsidRPr="007776E8" w:rsidRDefault="007776E8" w:rsidP="007776E8">
      <w:pPr>
        <w:numPr>
          <w:ilvl w:val="1"/>
          <w:numId w:val="0"/>
        </w:numPr>
        <w:spacing w:after="0" w:line="240" w:lineRule="auto"/>
        <w:rPr>
          <w:rFonts w:ascii="Calibri" w:eastAsia="Times New Roman" w:hAnsi="Calibri" w:cs="Times New Roman"/>
          <w:i/>
          <w:iCs/>
          <w:color w:val="4472C4"/>
          <w:spacing w:val="15"/>
        </w:rPr>
      </w:pPr>
    </w:p>
    <w:p w14:paraId="459BE76D" w14:textId="03739F72" w:rsidR="007776E8" w:rsidRPr="007776E8" w:rsidRDefault="007776E8" w:rsidP="007776E8">
      <w:pPr>
        <w:numPr>
          <w:ilvl w:val="1"/>
          <w:numId w:val="0"/>
        </w:numPr>
        <w:spacing w:after="0" w:line="240" w:lineRule="auto"/>
        <w:rPr>
          <w:rFonts w:ascii="Calibri" w:eastAsia="Times New Roman" w:hAnsi="Calibri" w:cs="Times New Roman"/>
          <w:i/>
          <w:iCs/>
          <w:color w:val="4472C4"/>
          <w:spacing w:val="15"/>
          <w:sz w:val="28"/>
          <w:szCs w:val="28"/>
        </w:rPr>
      </w:pPr>
      <w:r>
        <w:rPr>
          <w:rFonts w:ascii="Calibri" w:eastAsia="Times New Roman" w:hAnsi="Calibri" w:cs="Times New Roman"/>
          <w:i/>
          <w:iCs/>
          <w:color w:val="4472C4"/>
          <w:spacing w:val="15"/>
          <w:sz w:val="28"/>
          <w:szCs w:val="28"/>
        </w:rPr>
        <w:t>Lonnie Soloff, Martin Asker,</w:t>
      </w:r>
      <w:r w:rsidRPr="007776E8">
        <w:rPr>
          <w:rFonts w:ascii="Calibri" w:eastAsia="Times New Roman" w:hAnsi="Calibri" w:cs="Times New Roman"/>
          <w:i/>
          <w:iCs/>
          <w:color w:val="4472C4"/>
          <w:spacing w:val="15"/>
          <w:sz w:val="28"/>
          <w:szCs w:val="28"/>
        </w:rPr>
        <w:t xml:space="preserve"> Rod Whiteley</w:t>
      </w:r>
    </w:p>
    <w:p w14:paraId="7ECA5565" w14:textId="5BA88CC3" w:rsidR="007776E8" w:rsidRPr="007776E8" w:rsidRDefault="007776E8" w:rsidP="007776E8">
      <w:bookmarkStart w:id="0" w:name="_Toc60839108"/>
    </w:p>
    <w:p w14:paraId="2481A6A3" w14:textId="1BA6A13C" w:rsidR="34905C66" w:rsidRPr="007776E8" w:rsidRDefault="2056131C" w:rsidP="007776E8">
      <w:pPr>
        <w:pStyle w:val="Heading1"/>
        <w:spacing w:before="0" w:line="240" w:lineRule="auto"/>
        <w:rPr>
          <w:rFonts w:asciiTheme="minorHAnsi" w:hAnsiTheme="minorHAnsi" w:cstheme="minorHAnsi"/>
          <w:b/>
          <w:bCs/>
          <w:sz w:val="28"/>
          <w:szCs w:val="28"/>
        </w:rPr>
      </w:pPr>
      <w:r w:rsidRPr="007776E8">
        <w:rPr>
          <w:rFonts w:asciiTheme="minorHAnsi" w:hAnsiTheme="minorHAnsi" w:cstheme="minorHAnsi"/>
          <w:b/>
          <w:bCs/>
          <w:sz w:val="28"/>
          <w:szCs w:val="28"/>
        </w:rPr>
        <w:t>Throwing shoulder injuries are different</w:t>
      </w:r>
      <w:bookmarkEnd w:id="0"/>
    </w:p>
    <w:p w14:paraId="019C2001" w14:textId="642A594A" w:rsidR="34905C66" w:rsidRDefault="1B1FDD79" w:rsidP="007776E8">
      <w:pPr>
        <w:spacing w:after="0" w:line="240" w:lineRule="auto"/>
      </w:pPr>
      <w:r>
        <w:t xml:space="preserve">Perhaps you’ve heard this or experienced it clinically. The presentation and clinical patterns might at first seem like ones you’ve seen before, yet time and again you’re left scratching your head because the patient in front of you has </w:t>
      </w:r>
      <w:r w:rsidR="00FE68BA">
        <w:t xml:space="preserve">left you </w:t>
      </w:r>
      <w:r>
        <w:t xml:space="preserve">bewildered. </w:t>
      </w:r>
    </w:p>
    <w:p w14:paraId="5ABB6456" w14:textId="581B64AD" w:rsidR="34905C66" w:rsidRDefault="34905C66" w:rsidP="007776E8">
      <w:pPr>
        <w:spacing w:after="0" w:line="240" w:lineRule="auto"/>
      </w:pPr>
      <w:r>
        <w:t xml:space="preserve">Don’t panic, you’re not alone. This chapter is designed to help you with these patients. </w:t>
      </w:r>
    </w:p>
    <w:p w14:paraId="5DA31550" w14:textId="0B32AEAE" w:rsidR="00FC6267" w:rsidRDefault="79BB3B96" w:rsidP="00087C26">
      <w:pPr>
        <w:spacing w:after="0" w:line="240" w:lineRule="auto"/>
      </w:pPr>
      <w:r>
        <w:t>We’re assuming that you don’t have a full clinic and years of experience with high level throwers here, and our</w:t>
      </w:r>
      <w:r w:rsidR="0B086665">
        <w:t xml:space="preserve"> aim </w:t>
      </w:r>
      <w:r>
        <w:t>in</w:t>
      </w:r>
      <w:r w:rsidR="0B086665">
        <w:t xml:space="preserve"> this chapter is to guide you through the most commonly encountered </w:t>
      </w:r>
      <w:r>
        <w:t>clinical presentations you’re likely to see, how to differentiate these, what to do, and how to know when things aren’t going to plan. The nature of the chapter is that we can’t cover everything you’re ever going to see in your career, but we’re hoping we will c</w:t>
      </w:r>
      <w:r w:rsidR="0B086665">
        <w:t xml:space="preserve">over the 20% of conditions that will comprise </w:t>
      </w:r>
      <w:r>
        <w:t xml:space="preserve">over </w:t>
      </w:r>
      <w:r w:rsidR="0B086665">
        <w:t xml:space="preserve">80% of the </w:t>
      </w:r>
      <w:r>
        <w:t xml:space="preserve">patients </w:t>
      </w:r>
      <w:r w:rsidR="0B086665">
        <w:t xml:space="preserve">that </w:t>
      </w:r>
      <w:r>
        <w:t>come through your door</w:t>
      </w:r>
      <w:r w:rsidR="0B086665">
        <w:t xml:space="preserve">. </w:t>
      </w:r>
      <w:r>
        <w:t xml:space="preserve">To get an idea of what you’ll typically see in clinical practice, we’ve included here in </w:t>
      </w:r>
      <w:r w:rsidR="0B086665">
        <w:t xml:space="preserve">Table 1 </w:t>
      </w:r>
      <w:r>
        <w:t xml:space="preserve">the </w:t>
      </w:r>
      <w:r w:rsidR="0B086665">
        <w:t xml:space="preserve">top 10 shoulder injuries from </w:t>
      </w:r>
      <w:r>
        <w:t>Major L</w:t>
      </w:r>
      <w:r w:rsidR="0B086665">
        <w:t xml:space="preserve">eague </w:t>
      </w:r>
      <w:r>
        <w:t>B</w:t>
      </w:r>
      <w:r w:rsidR="0B086665">
        <w:t xml:space="preserve">aseball’s medical database for the 5 years up to the end of the 2019 season. </w:t>
      </w:r>
      <w:r>
        <w:t>Here we include</w:t>
      </w:r>
      <w:r w:rsidR="0B086665">
        <w:t xml:space="preserve"> </w:t>
      </w:r>
      <w:r>
        <w:t xml:space="preserve">both </w:t>
      </w:r>
      <w:r w:rsidR="0B086665">
        <w:t xml:space="preserve">all categories, and the “time loss” injuries </w:t>
      </w:r>
      <w:r>
        <w:t>– those which caused</w:t>
      </w:r>
      <w:r w:rsidR="0B086665">
        <w:t xml:space="preserve"> players to miss training or </w:t>
      </w:r>
      <w:r>
        <w:t>games.</w:t>
      </w:r>
      <w:r w:rsidR="0B086665">
        <w:t xml:space="preserve"> </w:t>
      </w:r>
      <w:r>
        <w:t>You’ll notice a difference in the frequencies here in these 2 parts of the table which reminds us one feature of shoulder injury in professional throwing athletes is that they will often continue participating in training and games despite interfering shoulder symptoms. As a practitioner working with these athletes this</w:t>
      </w:r>
      <w:r w:rsidR="0B086665">
        <w:t xml:space="preserve"> underscore</w:t>
      </w:r>
      <w:r>
        <w:t>s</w:t>
      </w:r>
      <w:r w:rsidR="0B086665">
        <w:t xml:space="preserve"> the importance of monitoring symptoms, and ideally intervening appropriately before </w:t>
      </w:r>
      <w:r>
        <w:t>they miss competition</w:t>
      </w:r>
      <w:r w:rsidR="0B086665">
        <w:t xml:space="preserve">. The second </w:t>
      </w:r>
      <w:r>
        <w:t>point to be reminded of here</w:t>
      </w:r>
      <w:r w:rsidR="0B086665">
        <w:t xml:space="preserve"> is that arriving at a tissue-specific diagnosis for any given shoulder presentation is difficult </w:t>
      </w:r>
      <w:r>
        <w:t xml:space="preserve">to say the least. In </w:t>
      </w:r>
      <w:r w:rsidR="0B086665">
        <w:t xml:space="preserve">the middle of the table </w:t>
      </w:r>
      <w:r>
        <w:t xml:space="preserve">you’ll notice </w:t>
      </w:r>
      <w:r w:rsidR="0B086665">
        <w:t>the category “pain in shoulder” – reflecting th</w:t>
      </w:r>
      <w:r>
        <w:t>is</w:t>
      </w:r>
      <w:r w:rsidR="0B086665">
        <w:t xml:space="preserve"> difficulty even those working at the highest level have. </w:t>
      </w:r>
      <w:r>
        <w:t>When putting this chapter together, one choice we had was breaking this into discrete pathologies, or presenting signs and symptoms.</w:t>
      </w:r>
      <w:r w:rsidR="0B086665">
        <w:t xml:space="preserve"> We </w:t>
      </w:r>
      <w:r>
        <w:t xml:space="preserve">have placed more emphasis on the latter </w:t>
      </w:r>
      <w:r w:rsidR="0B086665">
        <w:t>given the players’ history and physical examination findings have not changed a great deal in the last few decades, but our understanding of the underlying pathology has</w:t>
      </w:r>
      <w:r>
        <w:t xml:space="preserve"> evolved significantly </w:t>
      </w:r>
      <w:r w:rsidR="0B086665">
        <w:t xml:space="preserve">and will </w:t>
      </w:r>
      <w:r>
        <w:t>likely c</w:t>
      </w:r>
      <w:r w:rsidR="0B086665">
        <w:t xml:space="preserve">ontinue to do so. </w:t>
      </w:r>
      <w:r>
        <w:t xml:space="preserve">We fully expect more developments in this area in the coming years which would render obsolete some of the current putative diagnoses. </w:t>
      </w:r>
      <w:r w:rsidR="0B086665">
        <w:t xml:space="preserve">Each section is presented with </w:t>
      </w:r>
      <w:r>
        <w:t xml:space="preserve">our presumed </w:t>
      </w:r>
      <w:r w:rsidR="0B086665">
        <w:t>diagnos</w:t>
      </w:r>
      <w:r>
        <w:t xml:space="preserve">tic category, and then, in order, the patient’s likely presenting complaints – what they are going to tell you. From this history, we’ve added the </w:t>
      </w:r>
      <w:r w:rsidR="0B086665">
        <w:t>literature</w:t>
      </w:r>
      <w:r>
        <w:t>’s</w:t>
      </w:r>
      <w:r w:rsidR="0B086665">
        <w:t xml:space="preserve"> current understanding of th</w:t>
      </w:r>
      <w:r>
        <w:t>is</w:t>
      </w:r>
      <w:r w:rsidR="0B086665">
        <w:t xml:space="preserve"> pathology, and </w:t>
      </w:r>
      <w:r>
        <w:t xml:space="preserve">its </w:t>
      </w:r>
      <w:r w:rsidR="0B086665">
        <w:t>burden on players.</w:t>
      </w:r>
      <w:r>
        <w:t xml:space="preserve"> This is followed with our suggestions for your follow-up questions for these athletes. With this patient history completed, we then move on to the relevant physical examination, along with its clinical interpretation, and finally we’ve made some suggestions for a management plan, broadly split into 3 phases representing immediate care, return to sport, and an intermediate phase between these. This is not meant to be a recipe for you to blindly follow, but a launching point for your clinical reasoning, and integration with the patient in front of you – their preferences, expectations, and requirements. Some sections are common across all and will therefore only be presented in detail the first time in the chapter to prevent duplication. This chapter is probably best read through the first time, and then when required you can jump back in to remind yourself just at the relevant section when an athlete presents with the history described.</w:t>
      </w:r>
    </w:p>
    <w:p w14:paraId="66F0FCF8" w14:textId="6AE4FA2A" w:rsidR="00FB3A4A" w:rsidRDefault="79BB3B96" w:rsidP="007776E8">
      <w:pPr>
        <w:spacing w:after="0" w:line="240" w:lineRule="auto"/>
      </w:pPr>
      <w:r>
        <w:lastRenderedPageBreak/>
        <w:t xml:space="preserve">After you have a solid understanding of these presentations it becomes easier to identify those that don’t fit these patterns. Here’s where your clinical reasoning detective work and reaching out to colleagues is going to deepen your experience bucket and plug these gaps. That’s how it has worked for us over the last 30 years working with these athletes, and each of us expects to keep learning from our patients in this way. </w:t>
      </w:r>
    </w:p>
    <w:p w14:paraId="420EB7C9" w14:textId="77777777" w:rsidR="003B30E4" w:rsidRDefault="00B658E0" w:rsidP="007776E8">
      <w:pPr>
        <w:keepNext/>
        <w:spacing w:after="0" w:line="240" w:lineRule="auto"/>
      </w:pPr>
      <w:r>
        <w:rPr>
          <w:noProof/>
        </w:rPr>
        <w:drawing>
          <wp:inline distT="0" distB="0" distL="0" distR="0" wp14:anchorId="1A9DF45C" wp14:editId="35FF95A8">
            <wp:extent cx="5943600" cy="33839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943600" cy="3383915"/>
                    </a:xfrm>
                    <a:prstGeom prst="rect">
                      <a:avLst/>
                    </a:prstGeom>
                  </pic:spPr>
                </pic:pic>
              </a:graphicData>
            </a:graphic>
          </wp:inline>
        </w:drawing>
      </w:r>
    </w:p>
    <w:p w14:paraId="3E860C90" w14:textId="3A84942F" w:rsidR="007C70BD" w:rsidRPr="00FB3A4A" w:rsidRDefault="003B30E4" w:rsidP="00E52F13">
      <w:pPr>
        <w:pStyle w:val="Caption"/>
        <w:spacing w:after="0"/>
      </w:pPr>
      <w:r>
        <w:t xml:space="preserve">Figure </w:t>
      </w:r>
      <w:r>
        <w:fldChar w:fldCharType="begin"/>
      </w:r>
      <w:r>
        <w:instrText>SEQ Figure \* ARABIC</w:instrText>
      </w:r>
      <w:r>
        <w:fldChar w:fldCharType="separate"/>
      </w:r>
      <w:r w:rsidR="00D62698">
        <w:rPr>
          <w:noProof/>
        </w:rPr>
        <w:t>1</w:t>
      </w:r>
      <w:r>
        <w:fldChar w:fldCharType="end"/>
      </w:r>
      <w:r>
        <w:t xml:space="preserve">: </w:t>
      </w:r>
      <w:r w:rsidR="009132EB">
        <w:t xml:space="preserve">Burden of </w:t>
      </w:r>
      <w:r w:rsidR="00B86947">
        <w:t>t</w:t>
      </w:r>
      <w:r>
        <w:t xml:space="preserve">ime </w:t>
      </w:r>
      <w:r w:rsidR="00B86947">
        <w:t>l</w:t>
      </w:r>
      <w:r>
        <w:t xml:space="preserve">oss </w:t>
      </w:r>
      <w:r w:rsidR="00370F0B">
        <w:t xml:space="preserve">shoulder </w:t>
      </w:r>
      <w:r w:rsidR="00B86947">
        <w:t>i</w:t>
      </w:r>
      <w:r>
        <w:t>njuries in Major League Baseball for the years 2015-2019.</w:t>
      </w:r>
      <w:r w:rsidR="0030389C">
        <w:t xml:space="preserve"> Horizontal axis is the number of injuries, and the vertical axis is the </w:t>
      </w:r>
      <w:r w:rsidR="00FB3D0B">
        <w:t>mean days missed per injury. The relative size of the markers denotes the burden of these injuries (number of injuries multiplied by the average burden)</w:t>
      </w:r>
    </w:p>
    <w:p w14:paraId="0763AA19" w14:textId="77777777" w:rsidR="00FB3D0B" w:rsidRDefault="003B30E4" w:rsidP="007776E8">
      <w:pPr>
        <w:keepNext/>
        <w:spacing w:after="0" w:line="240" w:lineRule="auto"/>
      </w:pPr>
      <w:r>
        <w:rPr>
          <w:noProof/>
        </w:rPr>
        <w:lastRenderedPageBreak/>
        <w:drawing>
          <wp:inline distT="0" distB="0" distL="0" distR="0" wp14:anchorId="3EE4987E" wp14:editId="0A36F119">
            <wp:extent cx="5943600" cy="34404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5943600" cy="3440430"/>
                    </a:xfrm>
                    <a:prstGeom prst="rect">
                      <a:avLst/>
                    </a:prstGeom>
                  </pic:spPr>
                </pic:pic>
              </a:graphicData>
            </a:graphic>
          </wp:inline>
        </w:drawing>
      </w:r>
    </w:p>
    <w:p w14:paraId="500025B6" w14:textId="3656F75A" w:rsidR="00F35327" w:rsidRPr="00F35327" w:rsidRDefault="00FB3D0B" w:rsidP="00E52F13">
      <w:pPr>
        <w:pStyle w:val="Caption"/>
        <w:spacing w:after="0"/>
      </w:pPr>
      <w:r>
        <w:t xml:space="preserve">Figure </w:t>
      </w:r>
      <w:r>
        <w:fldChar w:fldCharType="begin"/>
      </w:r>
      <w:r>
        <w:instrText>SEQ Figure \* ARABIC</w:instrText>
      </w:r>
      <w:r>
        <w:fldChar w:fldCharType="separate"/>
      </w:r>
      <w:r w:rsidR="00D62698">
        <w:rPr>
          <w:noProof/>
        </w:rPr>
        <w:t>2</w:t>
      </w:r>
      <w:r>
        <w:fldChar w:fldCharType="end"/>
      </w:r>
      <w:r>
        <w:t xml:space="preserve">: </w:t>
      </w:r>
      <w:r w:rsidRPr="00F1373E">
        <w:t xml:space="preserve">Burden of </w:t>
      </w:r>
      <w:r>
        <w:t>all</w:t>
      </w:r>
      <w:r w:rsidRPr="00F1373E">
        <w:t xml:space="preserve"> shoulder </w:t>
      </w:r>
      <w:r>
        <w:t>complaints</w:t>
      </w:r>
      <w:r w:rsidRPr="00F1373E">
        <w:t xml:space="preserve"> in Major League Baseball for the years 2015-2019. Horizontal axis is the number of injuries, and the vertical axis is the mean days missed per injury. The relative size of the markers denotes the burden of these inj</w:t>
      </w:r>
      <w:r>
        <w:t>uries (number of injuries multiplied by the average burden)</w:t>
      </w:r>
    </w:p>
    <w:p w14:paraId="7CB3C649" w14:textId="5EF507AF" w:rsidR="00FE0B5F" w:rsidRDefault="00FE0B5F" w:rsidP="007776E8">
      <w:pPr>
        <w:keepNext/>
        <w:spacing w:after="0" w:line="240" w:lineRule="auto"/>
      </w:pPr>
      <w:r>
        <w:rPr>
          <w:noProof/>
        </w:rPr>
        <w:lastRenderedPageBreak/>
        <w:drawing>
          <wp:inline distT="0" distB="0" distL="0" distR="0" wp14:anchorId="41C3E5AE" wp14:editId="34C91655">
            <wp:extent cx="5943600" cy="4137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943600" cy="4137660"/>
                    </a:xfrm>
                    <a:prstGeom prst="rect">
                      <a:avLst/>
                    </a:prstGeom>
                  </pic:spPr>
                </pic:pic>
              </a:graphicData>
            </a:graphic>
          </wp:inline>
        </w:drawing>
      </w:r>
    </w:p>
    <w:p w14:paraId="5314BC74" w14:textId="415C0852" w:rsidR="00FE0B5F" w:rsidRPr="00FE0B5F" w:rsidRDefault="00FE0B5F" w:rsidP="007776E8">
      <w:pPr>
        <w:pStyle w:val="Caption"/>
        <w:spacing w:after="0"/>
      </w:pPr>
      <w:r>
        <w:t xml:space="preserve">Figure </w:t>
      </w:r>
      <w:r>
        <w:fldChar w:fldCharType="begin"/>
      </w:r>
      <w:r>
        <w:instrText>SEQ Figure \* ARABIC</w:instrText>
      </w:r>
      <w:r>
        <w:fldChar w:fldCharType="separate"/>
      </w:r>
      <w:r w:rsidR="00D62698">
        <w:rPr>
          <w:noProof/>
        </w:rPr>
        <w:t>3</w:t>
      </w:r>
      <w:r>
        <w:fldChar w:fldCharType="end"/>
      </w:r>
      <w:r>
        <w:t>: Burden of shoulder injuries in Major League baseball 2015-2019. The data bars are proportional to the number of injuries and days lost (mean and median)</w:t>
      </w:r>
      <w:r w:rsidR="00154629">
        <w:t xml:space="preserve"> for each category. Note that the </w:t>
      </w:r>
      <w:r w:rsidR="00284FEB">
        <w:t xml:space="preserve">injury burden data are heavily skewed as evidenced </w:t>
      </w:r>
      <w:r w:rsidR="001A76F5">
        <w:t xml:space="preserve">by the large differences in the </w:t>
      </w:r>
      <w:r w:rsidR="00B7323A">
        <w:t>median (typical) days lost compared to the mean values.</w:t>
      </w:r>
    </w:p>
    <w:p w14:paraId="44893FF2" w14:textId="7E2CCE4D" w:rsidR="34905C66" w:rsidRPr="002D228F" w:rsidRDefault="34905C66" w:rsidP="007776E8">
      <w:pPr>
        <w:pStyle w:val="Heading1"/>
        <w:spacing w:before="0" w:line="240" w:lineRule="auto"/>
      </w:pPr>
      <w:bookmarkStart w:id="1" w:name="_Toc60839109"/>
      <w:r w:rsidRPr="002D228F">
        <w:t>“Internal impingement”</w:t>
      </w:r>
      <w:bookmarkEnd w:id="1"/>
      <w:r w:rsidRPr="002D228F">
        <w:t xml:space="preserve"> </w:t>
      </w:r>
    </w:p>
    <w:p w14:paraId="735A4E24" w14:textId="0001323D" w:rsidR="34905C66" w:rsidRPr="002D228F" w:rsidRDefault="43C96CBF" w:rsidP="007776E8">
      <w:pPr>
        <w:pStyle w:val="Heading2"/>
        <w:spacing w:before="0" w:line="240" w:lineRule="auto"/>
      </w:pPr>
      <w:bookmarkStart w:id="2" w:name="_Toc60839110"/>
      <w:r w:rsidRPr="002D228F">
        <w:t>Patient presentation</w:t>
      </w:r>
      <w:bookmarkEnd w:id="2"/>
    </w:p>
    <w:p w14:paraId="11D4D191" w14:textId="603F62B5" w:rsidR="34905C66" w:rsidRPr="005F6F80" w:rsidRDefault="34905C66" w:rsidP="007776E8">
      <w:pPr>
        <w:spacing w:after="0" w:line="240" w:lineRule="auto"/>
        <w:rPr>
          <w:i/>
          <w:iCs/>
        </w:rPr>
      </w:pPr>
      <w:r w:rsidRPr="005F6F80">
        <w:rPr>
          <w:i/>
          <w:iCs/>
        </w:rPr>
        <w:t xml:space="preserve">“I’m getting this sharp pain inside my shoulder, and I am losing velocity.” </w:t>
      </w:r>
    </w:p>
    <w:p w14:paraId="54873666" w14:textId="04936BC4" w:rsidR="34905C66" w:rsidRPr="005F6F80" w:rsidRDefault="34905C66" w:rsidP="007776E8">
      <w:pPr>
        <w:spacing w:after="0" w:line="240" w:lineRule="auto"/>
        <w:rPr>
          <w:i/>
          <w:iCs/>
        </w:rPr>
      </w:pPr>
      <w:r w:rsidRPr="005F6F80">
        <w:rPr>
          <w:i/>
          <w:iCs/>
        </w:rPr>
        <w:t xml:space="preserve">“It feels inside at the top here” </w:t>
      </w:r>
    </w:p>
    <w:p w14:paraId="63E343AD" w14:textId="319E4D0A" w:rsidR="34905C66" w:rsidRPr="005F6F80" w:rsidRDefault="5E4470F3" w:rsidP="007776E8">
      <w:pPr>
        <w:spacing w:after="0" w:line="240" w:lineRule="auto"/>
        <w:rPr>
          <w:i/>
          <w:iCs/>
        </w:rPr>
      </w:pPr>
      <w:r w:rsidRPr="005F6F80">
        <w:rPr>
          <w:i/>
          <w:iCs/>
        </w:rPr>
        <w:t>“It’s at the top at the back”</w:t>
      </w:r>
    </w:p>
    <w:p w14:paraId="3BA330B6" w14:textId="1A50C013" w:rsidR="5E4470F3" w:rsidRPr="005F6F80" w:rsidRDefault="5E4470F3" w:rsidP="007776E8">
      <w:pPr>
        <w:spacing w:after="0" w:line="240" w:lineRule="auto"/>
        <w:rPr>
          <w:i/>
          <w:iCs/>
        </w:rPr>
      </w:pPr>
      <w:r w:rsidRPr="005F6F80">
        <w:rPr>
          <w:i/>
          <w:iCs/>
        </w:rPr>
        <w:t>“It’s worse I think in cocking phase”</w:t>
      </w:r>
    </w:p>
    <w:p w14:paraId="04898696" w14:textId="456D8056" w:rsidR="34905C66" w:rsidRPr="005F6F80" w:rsidRDefault="34905C66" w:rsidP="007776E8">
      <w:pPr>
        <w:spacing w:after="0" w:line="240" w:lineRule="auto"/>
        <w:rPr>
          <w:i/>
          <w:iCs/>
        </w:rPr>
      </w:pPr>
      <w:r w:rsidRPr="005F6F80">
        <w:rPr>
          <w:i/>
          <w:iCs/>
        </w:rPr>
        <w:t>“It runs down here...”</w:t>
      </w:r>
    </w:p>
    <w:p w14:paraId="66ABC9E1" w14:textId="316CA444" w:rsidR="00DD593C" w:rsidRPr="005F6F80" w:rsidRDefault="34905C66" w:rsidP="007776E8">
      <w:pPr>
        <w:spacing w:after="0" w:line="240" w:lineRule="auto"/>
        <w:rPr>
          <w:i/>
          <w:iCs/>
        </w:rPr>
      </w:pPr>
      <w:r w:rsidRPr="005F6F80">
        <w:rPr>
          <w:i/>
          <w:iCs/>
        </w:rPr>
        <w:t>“It’s been on and off for a while now, I can’t really remember any particular thing kicking this off, but it’s getting worse”</w:t>
      </w:r>
    </w:p>
    <w:p w14:paraId="7CD94A2F" w14:textId="3883CC68" w:rsidR="009C58D4" w:rsidRPr="002D228F" w:rsidRDefault="43C96CBF" w:rsidP="007776E8">
      <w:pPr>
        <w:pStyle w:val="Heading2"/>
        <w:spacing w:before="0" w:line="240" w:lineRule="auto"/>
      </w:pPr>
      <w:bookmarkStart w:id="3" w:name="_Toc60839111"/>
      <w:r w:rsidRPr="002D228F">
        <w:t>What’s our current understanding of the pathology and the tissues involved?</w:t>
      </w:r>
      <w:bookmarkEnd w:id="3"/>
    </w:p>
    <w:p w14:paraId="24F69B6A" w14:textId="236614DA" w:rsidR="004024E0" w:rsidRDefault="0B086665" w:rsidP="007776E8">
      <w:pPr>
        <w:autoSpaceDE w:val="0"/>
        <w:autoSpaceDN w:val="0"/>
        <w:adjustRightInd w:val="0"/>
        <w:spacing w:after="0" w:line="240" w:lineRule="auto"/>
      </w:pPr>
      <w:r>
        <w:t>The undersurface of the postero</w:t>
      </w:r>
      <w:r w:rsidR="00565452">
        <w:t>-</w:t>
      </w:r>
      <w:r>
        <w:t xml:space="preserve">superior rotator cuff (supraspinatus and the antero-superior </w:t>
      </w:r>
      <w:r w:rsidR="00565452">
        <w:t>fibres</w:t>
      </w:r>
      <w:r>
        <w:t xml:space="preserve"> of infraspinatus) are typically seen to be frayed and associated with injury to the superior glenoid labrum. It’s suspected that during the late cocking phase of hard throwing where the shoulder externally rotates while at 90° of abduction, and importantly</w:t>
      </w:r>
      <w:r w:rsidR="00565452">
        <w:t>,</w:t>
      </w:r>
      <w:r>
        <w:t xml:space="preserve"> moves into horizontal abduction. In this position it’s believed that the undersurface of the postero</w:t>
      </w:r>
      <w:r w:rsidR="00565452">
        <w:t>-</w:t>
      </w:r>
      <w:r>
        <w:t xml:space="preserve">superior rotator cuff folds inside the glenohumeral joint and is compressed between the glenoid labrum and the head of the humerus. </w:t>
      </w:r>
      <w:r w:rsidR="00565452">
        <w:t>Additionally</w:t>
      </w:r>
      <w:r>
        <w:t xml:space="preserve"> during the extremes of rotation, the long head of the biceps tendon, being trapped in the bicipital groove, is pulled from its attachment (which becomes the superior labrum). This combination of compression to the undersurface of the rotator cuff during horizontal abduction, and tension placed through the labrum during late cocking and follow-through (external and internal rotation respectively) appear to be the primary mechanisms at play for the injuries seen.</w:t>
      </w:r>
    </w:p>
    <w:p w14:paraId="3EE24C22" w14:textId="472178FD" w:rsidR="00593198" w:rsidRDefault="00763C62" w:rsidP="007776E8">
      <w:pPr>
        <w:autoSpaceDE w:val="0"/>
        <w:autoSpaceDN w:val="0"/>
        <w:adjustRightInd w:val="0"/>
        <w:spacing w:after="0" w:line="240" w:lineRule="auto"/>
      </w:pPr>
      <w:r>
        <w:lastRenderedPageBreak/>
        <w:t xml:space="preserve">Injuries to the superior labrum, </w:t>
      </w:r>
      <w:r w:rsidR="00695C2C">
        <w:t xml:space="preserve">were </w:t>
      </w:r>
      <w:r>
        <w:t xml:space="preserve">first described by </w:t>
      </w:r>
      <w:r w:rsidR="00454294">
        <w:t>Andrews</w:t>
      </w:r>
      <w:r w:rsidR="00454294">
        <w:fldChar w:fldCharType="begin"/>
      </w:r>
      <w:r w:rsidR="006844B8">
        <w:instrText xml:space="preserve"> ADDIN EN.CITE &lt;EndNote&gt;&lt;Cite&gt;&lt;Author&gt;Andrews&lt;/Author&gt;&lt;Year&gt;1985&lt;/Year&gt;&lt;RecNum&gt;319&lt;/RecNum&gt;&lt;DisplayText&gt;&lt;style face="superscript"&gt;3&lt;/style&gt;&lt;/DisplayText&gt;&lt;record&gt;&lt;rec-number&gt;319&lt;/rec-number&gt;&lt;foreign-keys&gt;&lt;key app="EN" db-id="ae09xz5wsa5xxse25rbx9wwsv50xewarr5rd" timestamp="1608718292"&gt;319&lt;/key&gt;&lt;key app="ENWeb" db-id=""&gt;0&lt;/key&gt;&lt;/foreign-keys&gt;&lt;ref-type name="Journal Article"&gt;17&lt;/ref-type&gt;&lt;contributors&gt;&lt;authors&gt;&lt;author&gt;Andrews, J. R.&lt;/author&gt;&lt;author&gt;Carson, W. G., Jr.&lt;/author&gt;&lt;author&gt;McLeod, W. D.&lt;/author&gt;&lt;/authors&gt;&lt;/contributors&gt;&lt;titles&gt;&lt;title&gt;Glenoid labrum tears related to the long head of the biceps&lt;/title&gt;&lt;secondary-title&gt;Am J Sports Med&lt;/secondary-title&gt;&lt;/titles&gt;&lt;periodical&gt;&lt;full-title&gt;Am J Sports Med&lt;/full-title&gt;&lt;/periodical&gt;&lt;pages&gt;337-41&lt;/pages&gt;&lt;volume&gt;13&lt;/volume&gt;&lt;number&gt;5&lt;/number&gt;&lt;edition&gt;1985/09/01&lt;/edition&gt;&lt;keywords&gt;&lt;keyword&gt;Adult&lt;/keyword&gt;&lt;keyword&gt;Arthroscopy&lt;/keyword&gt;&lt;keyword&gt;Athletic Injuries/*physiopathology&lt;/keyword&gt;&lt;keyword&gt;Biomechanical Phenomena&lt;/keyword&gt;&lt;keyword&gt;Computers&lt;/keyword&gt;&lt;keyword&gt;Elbow Joint/physiopathology&lt;/keyword&gt;&lt;keyword&gt;Humans&lt;/keyword&gt;&lt;keyword&gt;Ligaments, Articular/*injuries&lt;/keyword&gt;&lt;keyword&gt;Motion Pictures&lt;/keyword&gt;&lt;keyword&gt;Movement&lt;/keyword&gt;&lt;keyword&gt;Shoulder Joint/anatomy &amp;amp; histology/*injuries/physiopathology&lt;/keyword&gt;&lt;keyword&gt;Tendons/physiopathology&lt;/keyword&gt;&lt;/keywords&gt;&lt;dates&gt;&lt;year&gt;1985&lt;/year&gt;&lt;pub-dates&gt;&lt;date&gt;Sep-Oct&lt;/date&gt;&lt;/pub-dates&gt;&lt;/dates&gt;&lt;isbn&gt;0363-5465 (Print)&amp;#xD;0363-5465 (Linking)&lt;/isbn&gt;&lt;accession-num&gt;4051091&lt;/accession-num&gt;&lt;urls&gt;&lt;related-urls&gt;&lt;url&gt;https://www.ncbi.nlm.nih.gov/pubmed/4051091&lt;/url&gt;&lt;/related-urls&gt;&lt;/urls&gt;&lt;electronic-resource-num&gt;10.1177/036354658501300508&lt;/electronic-resource-num&gt;&lt;/record&gt;&lt;/Cite&gt;&lt;/EndNote&gt;</w:instrText>
      </w:r>
      <w:r w:rsidR="00454294">
        <w:fldChar w:fldCharType="separate"/>
      </w:r>
      <w:r w:rsidR="00905C8C" w:rsidRPr="00905C8C">
        <w:rPr>
          <w:noProof/>
          <w:vertAlign w:val="superscript"/>
        </w:rPr>
        <w:t>3</w:t>
      </w:r>
      <w:r w:rsidR="00454294">
        <w:fldChar w:fldCharType="end"/>
      </w:r>
      <w:r w:rsidR="00454294">
        <w:t xml:space="preserve"> </w:t>
      </w:r>
      <w:r w:rsidR="007940F5">
        <w:t xml:space="preserve">and then </w:t>
      </w:r>
      <w:r>
        <w:t>Snyder</w:t>
      </w:r>
      <w:r w:rsidR="00D05C6D">
        <w:fldChar w:fldCharType="begin"/>
      </w:r>
      <w:r w:rsidR="00AD3B49">
        <w:instrText xml:space="preserve"> ADDIN EN.CITE &lt;EndNote&gt;&lt;Cite&gt;&lt;Author&gt;Snyder&lt;/Author&gt;&lt;Year&gt;1990&lt;/Year&gt;&lt;RecNum&gt;9734&lt;/RecNum&gt;&lt;DisplayText&gt;&lt;style face="superscript"&gt;98&lt;/style&gt;&lt;/DisplayText&gt;&lt;record&gt;&lt;rec-number&gt;9734&lt;/rec-number&gt;&lt;foreign-keys&gt;&lt;key app="EN" db-id="ae09xz5wsa5xxse25rbx9wwsv50xewarr5rd" timestamp="1609137347"&gt;9734&lt;/key&gt;&lt;/foreign-keys&gt;&lt;ref-type name="Journal Article"&gt;17&lt;/ref-type&gt;&lt;contributors&gt;&lt;authors&gt;&lt;author&gt;Snyder, S. J.&lt;/author&gt;&lt;author&gt;Karzel, R. P.&lt;/author&gt;&lt;author&gt;Del Pizzo, W.&lt;/author&gt;&lt;author&gt;Ferkel, R. D.&lt;/author&gt;&lt;author&gt;Friedman, M. J.&lt;/author&gt;&lt;/authors&gt;&lt;/contributors&gt;&lt;auth-address&gt;Southern California Orthopedic Institute, Van Nuys 91405-3641.&lt;/auth-address&gt;&lt;titles&gt;&lt;title&gt;SLAP lesions of the shoulder&lt;/title&gt;&lt;secondary-title&gt;Arthroscopy&lt;/secondary-title&gt;&lt;/titles&gt;&lt;periodical&gt;&lt;full-title&gt;Arthroscopy&lt;/full-title&gt;&lt;/periodical&gt;&lt;pages&gt;274-9&lt;/pages&gt;&lt;volume&gt;6&lt;/volume&gt;&lt;number&gt;4&lt;/number&gt;&lt;edition&gt;1990/01/01&lt;/edition&gt;&lt;keywords&gt;&lt;keyword&gt;Accidental Falls&lt;/keyword&gt;&lt;keyword&gt;Adult&lt;/keyword&gt;&lt;keyword&gt;Arthroscopy&lt;/keyword&gt;&lt;keyword&gt;Cartilage, Articular/*injuries&lt;/keyword&gt;&lt;keyword&gt;Female&lt;/keyword&gt;&lt;keyword&gt;Humans&lt;/keyword&gt;&lt;keyword&gt;Male&lt;/keyword&gt;&lt;keyword&gt;*Shoulder Injuries&lt;/keyword&gt;&lt;keyword&gt;Shoulder Joint/*injuries&lt;/keyword&gt;&lt;keyword&gt;Stress, Mechanical&lt;/keyword&gt;&lt;/keywords&gt;&lt;dates&gt;&lt;year&gt;1990&lt;/year&gt;&lt;/dates&gt;&lt;isbn&gt;0749-8063 (Print)&amp;#xD;0749-8063 (Linking)&lt;/isbn&gt;&lt;accession-num&gt;2264894&lt;/accession-num&gt;&lt;urls&gt;&lt;related-urls&gt;&lt;url&gt;https://www.ncbi.nlm.nih.gov/pubmed/2264894&lt;/url&gt;&lt;/related-urls&gt;&lt;/urls&gt;&lt;electronic-resource-num&gt;10.1016/0749-8063(90)90056-j&lt;/electronic-resource-num&gt;&lt;/record&gt;&lt;/Cite&gt;&lt;/EndNote&gt;</w:instrText>
      </w:r>
      <w:r w:rsidR="00D05C6D">
        <w:fldChar w:fldCharType="separate"/>
      </w:r>
      <w:r w:rsidR="00AD3B49" w:rsidRPr="00AD3B49">
        <w:rPr>
          <w:noProof/>
          <w:vertAlign w:val="superscript"/>
        </w:rPr>
        <w:t>98</w:t>
      </w:r>
      <w:r w:rsidR="00D05C6D">
        <w:fldChar w:fldCharType="end"/>
      </w:r>
      <w:r w:rsidR="00A617E6">
        <w:t xml:space="preserve"> in the United States, and independently </w:t>
      </w:r>
      <w:r w:rsidR="00F515A3">
        <w:t>by</w:t>
      </w:r>
      <w:r>
        <w:t xml:space="preserve"> Walch</w:t>
      </w:r>
      <w:r w:rsidR="004E0625">
        <w:fldChar w:fldCharType="begin"/>
      </w:r>
      <w:r w:rsidR="00AD3B49">
        <w:instrText xml:space="preserve"> ADDIN EN.CITE &lt;EndNote&gt;&lt;Cite&gt;&lt;Author&gt;Walch&lt;/Author&gt;&lt;Year&gt;1991&lt;/Year&gt;&lt;RecNum&gt;9736&lt;/RecNum&gt;&lt;DisplayText&gt;&lt;style face="superscript"&gt;107&lt;/style&gt;&lt;/DisplayText&gt;&lt;record&gt;&lt;rec-number&gt;9736&lt;/rec-number&gt;&lt;foreign-keys&gt;&lt;key app="EN" db-id="ae09xz5wsa5xxse25rbx9wwsv50xewarr5rd" timestamp="1609137445"&gt;9736&lt;/key&gt;&lt;/foreign-keys&gt;&lt;ref-type name="Journal Article"&gt;17&lt;/ref-type&gt;&lt;contributors&gt;&lt;authors&gt;&lt;author&gt;Walch, G.&lt;/author&gt;&lt;author&gt;Liotard, J. P.&lt;/author&gt;&lt;author&gt;Boileau, P.&lt;/author&gt;&lt;author&gt;Noel, E.&lt;/author&gt;&lt;/authors&gt;&lt;/contributors&gt;&lt;auth-address&gt;Clinique de Chirurgie Orthopedique et Traumatologique, Centre Hospitalier Lyon-Sud, Pierre-Benite.&lt;/auth-address&gt;&lt;titles&gt;&lt;title&gt;[Postero-superior glenoid impingement. Another shoulder impingement]&lt;/title&gt;&lt;secondary-title&gt;Rev Chir Orthop Reparatrice Appar Mot&lt;/secondary-title&gt;&lt;/titles&gt;&lt;periodical&gt;&lt;full-title&gt;Rev Chir Orthop Reparatrice Appar Mot&lt;/full-title&gt;&lt;/periodical&gt;&lt;pages&gt;571-4&lt;/pages&gt;&lt;volume&gt;77&lt;/volume&gt;&lt;number&gt;8&lt;/number&gt;&lt;edition&gt;1991/01/01&lt;/edition&gt;&lt;keywords&gt;&lt;keyword&gt;Adult&lt;/keyword&gt;&lt;keyword&gt;Arthrography&lt;/keyword&gt;&lt;keyword&gt;Arthroscopy&lt;/keyword&gt;&lt;keyword&gt;Athletic Injuries/*complications&lt;/keyword&gt;&lt;keyword&gt;Humans&lt;/keyword&gt;&lt;keyword&gt;Joint Diseases/diagnostic imaging/*etiology/physiopathology&lt;/keyword&gt;&lt;keyword&gt;Joint Instability/etiology&lt;/keyword&gt;&lt;keyword&gt;Male&lt;/keyword&gt;&lt;keyword&gt;Range of Motion, Articular&lt;/keyword&gt;&lt;keyword&gt;Rotator Cuff/pathology&lt;/keyword&gt;&lt;keyword&gt;Rotator Cuff Injuries&lt;/keyword&gt;&lt;keyword&gt;*Shoulder Joint&lt;/keyword&gt;&lt;keyword&gt;Tendon Injuries&lt;/keyword&gt;&lt;keyword&gt;Tendons/pathology&lt;/keyword&gt;&lt;/keywords&gt;&lt;dates&gt;&lt;year&gt;1991&lt;/year&gt;&lt;/dates&gt;&lt;orig-pub&gt;Le conflit glenoidien postero-superieur. Un autre conflit de l&amp;apos;epaule.&lt;/orig-pub&gt;&lt;isbn&gt;0035-1040 (Print)&amp;#xD;0035-1040 (Linking)&lt;/isbn&gt;&lt;accession-num&gt;1812522&lt;/accession-num&gt;&lt;urls&gt;&lt;related-urls&gt;&lt;url&gt;https://www.ncbi.nlm.nih.gov/pubmed/1812522&lt;/url&gt;&lt;/related-urls&gt;&lt;/urls&gt;&lt;/record&gt;&lt;/Cite&gt;&lt;/EndNote&gt;</w:instrText>
      </w:r>
      <w:r w:rsidR="004E0625">
        <w:fldChar w:fldCharType="separate"/>
      </w:r>
      <w:r w:rsidR="00AD3B49" w:rsidRPr="00AD3B49">
        <w:rPr>
          <w:noProof/>
          <w:vertAlign w:val="superscript"/>
        </w:rPr>
        <w:t>107</w:t>
      </w:r>
      <w:r w:rsidR="004E0625">
        <w:fldChar w:fldCharType="end"/>
      </w:r>
      <w:r>
        <w:t xml:space="preserve"> </w:t>
      </w:r>
      <w:r w:rsidR="00F515A3">
        <w:t>in Europe</w:t>
      </w:r>
      <w:r w:rsidR="00240DD7">
        <w:annotationRef/>
      </w:r>
      <w:r w:rsidR="00AA22BB">
        <w:t xml:space="preserve">. </w:t>
      </w:r>
      <w:r w:rsidR="00AA22BB" w:rsidRPr="006E5874">
        <w:t>Snyder, further sub-defined his original series of 27 subjects from a retrospective review of 700 arthroscopies into four subtypes. This classification system has been further refined (delineating three subtypes of Type II SLAP lesions)</w:t>
      </w:r>
      <w:r w:rsidR="00FF0DAB">
        <w:fldChar w:fldCharType="begin"/>
      </w:r>
      <w:r w:rsidR="006844B8">
        <w:instrText xml:space="preserve"> ADDIN EN.CITE &lt;EndNote&gt;&lt;Cite&gt;&lt;Author&gt;Burkhart&lt;/Author&gt;&lt;Year&gt;2003&lt;/Year&gt;&lt;RecNum&gt;1607&lt;/RecNum&gt;&lt;DisplayText&gt;&lt;style face="superscript"&gt;11&lt;/style&gt;&lt;/DisplayText&gt;&lt;record&gt;&lt;rec-number&gt;1607&lt;/rec-number&gt;&lt;foreign-keys&gt;&lt;key app="EN" db-id="ae09xz5wsa5xxse25rbx9wwsv50xewarr5rd" timestamp="1608725041"&gt;1607&lt;/key&gt;&lt;key app="ENWeb" db-id=""&gt;0&lt;/key&gt;&lt;/foreign-keys&gt;&lt;ref-type name="Journal Article"&gt;17&lt;/ref-type&gt;&lt;contributors&gt;&lt;authors&gt;&lt;author&gt;Burkhart, S. S.&lt;/author&gt;&lt;author&gt;Morgan, C. D.&lt;/author&gt;&lt;author&gt;Kibler, W. B.&lt;/author&gt;&lt;/authors&gt;&lt;/contributors&gt;&lt;titles&gt;&lt;title&gt;The disabled throwing shoulder: spectrum of pathology Part I: pathoanatomy and biomechanics&lt;/title&gt;&lt;secondary-title&gt;Arthroscopy&lt;/secondary-title&gt;&lt;/titles&gt;&lt;periodical&gt;&lt;full-title&gt;Arthroscopy&lt;/full-title&gt;&lt;/periodical&gt;&lt;pages&gt;404-20&lt;/pages&gt;&lt;volume&gt;19&lt;/volume&gt;&lt;number&gt;4&lt;/number&gt;&lt;edition&gt;2003/04/03&lt;/edition&gt;&lt;keywords&gt;&lt;keyword&gt;Adolescent&lt;/keyword&gt;&lt;keyword&gt;Adult&lt;/keyword&gt;&lt;keyword&gt;Arthroscopy&lt;/keyword&gt;&lt;keyword&gt;Athletic Injuries/*pathology/physiopathology/surgery&lt;/keyword&gt;&lt;keyword&gt;Biomechanical Phenomena&lt;/keyword&gt;&lt;keyword&gt;Cumulative Trauma Disorders/pathology/physiopathology/surgery&lt;/keyword&gt;&lt;keyword&gt;Humans&lt;/keyword&gt;&lt;keyword&gt;Humerus&lt;/keyword&gt;&lt;keyword&gt;Joint Capsule/pathology&lt;/keyword&gt;&lt;keyword&gt;Joint Instability/physiopathology&lt;/keyword&gt;&lt;keyword&gt;Male&lt;/keyword&gt;&lt;keyword&gt;Movement&lt;/keyword&gt;&lt;keyword&gt;Range of Motion, Articular&lt;/keyword&gt;&lt;keyword&gt;Rotation&lt;/keyword&gt;&lt;keyword&gt;Shoulder Impingement Syndrome/physiopathology&lt;/keyword&gt;&lt;keyword&gt;Shoulder Joint/injuries/*pathology/physiopathology&lt;/keyword&gt;&lt;keyword&gt;Stress, Mechanical&lt;/keyword&gt;&lt;keyword&gt;Tendons/physiopathology&lt;/keyword&gt;&lt;/keywords&gt;&lt;dates&gt;&lt;year&gt;2003&lt;/year&gt;&lt;pub-dates&gt;&lt;date&gt;Apr&lt;/date&gt;&lt;/pub-dates&gt;&lt;/dates&gt;&lt;isbn&gt;1526-3231 (Electronic)&amp;#xD;0749-8063 (Linking)&lt;/isbn&gt;&lt;accession-num&gt;12671624&lt;/accession-num&gt;&lt;urls&gt;&lt;related-urls&gt;&lt;url&gt;https://www.ncbi.nlm.nih.gov/pubmed/12671624&lt;/url&gt;&lt;/related-urls&gt;&lt;/urls&gt;&lt;electronic-resource-num&gt;10.1053/jars.2003.50128&lt;/electronic-resource-num&gt;&lt;/record&gt;&lt;/Cite&gt;&lt;/EndNote&gt;</w:instrText>
      </w:r>
      <w:r w:rsidR="00FF0DAB">
        <w:fldChar w:fldCharType="separate"/>
      </w:r>
      <w:r w:rsidR="00905C8C" w:rsidRPr="00905C8C">
        <w:rPr>
          <w:noProof/>
          <w:vertAlign w:val="superscript"/>
        </w:rPr>
        <w:t>11</w:t>
      </w:r>
      <w:r w:rsidR="00FF0DAB">
        <w:fldChar w:fldCharType="end"/>
      </w:r>
      <w:r w:rsidR="00AA22BB" w:rsidRPr="006E5874">
        <w:t xml:space="preserve"> and extended to include an increased variation in SLAP lesion types such that there are now </w:t>
      </w:r>
      <w:r w:rsidR="00070F21">
        <w:t>more than</w:t>
      </w:r>
      <w:r w:rsidR="00AA22BB" w:rsidRPr="006E5874">
        <w:t xml:space="preserve"> 10 types of SLAP lesion described</w:t>
      </w:r>
      <w:r w:rsidR="00B6256F">
        <w:fldChar w:fldCharType="begin"/>
      </w:r>
      <w:r w:rsidR="00AD3B49">
        <w:instrText xml:space="preserve"> ADDIN EN.CITE &lt;EndNote&gt;&lt;Cite&gt;&lt;Author&gt;Mohana-Borges&lt;/Author&gt;&lt;Year&gt;2003&lt;/Year&gt;&lt;RecNum&gt;9737&lt;/RecNum&gt;&lt;DisplayText&gt;&lt;style face="superscript"&gt;72&lt;/style&gt;&lt;/DisplayText&gt;&lt;record&gt;&lt;rec-number&gt;9737&lt;/rec-number&gt;&lt;foreign-keys&gt;&lt;key app="EN" db-id="ae09xz5wsa5xxse25rbx9wwsv50xewarr5rd" timestamp="1609137592"&gt;9737&lt;/key&gt;&lt;/foreign-keys&gt;&lt;ref-type name="Journal Article"&gt;17&lt;/ref-type&gt;&lt;contributors&gt;&lt;authors&gt;&lt;author&gt;Mohana-Borges, A. V.&lt;/author&gt;&lt;author&gt;Chung, C. B.&lt;/author&gt;&lt;author&gt;Resnick, D.&lt;/author&gt;&lt;/authors&gt;&lt;/contributors&gt;&lt;auth-address&gt;Department of Radiology, Veterans Affairs Medical Center and University of California, San Diego, CA 92161,USA.&lt;/auth-address&gt;&lt;titles&gt;&lt;title&gt;Superior labral anteroposterior tear: classification and diagnosis on MRI and MR arthrography&lt;/title&gt;&lt;secondary-title&gt;AJR Am J Roentgenol&lt;/secondary-title&gt;&lt;/titles&gt;&lt;periodical&gt;&lt;full-title&gt;AJR Am J Roentgenol&lt;/full-title&gt;&lt;/periodical&gt;&lt;pages&gt;1449-62&lt;/pages&gt;&lt;volume&gt;181&lt;/volume&gt;&lt;number&gt;6&lt;/number&gt;&lt;edition&gt;2003/11/25&lt;/edition&gt;&lt;keywords&gt;&lt;keyword&gt;*Arthrography&lt;/keyword&gt;&lt;keyword&gt;Humans&lt;/keyword&gt;&lt;keyword&gt;*Magnetic Resonance Imaging&lt;/keyword&gt;&lt;keyword&gt;Rotator Cuff/*diagnostic imaging/*pathology&lt;/keyword&gt;&lt;keyword&gt;Rotator Cuff Injuries&lt;/keyword&gt;&lt;keyword&gt;Tendon Injuries/classification/*diagnostic imaging/*pathology&lt;/keyword&gt;&lt;/keywords&gt;&lt;dates&gt;&lt;year&gt;2003&lt;/year&gt;&lt;pub-dates&gt;&lt;date&gt;Dec&lt;/date&gt;&lt;/pub-dates&gt;&lt;/dates&gt;&lt;isbn&gt;0361-803X (Print)&amp;#xD;0361-803X (Linking)&lt;/isbn&gt;&lt;accession-num&gt;14627555&lt;/accession-num&gt;&lt;urls&gt;&lt;related-urls&gt;&lt;url&gt;https://www.ncbi.nlm.nih.gov/pubmed/14627555&lt;/url&gt;&lt;/related-urls&gt;&lt;/urls&gt;&lt;electronic-resource-num&gt;10.2214/ajr.181.6.1811449&lt;/electronic-resource-num&gt;&lt;/record&gt;&lt;/Cite&gt;&lt;/EndNote&gt;</w:instrText>
      </w:r>
      <w:r w:rsidR="00B6256F">
        <w:fldChar w:fldCharType="separate"/>
      </w:r>
      <w:r w:rsidR="00AD3B49" w:rsidRPr="00AD3B49">
        <w:rPr>
          <w:noProof/>
          <w:vertAlign w:val="superscript"/>
        </w:rPr>
        <w:t>72</w:t>
      </w:r>
      <w:r w:rsidR="00B6256F">
        <w:fldChar w:fldCharType="end"/>
      </w:r>
      <w:r w:rsidR="00AA22BB" w:rsidRPr="006E5874">
        <w:t xml:space="preserve">, which doesn’t include subtypes. </w:t>
      </w:r>
      <w:r w:rsidR="007C0956">
        <w:t xml:space="preserve">Clinically it’s simpler to </w:t>
      </w:r>
      <w:r w:rsidR="00AA22BB" w:rsidRPr="006E5874">
        <w:t>consider SLAP lesions by their essential manifestation: an incompetence of the articular fibrocartilaginous extension of the insertion of the long head of biceps</w:t>
      </w:r>
      <w:r w:rsidR="007C0956">
        <w:t xml:space="preserve"> superiorly (and/or triceps inferiorly)</w:t>
      </w:r>
      <w:r w:rsidR="00AA22BB" w:rsidRPr="006E5874">
        <w:t xml:space="preserve">. </w:t>
      </w:r>
      <w:r w:rsidR="00E26A70">
        <w:t xml:space="preserve">For a deep dive into the </w:t>
      </w:r>
      <w:r w:rsidR="00AA22BB" w:rsidRPr="006E5874">
        <w:t>anatomy of the labrum of the glenoid, and its relation to the long</w:t>
      </w:r>
      <w:r w:rsidR="006E5874" w:rsidRPr="006E5874">
        <w:t xml:space="preserve"> </w:t>
      </w:r>
      <w:r w:rsidR="00AA22BB" w:rsidRPr="006E5874">
        <w:t>heads of the biceps and triceps, the interested reader is directed elsewhere</w:t>
      </w:r>
      <w:r w:rsidR="006B6E09">
        <w:fldChar w:fldCharType="begin">
          <w:fldData xml:space="preserve">PEVuZE5vdGU+PENpdGU+PEF1dGhvcj5IdWJlcjwvQXV0aG9yPjxZZWFyPjE5OTc8L1llYXI+PFJl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</w:fldData>
        </w:fldChar>
      </w:r>
      <w:r w:rsidR="006844B8">
        <w:instrText xml:space="preserve"> ADDIN EN.CITE </w:instrText>
      </w:r>
      <w:r w:rsidR="006844B8">
        <w:fldChar w:fldCharType="begin">
          <w:fldData xml:space="preserve">PEVuZE5vdGU+PENpdGU+PEF1dGhvcj5IdWJlcjwvQXV0aG9yPjxZZWFyPjE5OTc8L1llYXI+PFJl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</w:fldData>
        </w:fldChar>
      </w:r>
      <w:r w:rsidR="006844B8">
        <w:instrText xml:space="preserve"> ADDIN EN.CITE.DATA </w:instrText>
      </w:r>
      <w:r w:rsidR="006844B8">
        <w:fldChar w:fldCharType="end"/>
      </w:r>
      <w:r w:rsidR="006B6E09">
        <w:fldChar w:fldCharType="separate"/>
      </w:r>
      <w:r w:rsidR="00905C8C" w:rsidRPr="00905C8C">
        <w:rPr>
          <w:noProof/>
          <w:vertAlign w:val="superscript"/>
        </w:rPr>
        <w:t>45</w:t>
      </w:r>
      <w:r w:rsidR="006B6E09">
        <w:fldChar w:fldCharType="end"/>
      </w:r>
      <w:r w:rsidR="00AA22BB" w:rsidRPr="006E5874">
        <w:t>. In short, the circumferentially placed fibrocartilaginous labrum is the</w:t>
      </w:r>
      <w:r w:rsidR="006E5874" w:rsidRPr="006E5874">
        <w:t xml:space="preserve"> </w:t>
      </w:r>
      <w:r w:rsidR="00AA22BB" w:rsidRPr="006E5874">
        <w:t>intermediate structure between the</w:t>
      </w:r>
      <w:r w:rsidR="006E5874" w:rsidRPr="006E5874">
        <w:t xml:space="preserve"> </w:t>
      </w:r>
      <w:r w:rsidR="00AA22BB" w:rsidRPr="006E5874">
        <w:t>tendons of the long heads of the biceps</w:t>
      </w:r>
      <w:r w:rsidR="006E5874" w:rsidRPr="006E5874">
        <w:t xml:space="preserve"> </w:t>
      </w:r>
      <w:r w:rsidR="00AA22BB" w:rsidRPr="006E5874">
        <w:t>(superiorly) and triceps (inferiorly)</w:t>
      </w:r>
      <w:r w:rsidR="006E5874" w:rsidRPr="006E5874">
        <w:t xml:space="preserve"> </w:t>
      </w:r>
      <w:r w:rsidR="00773BCC">
        <w:t>becoming</w:t>
      </w:r>
      <w:r w:rsidR="00AA22BB" w:rsidRPr="006E5874">
        <w:t xml:space="preserve"> the insertion of the</w:t>
      </w:r>
      <w:r w:rsidR="005C70A9">
        <w:t>se</w:t>
      </w:r>
      <w:r w:rsidR="00AA22BB" w:rsidRPr="006E5874">
        <w:t xml:space="preserve"> fibres into the</w:t>
      </w:r>
      <w:r w:rsidR="006E5874" w:rsidRPr="006E5874">
        <w:t xml:space="preserve"> </w:t>
      </w:r>
      <w:r w:rsidR="00AA22BB" w:rsidRPr="006E5874">
        <w:t>scapula</w:t>
      </w:r>
      <w:r w:rsidR="00773BCC">
        <w:t xml:space="preserve"> (glenoid)</w:t>
      </w:r>
      <w:r w:rsidR="006B6E09">
        <w:fldChar w:fldCharType="begin">
          <w:fldData xml:space="preserve">PEVuZE5vdGU+PENpdGU+PEF1dGhvcj5IdWJlcjwvQXV0aG9yPjxZZWFyPjE5OTc8L1llYXI+PFJl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</w:fldData>
        </w:fldChar>
      </w:r>
      <w:r w:rsidR="006844B8">
        <w:instrText xml:space="preserve"> ADDIN EN.CITE </w:instrText>
      </w:r>
      <w:r w:rsidR="006844B8">
        <w:fldChar w:fldCharType="begin">
          <w:fldData xml:space="preserve">PEVuZE5vdGU+PENpdGU+PEF1dGhvcj5IdWJlcjwvQXV0aG9yPjxZZWFyPjE5OTc8L1llYXI+PFJl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</w:fldData>
        </w:fldChar>
      </w:r>
      <w:r w:rsidR="006844B8">
        <w:instrText xml:space="preserve"> ADDIN EN.CITE.DATA </w:instrText>
      </w:r>
      <w:r w:rsidR="006844B8">
        <w:fldChar w:fldCharType="end"/>
      </w:r>
      <w:r w:rsidR="006B6E09">
        <w:fldChar w:fldCharType="separate"/>
      </w:r>
      <w:r w:rsidR="00905C8C" w:rsidRPr="00905C8C">
        <w:rPr>
          <w:noProof/>
          <w:vertAlign w:val="superscript"/>
        </w:rPr>
        <w:t>45</w:t>
      </w:r>
      <w:r w:rsidR="006B6E09">
        <w:fldChar w:fldCharType="end"/>
      </w:r>
      <w:r w:rsidR="00AA22BB" w:rsidRPr="006E5874">
        <w:t>.</w:t>
      </w:r>
    </w:p>
    <w:p w14:paraId="78196634" w14:textId="12C02A8D" w:rsidR="0002372A" w:rsidRPr="00A55301" w:rsidRDefault="43C96CBF" w:rsidP="00E52F13">
      <w:pPr>
        <w:pStyle w:val="Heading2"/>
        <w:spacing w:before="0" w:line="240" w:lineRule="auto"/>
      </w:pPr>
      <w:bookmarkStart w:id="4" w:name="_Toc60839112"/>
      <w:r>
        <w:t>What else to ask about</w:t>
      </w:r>
      <w:bookmarkEnd w:id="4"/>
    </w:p>
    <w:p w14:paraId="4561B29F" w14:textId="4EF051F7" w:rsidR="34905C66" w:rsidRDefault="133DF2C9" w:rsidP="007776E8">
      <w:pPr>
        <w:spacing w:after="0" w:line="240" w:lineRule="auto"/>
      </w:pPr>
      <w:r>
        <w:t>Throwing load history – pitch counts, bull pens, learning a new pitch, try-outs/showcases. Specifically find out how many: throwing sessions per week, hard throws per week and per session, and ask about any new training regimens, weighted ball training, velocity development programs.</w:t>
      </w:r>
    </w:p>
    <w:p w14:paraId="0995B51F" w14:textId="7D9128AC" w:rsidR="34905C66" w:rsidRDefault="00671663" w:rsidP="007776E8">
      <w:pPr>
        <w:spacing w:after="0" w:line="240" w:lineRule="auto"/>
      </w:pPr>
      <w:r>
        <w:t>Has any i</w:t>
      </w:r>
      <w:r w:rsidR="2056131C">
        <w:t xml:space="preserve">maging </w:t>
      </w:r>
      <w:r>
        <w:t xml:space="preserve">been done, and what are the results </w:t>
      </w:r>
      <w:r w:rsidR="2056131C">
        <w:t>– note importance of false positive (incidental) findings</w:t>
      </w:r>
      <w:r w:rsidR="007121F4">
        <w:fldChar w:fldCharType="begin"/>
      </w:r>
      <w:r w:rsidR="00FF0848">
        <w:instrText xml:space="preserve"> ADDIN EN.CITE &lt;EndNote&gt;&lt;Cite&gt;&lt;Author&gt;Miniaci&lt;/Author&gt;&lt;Year&gt;1995&lt;/Year&gt;&lt;RecNum&gt;9743&lt;/RecNum&gt;&lt;DisplayText&gt;&lt;style face="superscript"&gt;70&lt;/style&gt;&lt;/DisplayText&gt;&lt;record&gt;&lt;rec-number&gt;9743&lt;/rec-number&gt;&lt;foreign-keys&gt;&lt;key app="EN" db-id="ae09xz5wsa5xxse25rbx9wwsv50xewarr5rd" timestamp="1609137833"&gt;9743&lt;/key&gt;&lt;/foreign-keys&gt;&lt;ref-type name="Journal Article"&gt;17&lt;/ref-type&gt;&lt;contributors&gt;&lt;authors&gt;&lt;author&gt;Miniaci, A.&lt;/author&gt;&lt;author&gt;Dowdy, P. A.&lt;/author&gt;&lt;author&gt;Willits, K. R.&lt;/author&gt;&lt;author&gt;Vellet, A. D.&lt;/author&gt;&lt;/authors&gt;&lt;/contributors&gt;&lt;auth-address&gt;Departments of Orthopaedic Surgery, University Hospital, London, Canada.&lt;/auth-address&gt;&lt;titles&gt;&lt;title&gt;Magnetic resonance imaging evaluation of the rotator cuff tendons in the asymptomatic shoulder&lt;/title&gt;&lt;secondary-title&gt;Am J Sports Med&lt;/secondary-title&gt;&lt;/titles&gt;&lt;periodical&gt;&lt;full-title&gt;Am J Sports Med&lt;/full-title&gt;&lt;/periodical&gt;&lt;pages&gt;142-5&lt;/pages&gt;&lt;volume&gt;23&lt;/volume&gt;&lt;number&gt;2&lt;/number&gt;&lt;edition&gt;1995/03/01&lt;/edition&gt;&lt;keywords&gt;&lt;keyword&gt;Adolescent&lt;/keyword&gt;&lt;keyword&gt;Adult&lt;/keyword&gt;&lt;keyword&gt;Age Factors&lt;/keyword&gt;&lt;keyword&gt;Diagnosis, Differential&lt;/keyword&gt;&lt;keyword&gt;Humans&lt;/keyword&gt;&lt;keyword&gt;Image Enhancement&lt;/keyword&gt;&lt;keyword&gt;*Magnetic Resonance Imaging&lt;/keyword&gt;&lt;keyword&gt;Middle Aged&lt;/keyword&gt;&lt;keyword&gt;Rotator Cuff/*anatomy &amp;amp; histology/pathology&lt;/keyword&gt;&lt;keyword&gt;Rotator Cuff Injuries&lt;/keyword&gt;&lt;keyword&gt;Single-Blind Method&lt;/keyword&gt;&lt;/keywords&gt;&lt;dates&gt;&lt;year&gt;1995&lt;/year&gt;&lt;pub-dates&gt;&lt;date&gt;Mar-Apr&lt;/date&gt;&lt;/pub-dates&gt;&lt;/dates&gt;&lt;isbn&gt;0363-5465 (Print)&amp;#xD;0363-5465 (Linking)&lt;/isbn&gt;&lt;accession-num&gt;7778695&lt;/accession-num&gt;&lt;urls&gt;&lt;related-urls&gt;&lt;url&gt;https://www.ncbi.nlm.nih.gov/pubmed/7778695&lt;/url&gt;&lt;/related-urls&gt;&lt;/urls&gt;&lt;electronic-resource-num&gt;10.1177/036354659502300202&lt;/electronic-resource-num&gt;&lt;/record&gt;&lt;/Cite&gt;&lt;/EndNote&gt;</w:instrText>
      </w:r>
      <w:r w:rsidR="007121F4">
        <w:fldChar w:fldCharType="separate"/>
      </w:r>
      <w:r w:rsidR="00FF0848" w:rsidRPr="00FF0848">
        <w:rPr>
          <w:noProof/>
          <w:vertAlign w:val="superscript"/>
        </w:rPr>
        <w:t>70</w:t>
      </w:r>
      <w:r w:rsidR="007121F4">
        <w:fldChar w:fldCharType="end"/>
      </w:r>
      <w:r w:rsidR="2056131C">
        <w:t xml:space="preserve"> especially in </w:t>
      </w:r>
      <w:r w:rsidR="007121F4">
        <w:t>professional baseball players</w:t>
      </w:r>
      <w:r w:rsidR="007121F4">
        <w:fldChar w:fldCharType="begin">
          <w:fldData xml:space="preserve">PEVuZE5vdGU+PENpdGU+PEF1dGhvcj5NaW5pYWNpPC9BdXRob3I+PFllYXI+MjAwMjwvWWVhcj48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</w:fldData>
        </w:fldChar>
      </w:r>
      <w:r w:rsidR="00FF0848">
        <w:instrText xml:space="preserve"> ADDIN EN.CITE </w:instrText>
      </w:r>
      <w:r w:rsidR="00FF0848">
        <w:fldChar w:fldCharType="begin">
          <w:fldData xml:space="preserve">PEVuZE5vdGU+PENpdGU+PEF1dGhvcj5NaW5pYWNpPC9BdXRob3I+PFllYXI+MjAwMjwvWWVhcj48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</w:fldData>
        </w:fldChar>
      </w:r>
      <w:r w:rsidR="00FF0848">
        <w:instrText xml:space="preserve"> ADDIN EN.CITE.DATA </w:instrText>
      </w:r>
      <w:r w:rsidR="00FF0848">
        <w:fldChar w:fldCharType="end"/>
      </w:r>
      <w:r w:rsidR="007121F4">
        <w:fldChar w:fldCharType="separate"/>
      </w:r>
      <w:r w:rsidR="00FF0848" w:rsidRPr="00FF0848">
        <w:rPr>
          <w:noProof/>
          <w:vertAlign w:val="superscript"/>
        </w:rPr>
        <w:t>16, 60, 71</w:t>
      </w:r>
      <w:r w:rsidR="007121F4">
        <w:fldChar w:fldCharType="end"/>
      </w:r>
      <w:r>
        <w:t xml:space="preserve">. </w:t>
      </w:r>
    </w:p>
    <w:p w14:paraId="5B88962E" w14:textId="773B4857" w:rsidR="34905C66" w:rsidRDefault="00773BCC" w:rsidP="007776E8">
      <w:pPr>
        <w:spacing w:after="0" w:line="240" w:lineRule="auto"/>
      </w:pPr>
      <w:r>
        <w:t>What’s been the r</w:t>
      </w:r>
      <w:r w:rsidR="34905C66">
        <w:t>esponse to any treatments, medications</w:t>
      </w:r>
      <w:r w:rsidR="00671663">
        <w:t xml:space="preserve"> so far? </w:t>
      </w:r>
    </w:p>
    <w:p w14:paraId="32D29781" w14:textId="15ADDD97" w:rsidR="34905C66" w:rsidRDefault="34905C66" w:rsidP="007776E8">
      <w:pPr>
        <w:spacing w:after="0" w:line="240" w:lineRule="auto"/>
      </w:pPr>
      <w:r>
        <w:t>What’s coming up – what do we need to get the patient ready for</w:t>
      </w:r>
      <w:r w:rsidR="00671663">
        <w:t>?</w:t>
      </w:r>
    </w:p>
    <w:p w14:paraId="4C6E3E20" w14:textId="58EDF054" w:rsidR="00593198" w:rsidRDefault="79BB3B96" w:rsidP="007776E8">
      <w:pPr>
        <w:spacing w:after="0" w:line="240" w:lineRule="auto"/>
      </w:pPr>
      <w:r>
        <w:t>It is worth noting that often the athlete will describe a ‘dead arm’. Those who more commonly deal with impact sports can mistakenly interpret this as a sign of frank shoulder instability (neurological dead arm), and it pays to clarify this with the athlete in some detail. Rarely, if ever, will the athlete describe signs or symptoms of true instability (shoulder ‘popping out’ or true neurological deficit in the upper limb).</w:t>
      </w:r>
    </w:p>
    <w:p w14:paraId="377AFCFC" w14:textId="6DEE903E" w:rsidR="34905C66" w:rsidRDefault="43C96CBF" w:rsidP="007776E8">
      <w:pPr>
        <w:pStyle w:val="Heading2"/>
        <w:spacing w:before="0" w:line="240" w:lineRule="auto"/>
      </w:pPr>
      <w:bookmarkStart w:id="5" w:name="_Toc60839113"/>
      <w:r>
        <w:t>Physical examination</w:t>
      </w:r>
      <w:bookmarkEnd w:id="5"/>
    </w:p>
    <w:p w14:paraId="1A1D1779" w14:textId="6D59C106" w:rsidR="34905C66" w:rsidRDefault="7583BAA1" w:rsidP="007776E8">
      <w:pPr>
        <w:pStyle w:val="Heading3"/>
        <w:spacing w:before="0" w:line="240" w:lineRule="auto"/>
      </w:pPr>
      <w:bookmarkStart w:id="6" w:name="_Toc60839114"/>
      <w:r>
        <w:t>Rotational range of motion</w:t>
      </w:r>
      <w:bookmarkEnd w:id="6"/>
      <w:r>
        <w:t xml:space="preserve"> </w:t>
      </w:r>
    </w:p>
    <w:p w14:paraId="138C3FBF" w14:textId="2868D676" w:rsidR="00D977EF" w:rsidRDefault="0023247D" w:rsidP="007776E8">
      <w:pPr>
        <w:pStyle w:val="Heading4"/>
        <w:spacing w:before="0" w:line="240" w:lineRule="auto"/>
      </w:pPr>
      <w:r>
        <w:t>Why GIRD is only half of the story</w:t>
      </w:r>
    </w:p>
    <w:p w14:paraId="303B4884" w14:textId="6CECB624" w:rsidR="00F2622C" w:rsidRDefault="000B29C7" w:rsidP="007776E8">
      <w:pPr>
        <w:spacing w:after="0" w:line="240" w:lineRule="auto"/>
      </w:pPr>
      <w:r>
        <w:t xml:space="preserve">You’ve probably read something to the effect that </w:t>
      </w:r>
      <w:r w:rsidR="00607F04">
        <w:t xml:space="preserve">with throwers </w:t>
      </w:r>
      <w:r>
        <w:t xml:space="preserve">you need to measure the amount of </w:t>
      </w:r>
      <w:r w:rsidR="00391AF1">
        <w:t xml:space="preserve">passive shoulder </w:t>
      </w:r>
      <w:r>
        <w:t xml:space="preserve">internal rotation </w:t>
      </w:r>
      <w:r w:rsidR="00391AF1">
        <w:t>that’s available, compare it to the uninjured side, and document any loss as “GIRD” – Glenohumeral Int</w:t>
      </w:r>
      <w:r w:rsidR="00607F04">
        <w:t>ernal Rotation Deficit.</w:t>
      </w:r>
      <w:r w:rsidR="001643BA">
        <w:t xml:space="preserve"> Typically it’s reported that more GIRD means more problems, and therefor</w:t>
      </w:r>
      <w:r w:rsidR="00B8610F">
        <w:t>e</w:t>
      </w:r>
      <w:r w:rsidR="001643BA">
        <w:t xml:space="preserve"> you need to restore this flexibility as a </w:t>
      </w:r>
      <w:r w:rsidR="0004138C">
        <w:t>priority. This is a simplification that we hope to clear up</w:t>
      </w:r>
      <w:r w:rsidR="000B21F5">
        <w:t>.</w:t>
      </w:r>
    </w:p>
    <w:p w14:paraId="3344E6CB" w14:textId="3C5690A0" w:rsidR="009B743F" w:rsidRDefault="004C4155" w:rsidP="007776E8">
      <w:pPr>
        <w:spacing w:after="0" w:line="240" w:lineRule="auto"/>
      </w:pPr>
      <w:r>
        <w:t>Half a century</w:t>
      </w:r>
      <w:r w:rsidR="00F22015" w:rsidRPr="00BF5FC0">
        <w:t xml:space="preserve"> ago</w:t>
      </w:r>
      <w:r w:rsidR="009B743F" w:rsidRPr="00BF5FC0">
        <w:t xml:space="preserve"> it was noted that professional throwing athletes </w:t>
      </w:r>
      <w:r w:rsidR="00C24F21">
        <w:t>commonly</w:t>
      </w:r>
      <w:r w:rsidR="009B743F" w:rsidRPr="00BF5FC0">
        <w:t xml:space="preserve"> </w:t>
      </w:r>
      <w:r>
        <w:t>showed</w:t>
      </w:r>
      <w:r w:rsidR="009B743F" w:rsidRPr="00BF5FC0">
        <w:t xml:space="preserve"> an increase in </w:t>
      </w:r>
      <w:r w:rsidR="00F22015" w:rsidRPr="00BF5FC0">
        <w:t xml:space="preserve">passive </w:t>
      </w:r>
      <w:r w:rsidR="009B743F" w:rsidRPr="00BF5FC0">
        <w:t>shoulder external</w:t>
      </w:r>
      <w:r w:rsidR="00F22015" w:rsidRPr="00BF5FC0">
        <w:t xml:space="preserve"> </w:t>
      </w:r>
      <w:r w:rsidR="009B743F" w:rsidRPr="00BF5FC0">
        <w:t xml:space="preserve">rotation </w:t>
      </w:r>
      <w:r w:rsidR="00F22015" w:rsidRPr="00BF5FC0">
        <w:t xml:space="preserve">range of motion </w:t>
      </w:r>
      <w:r w:rsidR="009B743F" w:rsidRPr="00BF5FC0">
        <w:t xml:space="preserve">on their </w:t>
      </w:r>
      <w:r w:rsidR="00F22015" w:rsidRPr="00BF5FC0">
        <w:t xml:space="preserve">throwing </w:t>
      </w:r>
      <w:r w:rsidR="009B743F" w:rsidRPr="00BF5FC0">
        <w:t xml:space="preserve">arm </w:t>
      </w:r>
      <w:r w:rsidR="00C24F21">
        <w:t>and</w:t>
      </w:r>
      <w:r w:rsidR="00F22015" w:rsidRPr="00BF5FC0">
        <w:t xml:space="preserve"> </w:t>
      </w:r>
      <w:r w:rsidR="009B743F" w:rsidRPr="00BF5FC0">
        <w:t>a</w:t>
      </w:r>
      <w:r w:rsidR="00F22015" w:rsidRPr="00BF5FC0">
        <w:t xml:space="preserve"> similar </w:t>
      </w:r>
      <w:r w:rsidR="006B6230" w:rsidRPr="00BF5FC0">
        <w:t xml:space="preserve">sized </w:t>
      </w:r>
      <w:r w:rsidR="009B743F" w:rsidRPr="00BF5FC0">
        <w:t>decrease in internal rotation</w:t>
      </w:r>
      <w:r w:rsidR="006B6230" w:rsidRPr="00BF5FC0">
        <w:t xml:space="preserve"> range of motion</w:t>
      </w:r>
      <w:r w:rsidR="00B8610F">
        <w:fldChar w:fldCharType="begin"/>
      </w:r>
      <w:r w:rsidR="00905C8C">
        <w:instrText xml:space="preserve"> ADDIN EN.CITE &lt;EndNote&gt;&lt;Cite&gt;&lt;Author&gt;King&lt;/Author&gt;&lt;Year&gt;1969&lt;/Year&gt;&lt;RecNum&gt;9751&lt;/RecNum&gt;&lt;DisplayText&gt;&lt;style face="superscript"&gt;56&lt;/style&gt;&lt;/DisplayText&gt;&lt;record&gt;&lt;rec-number&gt;9751&lt;/rec-number&gt;&lt;foreign-keys&gt;&lt;key app="EN" db-id="ae09xz5wsa5xxse25rbx9wwsv50xewarr5rd" timestamp="1609138100"&gt;9751&lt;/key&gt;&lt;/foreign-keys&gt;&lt;ref-type name="Journal Article"&gt;17&lt;/ref-type&gt;&lt;contributors&gt;&lt;authors&gt;&lt;author&gt;King, J. W.&lt;/author&gt;&lt;author&gt;Brelsford, H. J.&lt;/author&gt;&lt;author&gt;Tullos, H. S.&lt;/author&gt;&lt;/authors&gt;&lt;/contributors&gt;&lt;titles&gt;&lt;title&gt;Analysis of the pitching arm of the professional baseball pitcher&lt;/title&gt;&lt;secondary-title&gt;Clin Orthop Relat Res&lt;/secondary-title&gt;&lt;/titles&gt;&lt;periodical&gt;&lt;full-title&gt;Clin Orthop Relat Res&lt;/full-title&gt;&lt;/periodical&gt;&lt;pages&gt;116-23&lt;/pages&gt;&lt;volume&gt;67&lt;/volume&gt;&lt;edition&gt;1969/11/01&lt;/edition&gt;&lt;keywords&gt;&lt;keyword&gt;*Arm&lt;/keyword&gt;&lt;keyword&gt;Athletic Injuries/etiology&lt;/keyword&gt;&lt;keyword&gt;Contracture/etiology&lt;/keyword&gt;&lt;keyword&gt;*Elbow Joint&lt;/keyword&gt;&lt;keyword&gt;Forearm&lt;/keyword&gt;&lt;keyword&gt;Humans&lt;/keyword&gt;&lt;keyword&gt;Humerus/diagnostic imaging&lt;/keyword&gt;&lt;keyword&gt;Hypertrophy/diagnostic imaging&lt;/keyword&gt;&lt;keyword&gt;Male&lt;/keyword&gt;&lt;keyword&gt;Muscles/injuries&lt;/keyword&gt;&lt;keyword&gt;Muscular Diseases/*etiology&lt;/keyword&gt;&lt;keyword&gt;Osteochondritis/etiology&lt;/keyword&gt;&lt;keyword&gt;Physical Exertion&lt;/keyword&gt;&lt;keyword&gt;Radiography&lt;/keyword&gt;&lt;keyword&gt;*Sports Medicine&lt;/keyword&gt;&lt;keyword&gt;Sprains and Strains/complications&lt;/keyword&gt;&lt;keyword&gt;Stress, Physiological&lt;/keyword&gt;&lt;/keywords&gt;&lt;dates&gt;&lt;year&gt;1969&lt;/year&gt;&lt;pub-dates&gt;&lt;date&gt;Nov-Dec&lt;/date&gt;&lt;/pub-dates&gt;&lt;/dates&gt;&lt;isbn&gt;0009-921X (Print)&amp;#xD;0009-921X (Linking)&lt;/isbn&gt;&lt;accession-num&gt;5361189&lt;/accession-num&gt;&lt;urls&gt;&lt;related-urls&gt;&lt;url&gt;https://www.ncbi.nlm.nih.gov/pubmed/5361189&lt;/url&gt;&lt;/related-urls&gt;&lt;/urls&gt;&lt;/record&gt;&lt;/Cite&gt;&lt;/EndNote&gt;</w:instrText>
      </w:r>
      <w:r w:rsidR="00B8610F">
        <w:fldChar w:fldCharType="separate"/>
      </w:r>
      <w:r w:rsidR="00905C8C" w:rsidRPr="00905C8C">
        <w:rPr>
          <w:noProof/>
          <w:vertAlign w:val="superscript"/>
        </w:rPr>
        <w:t>56</w:t>
      </w:r>
      <w:r w:rsidR="00B8610F">
        <w:fldChar w:fldCharType="end"/>
      </w:r>
      <w:r w:rsidR="00C24F21">
        <w:t>. I</w:t>
      </w:r>
      <w:r w:rsidR="009B743F" w:rsidRPr="00BF5FC0">
        <w:t xml:space="preserve">t </w:t>
      </w:r>
      <w:r w:rsidR="00BF5FC0" w:rsidRPr="00BF5FC0">
        <w:t xml:space="preserve">took another 30 years until </w:t>
      </w:r>
      <w:r w:rsidR="009B743F" w:rsidRPr="00BF5FC0">
        <w:t>the notion of ‘total arc of motion’ (i.e. the sum of internal and</w:t>
      </w:r>
      <w:r w:rsidR="008370A7">
        <w:t xml:space="preserve"> </w:t>
      </w:r>
      <w:r w:rsidR="009B743F" w:rsidRPr="00BF5FC0">
        <w:t>external rotational range of motion, or the Total Rotational Range of</w:t>
      </w:r>
      <w:r w:rsidR="008370A7">
        <w:t xml:space="preserve"> </w:t>
      </w:r>
      <w:r w:rsidR="009B743F" w:rsidRPr="00BF5FC0">
        <w:t>Motion—TRROM</w:t>
      </w:r>
      <w:r w:rsidR="00721280">
        <w:fldChar w:fldCharType="begin">
          <w:fldData xml:space="preserve">PEVuZE5vdGU+PENpdGU+PEF1dGhvcj5LaWJsZXI8L0F1dGhvcj48WWVhcj4xOTk2PC9ZZWFyPjxS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</w:fldData>
        </w:fldChar>
      </w:r>
      <w:r w:rsidR="00AD3B49">
        <w:instrText xml:space="preserve"> ADDIN EN.CITE </w:instrText>
      </w:r>
      <w:r w:rsidR="00AD3B49">
        <w:fldChar w:fldCharType="begin">
          <w:fldData xml:space="preserve">PEVuZE5vdGU+PENpdGU+PEF1dGhvcj5LaWJsZXI8L0F1dGhvcj48WWVhcj4xOTk2PC9ZZWFyPjxS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</w:fldData>
        </w:fldChar>
      </w:r>
      <w:r w:rsidR="00AD3B49">
        <w:instrText xml:space="preserve"> ADDIN EN.CITE.DATA </w:instrText>
      </w:r>
      <w:r w:rsidR="00AD3B49">
        <w:fldChar w:fldCharType="end"/>
      </w:r>
      <w:r w:rsidR="00721280">
        <w:fldChar w:fldCharType="separate"/>
      </w:r>
      <w:r w:rsidR="00AD3B49" w:rsidRPr="00AD3B49">
        <w:rPr>
          <w:noProof/>
          <w:vertAlign w:val="superscript"/>
        </w:rPr>
        <w:t>52, 116</w:t>
      </w:r>
      <w:r w:rsidR="00721280">
        <w:fldChar w:fldCharType="end"/>
      </w:r>
      <w:r w:rsidR="009B743F" w:rsidRPr="00BF5FC0">
        <w:t>) became more widely reported</w:t>
      </w:r>
      <w:r w:rsidR="001930A0">
        <w:t xml:space="preserve"> </w:t>
      </w:r>
      <w:r w:rsidR="009B743F" w:rsidRPr="00BF5FC0">
        <w:t>and considered</w:t>
      </w:r>
      <w:r w:rsidR="001930A0">
        <w:t xml:space="preserve"> </w:t>
      </w:r>
      <w:r w:rsidR="009B743F" w:rsidRPr="00BF5FC0">
        <w:t xml:space="preserve">more relevant in the assessment of shoulder </w:t>
      </w:r>
      <w:r w:rsidR="00C24F21">
        <w:t>flexibility</w:t>
      </w:r>
      <w:r w:rsidR="009B743F" w:rsidRPr="00BF5FC0">
        <w:t>. Central to this</w:t>
      </w:r>
      <w:r w:rsidR="00C24F21">
        <w:t xml:space="preserve"> </w:t>
      </w:r>
      <w:r w:rsidR="009B743F" w:rsidRPr="00BF5FC0">
        <w:t>notion is that TRROM provides additional information regarding</w:t>
      </w:r>
      <w:r w:rsidR="00C24F21">
        <w:t xml:space="preserve"> </w:t>
      </w:r>
      <w:r w:rsidR="009B743F" w:rsidRPr="00BF5FC0">
        <w:t>the throwing athlete which cannot be gleaned from examining IR</w:t>
      </w:r>
      <w:r w:rsidR="00C24F21">
        <w:t xml:space="preserve"> </w:t>
      </w:r>
      <w:r w:rsidR="009B743F" w:rsidRPr="00BF5FC0">
        <w:t xml:space="preserve">or ER </w:t>
      </w:r>
      <w:r w:rsidR="00345B92">
        <w:t xml:space="preserve">range </w:t>
      </w:r>
      <w:r w:rsidR="009B743F" w:rsidRPr="00BF5FC0">
        <w:t>alone. Relatively recently, it was proposed that TRROM loss,</w:t>
      </w:r>
      <w:r w:rsidR="00C24F21">
        <w:t xml:space="preserve"> </w:t>
      </w:r>
      <w:r w:rsidR="009B743F" w:rsidRPr="00BF5FC0">
        <w:t>in particular a loss of more than 5</w:t>
      </w:r>
      <w:r w:rsidR="0096261A">
        <w:t>°</w:t>
      </w:r>
      <w:r w:rsidR="009B743F" w:rsidRPr="00BF5FC0">
        <w:t>, was of clinical significance</w:t>
      </w:r>
      <w:r w:rsidR="000771C3">
        <w:fldChar w:fldCharType="begin"/>
      </w:r>
      <w:r w:rsidR="00AD3B49">
        <w:instrText xml:space="preserve"> ADDIN EN.CITE &lt;EndNote&gt;&lt;Cite&gt;&lt;Author&gt;Wilk&lt;/Author&gt;&lt;Year&gt;2013&lt;/Year&gt;&lt;RecNum&gt;5908&lt;/RecNum&gt;&lt;DisplayText&gt;&lt;style face="superscript"&gt;115&lt;/style&gt;&lt;/DisplayText&gt;&lt;record&gt;&lt;rec-number&gt;5908&lt;/rec-number&gt;&lt;foreign-keys&gt;&lt;key app="EN" db-id="ae09xz5wsa5xxse25rbx9wwsv50xewarr5rd" timestamp="1608813399"&gt;5908&lt;/key&gt;&lt;key app="ENWeb" db-id=""&gt;0&lt;/key&gt;&lt;/foreign-keys&gt;&lt;ref-type name="Journal Article"&gt;17&lt;/ref-type&gt;&lt;contributors&gt;&lt;authors&gt;&lt;author&gt;Wilk, K. E.&lt;/author&gt;&lt;author&gt;Hooks, T. R.&lt;/author&gt;&lt;author&gt;Macrina, L. C.&lt;/author&gt;&lt;/authors&gt;&lt;/contributors&gt;&lt;auth-address&gt;Champion Sports Medicine, Birmingham, AL.&lt;/auth-address&gt;&lt;titles&gt;&lt;title&gt;The modified sleeper stretch and modified cross-body stretch to increase shoulder internal rotation range of motion in the overhead throwing athlete&lt;/title&gt;&lt;secondary-title&gt;J Orthop Sports Phys Ther&lt;/secondary-title&gt;&lt;/titles&gt;&lt;periodical&gt;&lt;full-title&gt;J Orthop Sports Phys Ther&lt;/full-title&gt;&lt;/periodical&gt;&lt;pages&gt;891-4&lt;/pages&gt;&lt;volume&gt;43&lt;/volume&gt;&lt;number&gt;12&lt;/number&gt;&lt;edition&gt;2013/11/02&lt;/edition&gt;&lt;keywords&gt;&lt;keyword&gt;Arm Injuries/prevention &amp;amp; control&lt;/keyword&gt;&lt;keyword&gt;Humans&lt;/keyword&gt;&lt;keyword&gt;Muscle Stretching Exercises/*methods&lt;/keyword&gt;&lt;keyword&gt;Range of Motion, Articular&lt;/keyword&gt;&lt;keyword&gt;Shoulder Joint/*physiology&lt;/keyword&gt;&lt;/keywords&gt;&lt;dates&gt;&lt;year&gt;2013&lt;/year&gt;&lt;pub-dates&gt;&lt;date&gt;Dec&lt;/date&gt;&lt;/pub-dates&gt;&lt;/dates&gt;&lt;isbn&gt;1938-1344 (Electronic)&amp;#xD;0190-6011 (Linking)&lt;/isbn&gt;&lt;accession-num&gt;24175603&lt;/accession-num&gt;&lt;urls&gt;&lt;related-urls&gt;&lt;url&gt;https://www.ncbi.nlm.nih.gov/pubmed/24175603&lt;/url&gt;&lt;/related-urls&gt;&lt;/urls&gt;&lt;electronic-resource-num&gt;10.2519/jospt.2013.4990&lt;/electronic-resource-num&gt;&lt;/record&gt;&lt;/Cite&gt;&lt;/EndNote&gt;</w:instrText>
      </w:r>
      <w:r w:rsidR="000771C3">
        <w:fldChar w:fldCharType="separate"/>
      </w:r>
      <w:r w:rsidR="00AD3B49" w:rsidRPr="00AD3B49">
        <w:rPr>
          <w:noProof/>
          <w:vertAlign w:val="superscript"/>
        </w:rPr>
        <w:t>115</w:t>
      </w:r>
      <w:r w:rsidR="000771C3">
        <w:fldChar w:fldCharType="end"/>
      </w:r>
      <w:r w:rsidR="009B743F" w:rsidRPr="00BF5FC0">
        <w:t>.</w:t>
      </w:r>
      <w:r w:rsidR="00B11F72">
        <w:t xml:space="preserve"> </w:t>
      </w:r>
    </w:p>
    <w:p w14:paraId="2B9D6BC3" w14:textId="451DEBEB" w:rsidR="00F2622C" w:rsidRDefault="00B11F72" w:rsidP="007776E8">
      <w:pPr>
        <w:spacing w:after="0" w:line="240" w:lineRule="auto"/>
      </w:pPr>
      <w:r w:rsidRPr="00066AE6">
        <w:t>The amount of</w:t>
      </w:r>
      <w:r w:rsidRPr="00243366">
        <w:t xml:space="preserve"> twist </w:t>
      </w:r>
      <w:r w:rsidR="009C716B" w:rsidRPr="00243366">
        <w:t>along</w:t>
      </w:r>
      <w:r w:rsidRPr="00243366">
        <w:t xml:space="preserve"> the long axis of the humerus is termed “humeral torsion”</w:t>
      </w:r>
      <w:r w:rsidR="00C35825" w:rsidRPr="00243366">
        <w:t xml:space="preserve"> and</w:t>
      </w:r>
      <w:r w:rsidR="008D2D2E" w:rsidRPr="00243366">
        <w:t xml:space="preserve"> influences the relative amounts of shoulder internal and external rotation by “shifting” this TRROM arc in toward external (retrotorsion) or internal (antetorsion)</w:t>
      </w:r>
      <w:r w:rsidR="00C35825" w:rsidRPr="00243366">
        <w:t xml:space="preserve"> by th</w:t>
      </w:r>
      <w:r w:rsidR="009C449A">
        <w:t>at</w:t>
      </w:r>
      <w:r w:rsidR="00C35825" w:rsidRPr="00243366">
        <w:t xml:space="preserve"> same amount.</w:t>
      </w:r>
      <w:r w:rsidR="00411D1B" w:rsidRPr="00243366">
        <w:t xml:space="preserve"> </w:t>
      </w:r>
      <w:r w:rsidRPr="00243366">
        <w:t>Greater humeral retrotorsion will effectively “shift” a given individual’s rotational ROM toward external rotation; that is their external</w:t>
      </w:r>
      <w:r w:rsidR="00411D1B" w:rsidRPr="00243366">
        <w:t xml:space="preserve"> </w:t>
      </w:r>
      <w:r w:rsidRPr="00243366">
        <w:t xml:space="preserve">rotational ROM will be increased by the same amount that their </w:t>
      </w:r>
      <w:r w:rsidR="00411D1B" w:rsidRPr="00243366">
        <w:t xml:space="preserve">internal rotation </w:t>
      </w:r>
      <w:r w:rsidRPr="00243366">
        <w:t>ROM is decreased, but there will be no change in their TRROM.</w:t>
      </w:r>
      <w:r w:rsidR="00411D1B" w:rsidRPr="00243366">
        <w:t xml:space="preserve"> </w:t>
      </w:r>
      <w:r w:rsidR="00145499" w:rsidRPr="00243366">
        <w:t xml:space="preserve">Research </w:t>
      </w:r>
      <w:r w:rsidR="005A3897" w:rsidRPr="00243366">
        <w:t>on professional handball players i</w:t>
      </w:r>
      <w:r w:rsidRPr="00243366">
        <w:t>n the late 1990’s</w:t>
      </w:r>
      <w:r w:rsidR="005A3897" w:rsidRPr="00243366">
        <w:t xml:space="preserve"> </w:t>
      </w:r>
      <w:r w:rsidRPr="00243366">
        <w:t>suggested that side-to-side differences</w:t>
      </w:r>
      <w:r w:rsidR="00411D1B" w:rsidRPr="00243366">
        <w:t xml:space="preserve"> </w:t>
      </w:r>
      <w:r w:rsidRPr="00243366">
        <w:t>in humeral torsion were both caused by throwing and related to</w:t>
      </w:r>
      <w:r w:rsidR="00411D1B" w:rsidRPr="00243366">
        <w:t xml:space="preserve"> </w:t>
      </w:r>
      <w:r w:rsidRPr="00243366">
        <w:lastRenderedPageBreak/>
        <w:t>throwing pathology</w:t>
      </w:r>
      <w:r w:rsidR="00F6076E">
        <w:fldChar w:fldCharType="begin"/>
      </w:r>
      <w:r w:rsidR="00AD3B49">
        <w:instrText xml:space="preserve"> ADDIN EN.CITE &lt;EndNote&gt;&lt;Cite&gt;&lt;Author&gt;Pieper&lt;/Author&gt;&lt;Year&gt;1998&lt;/Year&gt;&lt;RecNum&gt;9755&lt;/RecNum&gt;&lt;DisplayText&gt;&lt;style face="superscript"&gt;86&lt;/style&gt;&lt;/DisplayText&gt;&lt;record&gt;&lt;rec-number&gt;9755&lt;/rec-number&gt;&lt;foreign-keys&gt;&lt;key app="EN" db-id="ae09xz5wsa5xxse25rbx9wwsv50xewarr5rd" timestamp="1609138373"&gt;9755&lt;/key&gt;&lt;/foreign-keys&gt;&lt;ref-type name="Journal Article"&gt;17&lt;/ref-type&gt;&lt;contributors&gt;&lt;authors&gt;&lt;author&gt;Pieper, H. G.&lt;/author&gt;&lt;/authors&gt;&lt;/contributors&gt;&lt;auth-address&gt;Department of Orthopaedic Surgery and Sports Medicine, Alfried Krupp Hospital, Essen, Germany.&lt;/auth-address&gt;&lt;titles&gt;&lt;title&gt;Humeral torsion in the throwing arm of handball players&lt;/title&gt;&lt;secondary-title&gt;Am J Sports Med&lt;/secondary-title&gt;&lt;/titles&gt;&lt;periodical&gt;&lt;full-title&gt;Am J Sports Med&lt;/full-title&gt;&lt;/periodical&gt;&lt;pages&gt;247-53&lt;/pages&gt;&lt;volume&gt;26&lt;/volume&gt;&lt;number&gt;2&lt;/number&gt;&lt;edition&gt;1998/04/21&lt;/edition&gt;&lt;keywords&gt;&lt;keyword&gt;Adaptation, Physiological&lt;/keyword&gt;&lt;keyword&gt;Adolescent&lt;/keyword&gt;&lt;keyword&gt;Adult&lt;/keyword&gt;&lt;keyword&gt;Athletic Injuries/*etiology&lt;/keyword&gt;&lt;keyword&gt;Case-Control Studies&lt;/keyword&gt;&lt;keyword&gt;Humans&lt;/keyword&gt;&lt;keyword&gt;Humerus/diagnostic imaging/*injuries/physiopathology&lt;/keyword&gt;&lt;keyword&gt;Male&lt;/keyword&gt;&lt;keyword&gt;Movement&lt;/keyword&gt;&lt;keyword&gt;Radiography&lt;/keyword&gt;&lt;keyword&gt;Shoulder Joint/diagnostic imaging/*injuries/physiopathology&lt;/keyword&gt;&lt;keyword&gt;Torsion Abnormality&lt;/keyword&gt;&lt;/keywords&gt;&lt;dates&gt;&lt;year&gt;1998&lt;/year&gt;&lt;pub-dates&gt;&lt;date&gt;Mar-Apr&lt;/date&gt;&lt;/pub-dates&gt;&lt;/dates&gt;&lt;isbn&gt;0363-5465 (Print)&amp;#xD;0363-5465 (Linking)&lt;/isbn&gt;&lt;accession-num&gt;9548119&lt;/accession-num&gt;&lt;urls&gt;&lt;related-urls&gt;&lt;url&gt;https://www.ncbi.nlm.nih.gov/pubmed/9548119&lt;/url&gt;&lt;/related-urls&gt;&lt;/urls&gt;&lt;electronic-resource-num&gt;10.1177/03635465980260021501&lt;/electronic-resource-num&gt;&lt;/record&gt;&lt;/Cite&gt;&lt;/EndNote&gt;</w:instrText>
      </w:r>
      <w:r w:rsidR="00F6076E">
        <w:fldChar w:fldCharType="separate"/>
      </w:r>
      <w:r w:rsidR="00AD3B49" w:rsidRPr="00AD3B49">
        <w:rPr>
          <w:noProof/>
          <w:vertAlign w:val="superscript"/>
        </w:rPr>
        <w:t>86</w:t>
      </w:r>
      <w:r w:rsidR="00F6076E">
        <w:fldChar w:fldCharType="end"/>
      </w:r>
      <w:r w:rsidRPr="00243366">
        <w:t>.</w:t>
      </w:r>
      <w:r w:rsidR="005A3897" w:rsidRPr="00243366">
        <w:t xml:space="preserve"> </w:t>
      </w:r>
      <w:r w:rsidR="0073123B" w:rsidRPr="00243366">
        <w:t xml:space="preserve">In the years that followed, these data have been confirmed </w:t>
      </w:r>
      <w:r w:rsidR="00E15D6F" w:rsidRPr="00243366">
        <w:t>in different populations using different approaches</w:t>
      </w:r>
      <w:r w:rsidR="00A14AFA">
        <w:fldChar w:fldCharType="begin">
          <w:fldData xml:space="preserve">PEVuZE5vdGU+PENpdGU+PEF1dGhvcj5Qb2xzdGVyPC9BdXRob3I+PFllYXI+MjAxMDwvWWVhcj48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</w:fldData>
        </w:fldChar>
      </w:r>
      <w:r w:rsidR="00AD3B49">
        <w:instrText xml:space="preserve"> ADDIN EN.CITE </w:instrText>
      </w:r>
      <w:r w:rsidR="00AD3B49">
        <w:fldChar w:fldCharType="begin">
          <w:fldData xml:space="preserve">PEVuZE5vdGU+PENpdGU+PEF1dGhvcj5Qb2xzdGVyPC9BdXRob3I+PFllYXI+MjAxMDwvWWVhcj48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</w:fldData>
        </w:fldChar>
      </w:r>
      <w:r w:rsidR="00AD3B49">
        <w:instrText xml:space="preserve"> ADDIN EN.CITE.DATA </w:instrText>
      </w:r>
      <w:r w:rsidR="00AD3B49">
        <w:fldChar w:fldCharType="end"/>
      </w:r>
      <w:r w:rsidR="00A14AFA">
        <w:fldChar w:fldCharType="separate"/>
      </w:r>
      <w:r w:rsidR="00AD3B49" w:rsidRPr="00AD3B49">
        <w:rPr>
          <w:noProof/>
          <w:vertAlign w:val="superscript"/>
        </w:rPr>
        <w:t>87, 89, 110, 117</w:t>
      </w:r>
      <w:r w:rsidR="00A14AFA">
        <w:fldChar w:fldCharType="end"/>
      </w:r>
      <w:r w:rsidR="00E15D6F" w:rsidRPr="00243366">
        <w:t xml:space="preserve"> and it’s been suggested that </w:t>
      </w:r>
      <w:r w:rsidR="00BC6264" w:rsidRPr="00243366">
        <w:t xml:space="preserve">accurately interpreting rotational range of motion requires accounting for torsional differences between the arms of any given </w:t>
      </w:r>
      <w:r w:rsidR="009E2A7C">
        <w:t xml:space="preserve">throwing </w:t>
      </w:r>
      <w:r w:rsidR="00BC6264" w:rsidRPr="00243366">
        <w:t>athlete</w:t>
      </w:r>
      <w:r w:rsidR="00B407E4">
        <w:fldChar w:fldCharType="begin">
          <w:fldData xml:space="preserve">PEVuZE5vdGU+PENpdGU+PEF1dGhvcj5XaGl0ZWxleTwvQXV0aG9yPjxZZWFyPjIwMTY8L1llYXI+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</w:fldData>
        </w:fldChar>
      </w:r>
      <w:r w:rsidR="00AD3B49">
        <w:instrText xml:space="preserve"> ADDIN EN.CITE </w:instrText>
      </w:r>
      <w:r w:rsidR="00AD3B49">
        <w:fldChar w:fldCharType="begin">
          <w:fldData xml:space="preserve">PEVuZE5vdGU+PENpdGU+PEF1dGhvcj5XaGl0ZWxleTwvQXV0aG9yPjxZZWFyPjIwMTY8L1llYXI+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</w:fldData>
        </w:fldChar>
      </w:r>
      <w:r w:rsidR="00AD3B49">
        <w:instrText xml:space="preserve"> ADDIN EN.CITE.DATA </w:instrText>
      </w:r>
      <w:r w:rsidR="00AD3B49">
        <w:fldChar w:fldCharType="end"/>
      </w:r>
      <w:r w:rsidR="00B407E4">
        <w:fldChar w:fldCharType="separate"/>
      </w:r>
      <w:r w:rsidR="00AD3B49" w:rsidRPr="00AD3B49">
        <w:rPr>
          <w:noProof/>
          <w:vertAlign w:val="superscript"/>
        </w:rPr>
        <w:t>111</w:t>
      </w:r>
      <w:r w:rsidR="00B407E4">
        <w:fldChar w:fldCharType="end"/>
      </w:r>
      <w:r w:rsidR="00243366" w:rsidRPr="00243366">
        <w:t>.</w:t>
      </w:r>
    </w:p>
    <w:p w14:paraId="2AFF79C5" w14:textId="71FBF9E8" w:rsidR="005A7AC9" w:rsidRDefault="00495904" w:rsidP="00574DA0">
      <w:pPr>
        <w:autoSpaceDE w:val="0"/>
        <w:autoSpaceDN w:val="0"/>
        <w:adjustRightInd w:val="0"/>
        <w:spacing w:after="0" w:line="240" w:lineRule="auto"/>
        <w:rPr>
          <w:rFonts w:ascii="Calibri" w:hAnsi="Calibri" w:cs="Calibri"/>
          <w:color w:val="4F82BE"/>
          <w:sz w:val="18"/>
          <w:szCs w:val="18"/>
        </w:rPr>
      </w:pPr>
      <w:r w:rsidRPr="00CB1895">
        <w:t xml:space="preserve">The </w:t>
      </w:r>
      <w:r w:rsidR="000C5C61" w:rsidRPr="00CB1895">
        <w:t xml:space="preserve">passive </w:t>
      </w:r>
      <w:r w:rsidRPr="00CB1895">
        <w:t xml:space="preserve">limits of shoulder rotational ROM are not determined by bony abutment, but </w:t>
      </w:r>
      <w:r w:rsidR="00087AB4" w:rsidRPr="00CB1895">
        <w:t xml:space="preserve">by </w:t>
      </w:r>
      <w:r w:rsidRPr="00CB1895">
        <w:t xml:space="preserve">soft tissue extensibility. </w:t>
      </w:r>
      <w:r w:rsidR="0091030E" w:rsidRPr="00CB1895">
        <w:t>Where there’s no injury</w:t>
      </w:r>
      <w:r w:rsidR="00A70D11" w:rsidRPr="00CB1895">
        <w:t xml:space="preserve"> or </w:t>
      </w:r>
      <w:r w:rsidR="00501FF7" w:rsidRPr="00CB1895">
        <w:t xml:space="preserve">other </w:t>
      </w:r>
      <w:r w:rsidR="00A70D11" w:rsidRPr="00CB1895">
        <w:t>tissue adaptation</w:t>
      </w:r>
      <w:r w:rsidR="0091030E" w:rsidRPr="00CB1895">
        <w:t xml:space="preserve">, both arms of any </w:t>
      </w:r>
      <w:r w:rsidR="0087550E">
        <w:t xml:space="preserve">one </w:t>
      </w:r>
      <w:r w:rsidR="0091030E" w:rsidRPr="00CB1895">
        <w:t>person</w:t>
      </w:r>
      <w:r w:rsidRPr="00CB1895">
        <w:t xml:space="preserve"> </w:t>
      </w:r>
      <w:r w:rsidR="00A70D11" w:rsidRPr="00CB1895">
        <w:t>sh</w:t>
      </w:r>
      <w:r w:rsidRPr="00CB1895">
        <w:t>ould be</w:t>
      </w:r>
      <w:r w:rsidR="005554B1" w:rsidRPr="00CB1895">
        <w:t xml:space="preserve"> </w:t>
      </w:r>
      <w:r w:rsidRPr="00CB1895">
        <w:t>expected to have a similar amount of TRROM</w:t>
      </w:r>
      <w:r w:rsidR="00A70D11" w:rsidRPr="00CB1895">
        <w:t>.</w:t>
      </w:r>
      <w:r w:rsidR="00DC450F" w:rsidRPr="00CB1895">
        <w:t xml:space="preserve"> </w:t>
      </w:r>
      <w:r w:rsidR="00501FF7" w:rsidRPr="00CB1895">
        <w:t>Individual variability of course will mean that d</w:t>
      </w:r>
      <w:r w:rsidR="00DC450F" w:rsidRPr="00CB1895">
        <w:t xml:space="preserve">ifferent people should have different </w:t>
      </w:r>
      <w:r w:rsidR="00474C80" w:rsidRPr="00CB1895">
        <w:t xml:space="preserve">TRROM, but both shoulders </w:t>
      </w:r>
      <w:r w:rsidR="007E6939" w:rsidRPr="00CB1895">
        <w:t xml:space="preserve">of one person </w:t>
      </w:r>
      <w:r w:rsidR="00474C80" w:rsidRPr="00CB1895">
        <w:t>should be the same, within the limits of measurement error</w:t>
      </w:r>
      <w:r w:rsidR="00DC450F" w:rsidRPr="00CB1895">
        <w:t>.</w:t>
      </w:r>
      <w:r w:rsidR="005554B1" w:rsidRPr="00CB1895">
        <w:t xml:space="preserve"> </w:t>
      </w:r>
      <w:r w:rsidRPr="00CB1895">
        <w:t>In the athlete, simple measurement of bilateral IR ROM (the GIRD</w:t>
      </w:r>
      <w:r w:rsidR="005554B1" w:rsidRPr="00CB1895">
        <w:t xml:space="preserve"> </w:t>
      </w:r>
      <w:r w:rsidRPr="00CB1895">
        <w:t>approach), because it does not account for humeral torsion, will</w:t>
      </w:r>
      <w:r w:rsidR="00B25875" w:rsidRPr="00CB1895">
        <w:t xml:space="preserve"> </w:t>
      </w:r>
      <w:r w:rsidRPr="00CB1895">
        <w:t>only be accurate in identifying the presence of soft tissue restrictions as the cause of the limited IR on the rare occasion that an</w:t>
      </w:r>
      <w:r w:rsidR="007E6939" w:rsidRPr="00CB1895">
        <w:t xml:space="preserve"> </w:t>
      </w:r>
      <w:r w:rsidRPr="00CB1895">
        <w:t xml:space="preserve">individual has bilaterally equal humeral torsion. </w:t>
      </w:r>
      <w:r w:rsidR="00A91E26" w:rsidRPr="00111ADC">
        <w:t>Clinically what’s needed is to</w:t>
      </w:r>
      <w:r w:rsidR="00A91E26" w:rsidRPr="00CB1895">
        <w:t xml:space="preserve"> </w:t>
      </w:r>
      <w:r w:rsidR="006C7D6C" w:rsidRPr="00CB1895">
        <w:t xml:space="preserve">measure rotational range of motion as well as torsion on both sides. Once you know the side-to-side difference in torsion, then it’s a simple matter to </w:t>
      </w:r>
      <w:r w:rsidR="008F3E69" w:rsidRPr="00CB1895">
        <w:t>make the “adjustments” for the torsion difference from the uninjured side to set your rotational range of motion targets for the injured side</w:t>
      </w:r>
      <w:r w:rsidR="00BC47C0" w:rsidRPr="00CB1895">
        <w:t>.</w:t>
      </w:r>
    </w:p>
    <w:p w14:paraId="67E026E9" w14:textId="67D374DE" w:rsidR="008F7639" w:rsidRDefault="008F7639" w:rsidP="00574DA0">
      <w:pPr>
        <w:autoSpaceDE w:val="0"/>
        <w:autoSpaceDN w:val="0"/>
        <w:adjustRightInd w:val="0"/>
        <w:spacing w:after="0" w:line="240" w:lineRule="auto"/>
      </w:pPr>
      <w:r>
        <w:rPr>
          <w:noProof/>
        </w:rPr>
        <w:drawing>
          <wp:inline distT="0" distB="0" distL="0" distR="0" wp14:anchorId="2EE2C1E9" wp14:editId="17A25AA4">
            <wp:extent cx="5943600" cy="2867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5943600" cy="2867025"/>
                    </a:xfrm>
                    <a:prstGeom prst="rect">
                      <a:avLst/>
                    </a:prstGeom>
                  </pic:spPr>
                </pic:pic>
              </a:graphicData>
            </a:graphic>
          </wp:inline>
        </w:drawing>
      </w:r>
    </w:p>
    <w:p w14:paraId="363769AD" w14:textId="44E37D02" w:rsidR="008F7639" w:rsidRDefault="000E200C" w:rsidP="000E200C">
      <w:pPr>
        <w:autoSpaceDE w:val="0"/>
        <w:autoSpaceDN w:val="0"/>
        <w:adjustRightInd w:val="0"/>
        <w:spacing w:after="0" w:line="240" w:lineRule="auto"/>
        <w:rPr>
          <w:rFonts w:ascii="TrebuchetMS" w:hAnsi="TrebuchetMS" w:cs="TrebuchetMS"/>
          <w:sz w:val="19"/>
          <w:szCs w:val="19"/>
        </w:rPr>
      </w:pPr>
      <w:r>
        <w:rPr>
          <w:rFonts w:ascii="TrebuchetMS" w:hAnsi="TrebuchetMS" w:cs="TrebuchetMS"/>
          <w:sz w:val="19"/>
          <w:szCs w:val="19"/>
        </w:rPr>
        <w:t>Graphical representation of the difference humeral torsion will make in the measurement of glenohumeral rotation. In these two subjects, the position of the glenohumeral joint has been standardised by carefully positioning the bicipital groove uppermost (arrows). By virtue of a 20</w:t>
      </w:r>
      <w:r>
        <w:rPr>
          <w:rFonts w:ascii="MS Gothic" w:eastAsia="MS Gothic" w:hAnsi="MS Gothic" w:cs="MS Gothic" w:hint="eastAsia"/>
          <w:sz w:val="13"/>
          <w:szCs w:val="13"/>
        </w:rPr>
        <w:t>◦</w:t>
      </w:r>
      <w:r>
        <w:rPr>
          <w:rFonts w:ascii="MTSY" w:eastAsia="MTSY" w:hAnsi="TrebuchetMS" w:cs="MTSY"/>
          <w:sz w:val="13"/>
          <w:szCs w:val="13"/>
        </w:rPr>
        <w:t xml:space="preserve"> </w:t>
      </w:r>
      <w:r>
        <w:rPr>
          <w:rFonts w:ascii="TrebuchetMS" w:hAnsi="TrebuchetMS" w:cs="TrebuchetMS"/>
          <w:sz w:val="19"/>
          <w:szCs w:val="19"/>
        </w:rPr>
        <w:t>increase in humeral retrotorsion (occurring in the shaft of the humerus), the subject on the left has a shift in shoulder rotation of 20</w:t>
      </w:r>
      <w:r>
        <w:rPr>
          <w:rFonts w:ascii="MS Gothic" w:eastAsia="MS Gothic" w:hAnsi="MS Gothic" w:cs="MS Gothic" w:hint="eastAsia"/>
          <w:sz w:val="13"/>
          <w:szCs w:val="13"/>
        </w:rPr>
        <w:t>◦</w:t>
      </w:r>
      <w:r>
        <w:rPr>
          <w:rFonts w:ascii="TrebuchetMS" w:hAnsi="TrebuchetMS" w:cs="TrebuchetMS"/>
          <w:sz w:val="19"/>
          <w:szCs w:val="19"/>
        </w:rPr>
        <w:t>. This subject would therefore show 20</w:t>
      </w:r>
      <w:r>
        <w:rPr>
          <w:rFonts w:ascii="MS Gothic" w:eastAsia="MS Gothic" w:hAnsi="MS Gothic" w:cs="MS Gothic" w:hint="eastAsia"/>
          <w:sz w:val="13"/>
          <w:szCs w:val="13"/>
        </w:rPr>
        <w:t>◦</w:t>
      </w:r>
      <w:r>
        <w:rPr>
          <w:rFonts w:ascii="TrebuchetMS" w:hAnsi="TrebuchetMS" w:cs="TrebuchetMS"/>
          <w:sz w:val="19"/>
          <w:szCs w:val="19"/>
        </w:rPr>
        <w:t>more external rotation and 20</w:t>
      </w:r>
      <w:r>
        <w:rPr>
          <w:rFonts w:ascii="MS Gothic" w:eastAsia="MS Gothic" w:hAnsi="MS Gothic" w:cs="MS Gothic" w:hint="eastAsia"/>
          <w:sz w:val="13"/>
          <w:szCs w:val="13"/>
        </w:rPr>
        <w:t>◦</w:t>
      </w:r>
      <w:r>
        <w:rPr>
          <w:rFonts w:ascii="MTSY" w:eastAsia="MTSY" w:hAnsi="TrebuchetMS" w:cs="MTSY"/>
          <w:sz w:val="13"/>
          <w:szCs w:val="13"/>
        </w:rPr>
        <w:t xml:space="preserve"> </w:t>
      </w:r>
      <w:r>
        <w:rPr>
          <w:rFonts w:ascii="TrebuchetMS" w:hAnsi="TrebuchetMS" w:cs="TrebuchetMS"/>
          <w:sz w:val="19"/>
          <w:szCs w:val="19"/>
        </w:rPr>
        <w:t>less internal rotation.</w:t>
      </w:r>
    </w:p>
    <w:p w14:paraId="14AEADDA" w14:textId="77777777" w:rsidR="00C92DA3" w:rsidRDefault="00C92DA3" w:rsidP="000E200C">
      <w:pPr>
        <w:autoSpaceDE w:val="0"/>
        <w:autoSpaceDN w:val="0"/>
        <w:adjustRightInd w:val="0"/>
        <w:spacing w:after="0" w:line="240" w:lineRule="auto"/>
      </w:pPr>
    </w:p>
    <w:p w14:paraId="66437507" w14:textId="174A33B7" w:rsidR="00DE0148" w:rsidRDefault="00DE0148" w:rsidP="00E52F13">
      <w:pPr>
        <w:spacing w:after="0" w:line="240" w:lineRule="auto"/>
      </w:pPr>
      <w:commentRangeStart w:id="7"/>
      <w:r>
        <w:rPr>
          <w:noProof/>
        </w:rPr>
        <w:lastRenderedPageBreak/>
        <w:drawing>
          <wp:inline distT="0" distB="0" distL="0" distR="0" wp14:anchorId="6D8C28E7" wp14:editId="0E2DA940">
            <wp:extent cx="4508500" cy="8513444"/>
            <wp:effectExtent l="0" t="0" r="635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4508500" cy="8513444"/>
                    </a:xfrm>
                    <a:prstGeom prst="rect">
                      <a:avLst/>
                    </a:prstGeom>
                  </pic:spPr>
                </pic:pic>
              </a:graphicData>
            </a:graphic>
          </wp:inline>
        </w:drawing>
      </w:r>
      <w:commentRangeEnd w:id="7"/>
      <w:r>
        <w:rPr>
          <w:rStyle w:val="CommentReference"/>
          <w:sz w:val="22"/>
          <w:szCs w:val="22"/>
        </w:rPr>
        <w:commentReference w:id="7"/>
      </w:r>
    </w:p>
    <w:p w14:paraId="24DE8765" w14:textId="17B89526" w:rsidR="00580FB7" w:rsidRDefault="00580FB7" w:rsidP="00580FB7">
      <w:pPr>
        <w:autoSpaceDE w:val="0"/>
        <w:autoSpaceDN w:val="0"/>
        <w:adjustRightInd w:val="0"/>
        <w:spacing w:after="0" w:line="240" w:lineRule="auto"/>
        <w:rPr>
          <w:rFonts w:ascii="TrebuchetMS" w:hAnsi="TrebuchetMS" w:cs="TrebuchetMS"/>
          <w:sz w:val="19"/>
          <w:szCs w:val="19"/>
        </w:rPr>
      </w:pPr>
      <w:r w:rsidRPr="00580FB7">
        <w:rPr>
          <w:rFonts w:ascii="TrebuchetMS" w:hAnsi="TrebuchetMS" w:cs="TrebuchetMS"/>
          <w:sz w:val="19"/>
          <w:szCs w:val="19"/>
        </w:rPr>
        <w:lastRenderedPageBreak/>
        <w:t>(A</w:t>
      </w:r>
      <w:r>
        <w:rPr>
          <w:rFonts w:ascii="TrebuchetMS" w:hAnsi="TrebuchetMS" w:cs="TrebuchetMS"/>
          <w:sz w:val="19"/>
          <w:szCs w:val="19"/>
        </w:rPr>
        <w:t xml:space="preserve">) </w:t>
      </w:r>
      <w:r w:rsidR="00C92DA3" w:rsidRPr="00B14796">
        <w:rPr>
          <w:rFonts w:ascii="TrebuchetMS" w:hAnsi="TrebuchetMS" w:cs="TrebuchetMS"/>
          <w:sz w:val="19"/>
          <w:szCs w:val="19"/>
        </w:rPr>
        <w:t xml:space="preserve">A reduction in total rotational range is evident on the </w:t>
      </w:r>
      <w:r w:rsidR="00B14796">
        <w:rPr>
          <w:rFonts w:ascii="TrebuchetMS" w:hAnsi="TrebuchetMS" w:cs="TrebuchetMS"/>
          <w:sz w:val="19"/>
          <w:szCs w:val="19"/>
        </w:rPr>
        <w:t>patient’s</w:t>
      </w:r>
      <w:r w:rsidR="00B14796" w:rsidRPr="00B14796">
        <w:rPr>
          <w:rFonts w:ascii="TrebuchetMS" w:hAnsi="TrebuchetMS" w:cs="TrebuchetMS"/>
          <w:sz w:val="19"/>
          <w:szCs w:val="19"/>
        </w:rPr>
        <w:t xml:space="preserve"> </w:t>
      </w:r>
      <w:r w:rsidR="00C92DA3" w:rsidRPr="00B14796">
        <w:rPr>
          <w:rFonts w:ascii="TrebuchetMS" w:hAnsi="TrebuchetMS" w:cs="TrebuchetMS"/>
          <w:sz w:val="19"/>
          <w:szCs w:val="19"/>
        </w:rPr>
        <w:t>dominant right arm with an apparent reduction in both internal and external range of motion (13</w:t>
      </w:r>
      <w:r w:rsidR="00B14796">
        <w:rPr>
          <w:rFonts w:ascii="TrebuchetMS" w:hAnsi="TrebuchetMS" w:cs="TrebuchetMS"/>
          <w:sz w:val="19"/>
          <w:szCs w:val="19"/>
        </w:rPr>
        <w:t>0</w:t>
      </w:r>
      <w:r w:rsidR="00B14796">
        <w:rPr>
          <w:rFonts w:ascii="Calibri" w:hAnsi="Calibri" w:cs="Calibri"/>
          <w:sz w:val="19"/>
          <w:szCs w:val="19"/>
        </w:rPr>
        <w:t>°</w:t>
      </w:r>
      <w:r w:rsidR="00C92DA3" w:rsidRPr="00B14796">
        <w:rPr>
          <w:rFonts w:ascii="TrebuchetMS" w:hAnsi="TrebuchetMS" w:cs="TrebuchetMS"/>
          <w:sz w:val="19"/>
          <w:szCs w:val="19"/>
        </w:rPr>
        <w:t>) in comparison to the left (18</w:t>
      </w:r>
      <w:r w:rsidR="0068482C">
        <w:rPr>
          <w:rFonts w:ascii="TrebuchetMS" w:hAnsi="TrebuchetMS" w:cs="TrebuchetMS"/>
          <w:sz w:val="19"/>
          <w:szCs w:val="19"/>
        </w:rPr>
        <w:t>0</w:t>
      </w:r>
      <w:r w:rsidR="00B14796">
        <w:rPr>
          <w:rFonts w:ascii="Calibri" w:hAnsi="Calibri" w:cs="Calibri"/>
          <w:sz w:val="19"/>
          <w:szCs w:val="19"/>
        </w:rPr>
        <w:t>°</w:t>
      </w:r>
      <w:r w:rsidR="00C92DA3" w:rsidRPr="00B14796">
        <w:rPr>
          <w:rFonts w:ascii="TrebuchetMS" w:hAnsi="TrebuchetMS" w:cs="TrebuchetMS"/>
          <w:sz w:val="19"/>
          <w:szCs w:val="19"/>
        </w:rPr>
        <w:t xml:space="preserve">). It is unclear in which direction a </w:t>
      </w:r>
      <w:r w:rsidR="0068482C">
        <w:rPr>
          <w:rFonts w:ascii="TrebuchetMS" w:hAnsi="TrebuchetMS" w:cs="TrebuchetMS"/>
          <w:sz w:val="19"/>
          <w:szCs w:val="19"/>
        </w:rPr>
        <w:t>flexibility intervention</w:t>
      </w:r>
      <w:r w:rsidR="00C92DA3" w:rsidRPr="00B14796">
        <w:rPr>
          <w:rFonts w:ascii="TrebuchetMS" w:hAnsi="TrebuchetMS" w:cs="TrebuchetMS"/>
          <w:sz w:val="19"/>
          <w:szCs w:val="19"/>
        </w:rPr>
        <w:t xml:space="preserve"> should instituted and it is conceivable that the clinician may aim to restore 2</w:t>
      </w:r>
      <w:r w:rsidR="0068482C">
        <w:rPr>
          <w:rFonts w:ascii="TrebuchetMS" w:hAnsi="TrebuchetMS" w:cs="TrebuchetMS"/>
          <w:sz w:val="19"/>
          <w:szCs w:val="19"/>
        </w:rPr>
        <w:t>5</w:t>
      </w:r>
      <w:r w:rsidR="0068482C">
        <w:rPr>
          <w:rFonts w:ascii="Calibri" w:hAnsi="Calibri" w:cs="Calibri"/>
          <w:sz w:val="19"/>
          <w:szCs w:val="19"/>
        </w:rPr>
        <w:t>°</w:t>
      </w:r>
      <w:r w:rsidR="00C92DA3" w:rsidRPr="00B14796">
        <w:rPr>
          <w:rFonts w:ascii="MTSY" w:eastAsia="MTSY" w:hAnsi="TrebuchetMS" w:cs="MTSY"/>
          <w:sz w:val="13"/>
          <w:szCs w:val="13"/>
        </w:rPr>
        <w:t xml:space="preserve"> </w:t>
      </w:r>
      <w:r w:rsidR="00C92DA3" w:rsidRPr="00B14796">
        <w:rPr>
          <w:rFonts w:ascii="TrebuchetMS" w:hAnsi="TrebuchetMS" w:cs="TrebuchetMS"/>
          <w:sz w:val="19"/>
          <w:szCs w:val="19"/>
        </w:rPr>
        <w:t xml:space="preserve">of both internal and external rotation to the </w:t>
      </w:r>
      <w:r w:rsidR="0068482C">
        <w:rPr>
          <w:rFonts w:ascii="TrebuchetMS" w:hAnsi="TrebuchetMS" w:cs="TrebuchetMS"/>
          <w:sz w:val="19"/>
          <w:szCs w:val="19"/>
        </w:rPr>
        <w:t>right</w:t>
      </w:r>
      <w:r w:rsidR="00C92DA3" w:rsidRPr="00B14796">
        <w:rPr>
          <w:rFonts w:ascii="TrebuchetMS" w:hAnsi="TrebuchetMS" w:cs="TrebuchetMS"/>
          <w:sz w:val="19"/>
          <w:szCs w:val="19"/>
        </w:rPr>
        <w:t xml:space="preserve"> arm. </w:t>
      </w:r>
    </w:p>
    <w:p w14:paraId="11EC937A" w14:textId="3F4A4BF4" w:rsidR="00C92DA3" w:rsidRPr="00B14796" w:rsidRDefault="00C92DA3" w:rsidP="00580FB7">
      <w:pPr>
        <w:autoSpaceDE w:val="0"/>
        <w:autoSpaceDN w:val="0"/>
        <w:adjustRightInd w:val="0"/>
        <w:spacing w:after="0" w:line="240" w:lineRule="auto"/>
        <w:rPr>
          <w:rFonts w:ascii="TrebuchetMS" w:hAnsi="TrebuchetMS" w:cs="TrebuchetMS"/>
          <w:sz w:val="19"/>
          <w:szCs w:val="19"/>
        </w:rPr>
      </w:pPr>
      <w:r w:rsidRPr="00B14796">
        <w:rPr>
          <w:rFonts w:ascii="TrebuchetMS" w:hAnsi="TrebuchetMS" w:cs="TrebuchetMS"/>
          <w:sz w:val="19"/>
          <w:szCs w:val="19"/>
        </w:rPr>
        <w:t>(B) After ultrasound examination, it is determined that the right shoulder has an increase in humeral retrotorsion of 2</w:t>
      </w:r>
      <w:r w:rsidR="0068482C">
        <w:rPr>
          <w:rFonts w:ascii="TrebuchetMS" w:hAnsi="TrebuchetMS" w:cs="TrebuchetMS"/>
          <w:sz w:val="19"/>
          <w:szCs w:val="19"/>
        </w:rPr>
        <w:t>5</w:t>
      </w:r>
      <w:r w:rsidR="0068482C">
        <w:rPr>
          <w:rFonts w:ascii="Calibri" w:hAnsi="Calibri" w:cs="Calibri"/>
          <w:sz w:val="19"/>
          <w:szCs w:val="19"/>
        </w:rPr>
        <w:t>°</w:t>
      </w:r>
      <w:r w:rsidRPr="00B14796">
        <w:rPr>
          <w:rFonts w:ascii="MTSY" w:eastAsia="MTSY" w:hAnsi="TrebuchetMS" w:cs="MTSY"/>
          <w:sz w:val="13"/>
          <w:szCs w:val="13"/>
        </w:rPr>
        <w:t xml:space="preserve"> </w:t>
      </w:r>
      <w:r w:rsidRPr="00B14796">
        <w:rPr>
          <w:rFonts w:ascii="TrebuchetMS" w:hAnsi="TrebuchetMS" w:cs="TrebuchetMS"/>
          <w:sz w:val="19"/>
          <w:szCs w:val="19"/>
        </w:rPr>
        <w:t xml:space="preserve">in comparison to the left. That is, in the bicipital groove upright position, the forearm of the </w:t>
      </w:r>
      <w:r w:rsidR="0068482C">
        <w:rPr>
          <w:rFonts w:ascii="TrebuchetMS" w:hAnsi="TrebuchetMS" w:cs="TrebuchetMS"/>
          <w:sz w:val="19"/>
          <w:szCs w:val="19"/>
        </w:rPr>
        <w:t>right</w:t>
      </w:r>
      <w:r w:rsidRPr="00B14796">
        <w:rPr>
          <w:rFonts w:ascii="TrebuchetMS" w:hAnsi="TrebuchetMS" w:cs="TrebuchetMS"/>
          <w:sz w:val="19"/>
          <w:szCs w:val="19"/>
        </w:rPr>
        <w:t xml:space="preserve"> arm is at 5</w:t>
      </w:r>
      <w:r w:rsidR="0068482C">
        <w:rPr>
          <w:rFonts w:ascii="Calibri" w:hAnsi="Calibri" w:cs="Calibri"/>
          <w:sz w:val="19"/>
          <w:szCs w:val="19"/>
        </w:rPr>
        <w:t>°</w:t>
      </w:r>
      <w:r w:rsidR="00705787">
        <w:rPr>
          <w:rFonts w:ascii="TrebuchetMS" w:hAnsi="TrebuchetMS" w:cs="TrebuchetMS"/>
          <w:sz w:val="19"/>
          <w:szCs w:val="19"/>
        </w:rPr>
        <w:t xml:space="preserve"> </w:t>
      </w:r>
      <w:r w:rsidRPr="00B14796">
        <w:rPr>
          <w:rFonts w:ascii="TrebuchetMS" w:hAnsi="TrebuchetMS" w:cs="TrebuchetMS"/>
          <w:sz w:val="19"/>
          <w:szCs w:val="19"/>
        </w:rPr>
        <w:t>while the L is at 3</w:t>
      </w:r>
      <w:r w:rsidR="00705787">
        <w:rPr>
          <w:rFonts w:ascii="TrebuchetMS" w:hAnsi="TrebuchetMS" w:cs="TrebuchetMS"/>
          <w:sz w:val="19"/>
          <w:szCs w:val="19"/>
        </w:rPr>
        <w:t>0</w:t>
      </w:r>
      <w:r w:rsidR="00705787">
        <w:rPr>
          <w:rFonts w:ascii="Calibri" w:hAnsi="Calibri" w:cs="Calibri"/>
          <w:sz w:val="19"/>
          <w:szCs w:val="19"/>
        </w:rPr>
        <w:t>°</w:t>
      </w:r>
      <w:r w:rsidRPr="00B14796">
        <w:rPr>
          <w:rFonts w:ascii="MTSY" w:eastAsia="MTSY" w:hAnsi="TrebuchetMS" w:cs="MTSY"/>
          <w:sz w:val="13"/>
          <w:szCs w:val="13"/>
        </w:rPr>
        <w:t xml:space="preserve"> </w:t>
      </w:r>
      <w:r w:rsidRPr="00B14796">
        <w:rPr>
          <w:rFonts w:ascii="TrebuchetMS" w:hAnsi="TrebuchetMS" w:cs="TrebuchetMS"/>
          <w:sz w:val="19"/>
          <w:szCs w:val="19"/>
        </w:rPr>
        <w:t xml:space="preserve">internal rotation. Accordingly the subject is reaching </w:t>
      </w:r>
      <w:r w:rsidR="00705787">
        <w:rPr>
          <w:rFonts w:ascii="TrebuchetMS" w:hAnsi="TrebuchetMS" w:cs="TrebuchetMS"/>
          <w:sz w:val="19"/>
          <w:szCs w:val="19"/>
        </w:rPr>
        <w:t>their</w:t>
      </w:r>
      <w:r w:rsidRPr="00B14796">
        <w:rPr>
          <w:rFonts w:ascii="TrebuchetMS" w:hAnsi="TrebuchetMS" w:cs="TrebuchetMS"/>
          <w:sz w:val="19"/>
          <w:szCs w:val="19"/>
        </w:rPr>
        <w:t xml:space="preserve"> maximum internal rotation range on the </w:t>
      </w:r>
      <w:r w:rsidR="00705787">
        <w:rPr>
          <w:rFonts w:ascii="TrebuchetMS" w:hAnsi="TrebuchetMS" w:cs="TrebuchetMS"/>
          <w:sz w:val="19"/>
          <w:szCs w:val="19"/>
        </w:rPr>
        <w:t>right</w:t>
      </w:r>
      <w:r w:rsidRPr="00B14796">
        <w:rPr>
          <w:rFonts w:ascii="TrebuchetMS" w:hAnsi="TrebuchetMS" w:cs="TrebuchetMS"/>
          <w:sz w:val="19"/>
          <w:szCs w:val="19"/>
        </w:rPr>
        <w:t xml:space="preserve"> (2</w:t>
      </w:r>
      <w:r w:rsidR="00705787">
        <w:rPr>
          <w:rFonts w:ascii="TrebuchetMS" w:hAnsi="TrebuchetMS" w:cs="TrebuchetMS"/>
          <w:sz w:val="19"/>
          <w:szCs w:val="19"/>
        </w:rPr>
        <w:t>5</w:t>
      </w:r>
      <w:r w:rsidR="00705787">
        <w:rPr>
          <w:rFonts w:ascii="Calibri" w:hAnsi="Calibri" w:cs="Calibri"/>
          <w:sz w:val="19"/>
          <w:szCs w:val="19"/>
        </w:rPr>
        <w:t>°</w:t>
      </w:r>
      <w:r w:rsidRPr="00B14796">
        <w:rPr>
          <w:rFonts w:ascii="MTSY" w:eastAsia="MTSY" w:hAnsi="TrebuchetMS" w:cs="MTSY"/>
          <w:sz w:val="13"/>
          <w:szCs w:val="13"/>
        </w:rPr>
        <w:t xml:space="preserve"> </w:t>
      </w:r>
      <w:r w:rsidRPr="00B14796">
        <w:rPr>
          <w:rFonts w:ascii="TrebuchetMS" w:hAnsi="TrebuchetMS" w:cs="TrebuchetMS"/>
          <w:sz w:val="19"/>
          <w:szCs w:val="19"/>
        </w:rPr>
        <w:t>less than at horizontal) and has in fact lost 5</w:t>
      </w:r>
      <w:r w:rsidR="00705787">
        <w:rPr>
          <w:rFonts w:ascii="TrebuchetMS" w:hAnsi="TrebuchetMS" w:cs="TrebuchetMS"/>
          <w:sz w:val="19"/>
          <w:szCs w:val="19"/>
        </w:rPr>
        <w:t>0</w:t>
      </w:r>
      <w:r w:rsidR="00705787">
        <w:rPr>
          <w:rFonts w:ascii="Calibri" w:hAnsi="Calibri" w:cs="Calibri"/>
          <w:sz w:val="19"/>
          <w:szCs w:val="19"/>
        </w:rPr>
        <w:t>°</w:t>
      </w:r>
      <w:r w:rsidRPr="00B14796">
        <w:rPr>
          <w:rFonts w:ascii="MTSY" w:eastAsia="MTSY" w:hAnsi="TrebuchetMS" w:cs="MTSY"/>
          <w:sz w:val="13"/>
          <w:szCs w:val="13"/>
        </w:rPr>
        <w:t xml:space="preserve"> </w:t>
      </w:r>
      <w:r w:rsidRPr="00B14796">
        <w:rPr>
          <w:rFonts w:ascii="TrebuchetMS" w:hAnsi="TrebuchetMS" w:cs="TrebuchetMS"/>
          <w:sz w:val="19"/>
          <w:szCs w:val="19"/>
        </w:rPr>
        <w:t xml:space="preserve">from </w:t>
      </w:r>
      <w:r w:rsidR="00705787">
        <w:rPr>
          <w:rFonts w:ascii="TrebuchetMS" w:hAnsi="TrebuchetMS" w:cs="TrebuchetMS"/>
          <w:sz w:val="19"/>
          <w:szCs w:val="19"/>
        </w:rPr>
        <w:t>their</w:t>
      </w:r>
      <w:r w:rsidRPr="00B14796">
        <w:rPr>
          <w:rFonts w:ascii="TrebuchetMS" w:hAnsi="TrebuchetMS" w:cs="TrebuchetMS"/>
          <w:sz w:val="19"/>
          <w:szCs w:val="19"/>
        </w:rPr>
        <w:t xml:space="preserve"> external rotation range. (C) Fifty degrees of external rotation range needs to be restored to return the R shoulder to the full 18</w:t>
      </w:r>
      <w:r w:rsidR="00705787">
        <w:rPr>
          <w:rFonts w:ascii="TrebuchetMS" w:hAnsi="TrebuchetMS" w:cs="TrebuchetMS"/>
          <w:sz w:val="19"/>
          <w:szCs w:val="19"/>
        </w:rPr>
        <w:t>0</w:t>
      </w:r>
      <w:r w:rsidR="00705787">
        <w:rPr>
          <w:rFonts w:ascii="Calibri" w:hAnsi="Calibri" w:cs="Calibri"/>
          <w:sz w:val="19"/>
          <w:szCs w:val="19"/>
        </w:rPr>
        <w:t>°</w:t>
      </w:r>
      <w:r w:rsidRPr="00B14796">
        <w:rPr>
          <w:rFonts w:ascii="MTSY" w:eastAsia="MTSY" w:hAnsi="TrebuchetMS" w:cs="MTSY"/>
          <w:sz w:val="13"/>
          <w:szCs w:val="13"/>
        </w:rPr>
        <w:t xml:space="preserve"> </w:t>
      </w:r>
      <w:r w:rsidRPr="00B14796">
        <w:rPr>
          <w:rFonts w:ascii="TrebuchetMS" w:hAnsi="TrebuchetMS" w:cs="TrebuchetMS"/>
          <w:sz w:val="19"/>
          <w:szCs w:val="19"/>
        </w:rPr>
        <w:t>of rotational range of motion which will be shifted towards external rotation due to greater humeral retrotorsion on this side.</w:t>
      </w:r>
    </w:p>
    <w:p w14:paraId="74D7DF6C" w14:textId="77777777" w:rsidR="00C92DA3" w:rsidRDefault="00C92DA3" w:rsidP="00E52F13">
      <w:pPr>
        <w:spacing w:after="0" w:line="240" w:lineRule="auto"/>
      </w:pPr>
    </w:p>
    <w:p w14:paraId="011C828C" w14:textId="72893DB7" w:rsidR="00DD593C" w:rsidRDefault="00BC47C0" w:rsidP="007776E8">
      <w:pPr>
        <w:spacing w:after="0" w:line="240" w:lineRule="auto"/>
      </w:pPr>
      <w:r w:rsidRPr="00CB1895">
        <w:t xml:space="preserve"> In the case of injured arm retrotorsion increase this would mean adding this amount to the injured arm’s external rotation and reducing the internal rotation range by that same amount</w:t>
      </w:r>
      <w:r w:rsidR="002E4129" w:rsidRPr="00CB1895">
        <w:t xml:space="preserve">. </w:t>
      </w:r>
      <w:r w:rsidR="00495904" w:rsidRPr="00CB1895">
        <w:t>Because</w:t>
      </w:r>
      <w:r w:rsidR="002E4129" w:rsidRPr="00CB1895">
        <w:t xml:space="preserve"> individual </w:t>
      </w:r>
      <w:r w:rsidR="00495904" w:rsidRPr="00CB1895">
        <w:t>variation in torsion can be in either direction (retrotorsion or antetorsion) and of a variable magnitude (up</w:t>
      </w:r>
      <w:r w:rsidR="00A91E26" w:rsidRPr="00CB1895">
        <w:t xml:space="preserve"> </w:t>
      </w:r>
      <w:r w:rsidR="00495904" w:rsidRPr="00CB1895">
        <w:t>to about 75</w:t>
      </w:r>
      <w:r w:rsidR="003B3D39" w:rsidRPr="00CB1895">
        <w:t xml:space="preserve">° </w:t>
      </w:r>
      <w:r w:rsidR="00495904" w:rsidRPr="00CB1895">
        <w:t>between individuals and 46</w:t>
      </w:r>
      <w:r w:rsidR="003B3D39" w:rsidRPr="00CB1895">
        <w:t xml:space="preserve">° </w:t>
      </w:r>
      <w:r w:rsidR="00495904" w:rsidRPr="00CB1895">
        <w:t>within an individual</w:t>
      </w:r>
      <w:r w:rsidR="00232505">
        <w:fldChar w:fldCharType="begin"/>
      </w:r>
      <w:r w:rsidR="00AD3B49">
        <w:instrText xml:space="preserve"> ADDIN EN.CITE &lt;EndNote&gt;&lt;Cite&gt;&lt;Author&gt;Whiteley&lt;/Author&gt;&lt;Year&gt;2009&lt;/Year&gt;&lt;RecNum&gt;5898&lt;/RecNum&gt;&lt;DisplayText&gt;&lt;style face="superscript"&gt;113&lt;/style&gt;&lt;/DisplayText&gt;&lt;record&gt;&lt;rec-number&gt;5898&lt;/rec-number&gt;&lt;foreign-keys&gt;&lt;key app="EN" db-id="ae09xz5wsa5xxse25rbx9wwsv50xewarr5rd" timestamp="1608813344"&gt;5898&lt;/key&gt;&lt;key app="ENWeb" db-id=""&gt;0&lt;/key&gt;&lt;/foreign-keys&gt;&lt;ref-type name="Journal Article"&gt;17&lt;/ref-type&gt;&lt;contributors&gt;&lt;authors&gt;&lt;author&gt;Whiteley, R. J.&lt;/author&gt;&lt;author&gt;Ginn, K. A.&lt;/author&gt;&lt;author&gt;Nicholson, L. L.&lt;/author&gt;&lt;author&gt;Adams, R. D.&lt;/author&gt;&lt;/authors&gt;&lt;/contributors&gt;&lt;auth-address&gt;Faculty of Health Sciences, University of Sydney, Sydney, Australia. whiteley.rod@gmail.com&lt;/auth-address&gt;&lt;titles&gt;&lt;title&gt;Sports participation and humeral torsion&lt;/title&gt;&lt;secondary-title&gt;J Orthop Sports Phys Ther&lt;/secondary-title&gt;&lt;/titles&gt;&lt;periodical&gt;&lt;full-title&gt;J Orthop Sports Phys Ther&lt;/full-title&gt;&lt;/periodical&gt;&lt;pages&gt;256-63&lt;/pages&gt;&lt;volume&gt;39&lt;/volume&gt;&lt;number&gt;4&lt;/number&gt;&lt;edition&gt;2009/04/07&lt;/edition&gt;&lt;keywords&gt;&lt;keyword&gt;Adolescent&lt;/keyword&gt;&lt;keyword&gt;Adult&lt;/keyword&gt;&lt;keyword&gt;Biomechanical Phenomena&lt;/keyword&gt;&lt;keyword&gt;Cross-Sectional Studies&lt;/keyword&gt;&lt;keyword&gt;Female&lt;/keyword&gt;&lt;keyword&gt;Humans&lt;/keyword&gt;&lt;keyword&gt;Humerus/diagnostic imaging/*physiology&lt;/keyword&gt;&lt;keyword&gt;Incidence&lt;/keyword&gt;&lt;keyword&gt;Male&lt;/keyword&gt;&lt;keyword&gt;New South Wales/epidemiology&lt;/keyword&gt;&lt;keyword&gt;Range of Motion, Articular/physiology&lt;/keyword&gt;&lt;keyword&gt;Risk Factors&lt;/keyword&gt;&lt;keyword&gt;Shoulder Joint/diagnostic imaging/*physiology&lt;/keyword&gt;&lt;keyword&gt;Sports/*physiology&lt;/keyword&gt;&lt;keyword&gt;Torsion Abnormality/diagnostic imaging/epidemiology/prevention &amp;amp; control&lt;/keyword&gt;&lt;keyword&gt;Ultrasonography&lt;/keyword&gt;&lt;keyword&gt;Young Adult&lt;/keyword&gt;&lt;/keywords&gt;&lt;dates&gt;&lt;year&gt;2009&lt;/year&gt;&lt;pub-dates&gt;&lt;date&gt;Apr&lt;/date&gt;&lt;/pub-dates&gt;&lt;/dates&gt;&lt;isbn&gt;0190-6011 (Print)&amp;#xD;0190-6011 (Linking)&lt;/isbn&gt;&lt;accession-num&gt;19346627&lt;/accession-num&gt;&lt;urls&gt;&lt;related-urls&gt;&lt;url&gt;https://www.ncbi.nlm.nih.gov/pubmed/19346627&lt;/url&gt;&lt;/related-urls&gt;&lt;/urls&gt;&lt;electronic-resource-num&gt;10.2519/jospt.2009.2821&lt;/electronic-resource-num&gt;&lt;/record&gt;&lt;/Cite&gt;&lt;/EndNote&gt;</w:instrText>
      </w:r>
      <w:r w:rsidR="00232505">
        <w:fldChar w:fldCharType="separate"/>
      </w:r>
      <w:r w:rsidR="00AD3B49" w:rsidRPr="00AD3B49">
        <w:rPr>
          <w:noProof/>
          <w:vertAlign w:val="superscript"/>
        </w:rPr>
        <w:t>113</w:t>
      </w:r>
      <w:r w:rsidR="00232505">
        <w:fldChar w:fldCharType="end"/>
      </w:r>
      <w:r w:rsidR="00495904" w:rsidRPr="00CB1895">
        <w:t>),</w:t>
      </w:r>
      <w:r w:rsidR="003B3D39" w:rsidRPr="00CB1895">
        <w:t xml:space="preserve"> you can’t rely on group averages to “guess” how much you should shift your </w:t>
      </w:r>
      <w:r w:rsidR="00CB1895" w:rsidRPr="00CB1895">
        <w:t xml:space="preserve">range targets. </w:t>
      </w:r>
      <w:r w:rsidR="00F9220C">
        <w:t xml:space="preserve">The </w:t>
      </w:r>
      <w:r w:rsidR="009A55A3">
        <w:t xml:space="preserve">simplest and most accurate </w:t>
      </w:r>
      <w:r w:rsidR="00F9220C">
        <w:t xml:space="preserve">methods available to measure torsion in the clinic </w:t>
      </w:r>
      <w:r w:rsidR="009A55A3">
        <w:t>is us</w:t>
      </w:r>
      <w:r w:rsidR="00F9220C">
        <w:t>ing</w:t>
      </w:r>
      <w:r w:rsidR="009A55A3">
        <w:t xml:space="preserve"> of diagnostic ultrasound</w:t>
      </w:r>
      <w:r w:rsidR="00123C18">
        <w:t xml:space="preserve"> modified with the addition of a spirit level on the linear probe</w:t>
      </w:r>
      <w:r w:rsidR="00D91364">
        <w:fldChar w:fldCharType="begin"/>
      </w:r>
      <w:r w:rsidR="00AD3B49">
        <w:instrText xml:space="preserve"> ADDIN EN.CITE &lt;EndNote&gt;&lt;Cite&gt;&lt;Author&gt;Whiteley&lt;/Author&gt;&lt;Year&gt;2006&lt;/Year&gt;&lt;RecNum&gt;6204&lt;/RecNum&gt;&lt;DisplayText&gt;&lt;style face="superscript"&gt;110&lt;/style&gt;&lt;/DisplayText&gt;&lt;record&gt;&lt;rec-number&gt;6204&lt;/rec-number&gt;&lt;foreign-keys&gt;&lt;key app="EN" db-id="ae09xz5wsa5xxse25rbx9wwsv50xewarr5rd" timestamp="1608815040"&gt;6204&lt;/key&gt;&lt;key app="ENWeb" db-id=""&gt;0&lt;/key&gt;&lt;/foreign-keys&gt;&lt;ref-type name="Journal Article"&gt;17&lt;/ref-type&gt;&lt;contributors&gt;&lt;authors&gt;&lt;author&gt;Whiteley, R.&lt;/author&gt;&lt;author&gt;Ginn, K.&lt;/author&gt;&lt;author&gt;Nicholson, L.&lt;/author&gt;&lt;author&gt;Adams, R.&lt;/author&gt;&lt;/authors&gt;&lt;/contributors&gt;&lt;auth-address&gt;University of Sydney, Australia. whiteley@datafast.net.au&lt;/auth-address&gt;&lt;titles&gt;&lt;title&gt;Indirect ultrasound measurement of humeral torsion in adolescent baseball players and non-athletic adults: reliability and significance&lt;/title&gt;&lt;secondary-title&gt;J Sci Med Sport&lt;/secondary-title&gt;&lt;/titles&gt;&lt;periodical&gt;&lt;full-title&gt;J Sci Med Sport&lt;/full-title&gt;&lt;/periodical&gt;&lt;pages&gt;310-8&lt;/pages&gt;&lt;volume&gt;9&lt;/volume&gt;&lt;number&gt;4&lt;/number&gt;&lt;edition&gt;2006/06/30&lt;/edition&gt;&lt;keywords&gt;&lt;keyword&gt;Adolescent&lt;/keyword&gt;&lt;keyword&gt;Adult&lt;/keyword&gt;&lt;keyword&gt;Baseball/*physiology&lt;/keyword&gt;&lt;keyword&gt;Biomechanical Phenomena&lt;/keyword&gt;&lt;keyword&gt;Case-Control Studies&lt;/keyword&gt;&lt;keyword&gt;Female&lt;/keyword&gt;&lt;keyword&gt;Humans&lt;/keyword&gt;&lt;keyword&gt;Humerus/diagnostic imaging/*physiology&lt;/keyword&gt;&lt;keyword&gt;Male&lt;/keyword&gt;&lt;keyword&gt;Middle Aged&lt;/keyword&gt;&lt;keyword&gt;Range of Motion, Articular/*physiology&lt;/keyword&gt;&lt;keyword&gt;Reproducibility of Results&lt;/keyword&gt;&lt;keyword&gt;Shoulder Joint/diagnostic imaging/*physiology&lt;/keyword&gt;&lt;keyword&gt;Torsion Abnormality/diagnostic imaging/prevention &amp;amp; control&lt;/keyword&gt;&lt;keyword&gt;Ultrasonography&lt;/keyword&gt;&lt;/keywords&gt;&lt;dates&gt;&lt;year&gt;2006&lt;/year&gt;&lt;pub-dates&gt;&lt;date&gt;Aug&lt;/date&gt;&lt;/pub-dates&gt;&lt;/dates&gt;&lt;isbn&gt;1440-2440 (Print)&amp;#xD;1878-1861 (Linking)&lt;/isbn&gt;&lt;accession-num&gt;16807103&lt;/accession-num&gt;&lt;urls&gt;&lt;related-urls&gt;&lt;url&gt;https://www.ncbi.nlm.nih.gov/pubmed/16807103&lt;/url&gt;&lt;/related-urls&gt;&lt;/urls&gt;&lt;electronic-resource-num&gt;10.1016/j.jsams.2006.05.012&lt;/electronic-resource-num&gt;&lt;/record&gt;&lt;/Cite&gt;&lt;/EndNote&gt;</w:instrText>
      </w:r>
      <w:r w:rsidR="00D91364">
        <w:fldChar w:fldCharType="separate"/>
      </w:r>
      <w:r w:rsidR="00AD3B49" w:rsidRPr="00AD3B49">
        <w:rPr>
          <w:noProof/>
          <w:vertAlign w:val="superscript"/>
        </w:rPr>
        <w:t>110</w:t>
      </w:r>
      <w:r w:rsidR="00D91364">
        <w:fldChar w:fldCharType="end"/>
      </w:r>
      <w:r w:rsidR="00F9220C">
        <w:t xml:space="preserve">. </w:t>
      </w:r>
      <w:r w:rsidR="00123C18">
        <w:t xml:space="preserve">With the patient supine, and the shoulder abducted to 90° with the elbow flexed to 90°, the bicipital groove is placed uppermost where the adjacent greater and lesser tubercles are of equal and maximum height. The inclination of the </w:t>
      </w:r>
      <w:r w:rsidR="00D91364">
        <w:t xml:space="preserve">distal </w:t>
      </w:r>
      <w:r w:rsidR="00123C18">
        <w:t>ulna is then measured as an indirect representation of the amount of humeral torsion</w:t>
      </w:r>
      <w:r w:rsidR="00F34C19">
        <w:fldChar w:fldCharType="begin"/>
      </w:r>
      <w:r w:rsidR="00AD3B49">
        <w:instrText xml:space="preserve"> ADDIN EN.CITE &lt;EndNote&gt;&lt;Cite&gt;&lt;Author&gt;Whiteley&lt;/Author&gt;&lt;Year&gt;2006&lt;/Year&gt;&lt;RecNum&gt;6204&lt;/RecNum&gt;&lt;DisplayText&gt;&lt;style face="superscript"&gt;110&lt;/style&gt;&lt;/DisplayText&gt;&lt;record&gt;&lt;rec-number&gt;6204&lt;/rec-number&gt;&lt;foreign-keys&gt;&lt;key app="EN" db-id="ae09xz5wsa5xxse25rbx9wwsv50xewarr5rd" timestamp="1608815040"&gt;6204&lt;/key&gt;&lt;key app="ENWeb" db-id=""&gt;0&lt;/key&gt;&lt;/foreign-keys&gt;&lt;ref-type name="Journal Article"&gt;17&lt;/ref-type&gt;&lt;contributors&gt;&lt;authors&gt;&lt;author&gt;Whiteley, R.&lt;/author&gt;&lt;author&gt;Ginn, K.&lt;/author&gt;&lt;author&gt;Nicholson, L.&lt;/author&gt;&lt;author&gt;Adams, R.&lt;/author&gt;&lt;/authors&gt;&lt;/contributors&gt;&lt;auth-address&gt;University of Sydney, Australia. whiteley@datafast.net.au&lt;/auth-address&gt;&lt;titles&gt;&lt;title&gt;Indirect ultrasound measurement of humeral torsion in adolescent baseball players and non-athletic adults: reliability and significance&lt;/title&gt;&lt;secondary-title&gt;J Sci Med Sport&lt;/secondary-title&gt;&lt;/titles&gt;&lt;periodical&gt;&lt;full-title&gt;J Sci Med Sport&lt;/full-title&gt;&lt;/periodical&gt;&lt;pages&gt;310-8&lt;/pages&gt;&lt;volume&gt;9&lt;/volume&gt;&lt;number&gt;4&lt;/number&gt;&lt;edition&gt;2006/06/30&lt;/edition&gt;&lt;keywords&gt;&lt;keyword&gt;Adolescent&lt;/keyword&gt;&lt;keyword&gt;Adult&lt;/keyword&gt;&lt;keyword&gt;Baseball/*physiology&lt;/keyword&gt;&lt;keyword&gt;Biomechanical Phenomena&lt;/keyword&gt;&lt;keyword&gt;Case-Control Studies&lt;/keyword&gt;&lt;keyword&gt;Female&lt;/keyword&gt;&lt;keyword&gt;Humans&lt;/keyword&gt;&lt;keyword&gt;Humerus/diagnostic imaging/*physiology&lt;/keyword&gt;&lt;keyword&gt;Male&lt;/keyword&gt;&lt;keyword&gt;Middle Aged&lt;/keyword&gt;&lt;keyword&gt;Range of Motion, Articular/*physiology&lt;/keyword&gt;&lt;keyword&gt;Reproducibility of Results&lt;/keyword&gt;&lt;keyword&gt;Shoulder Joint/diagnostic imaging/*physiology&lt;/keyword&gt;&lt;keyword&gt;Torsion Abnormality/diagnostic imaging/prevention &amp;amp; control&lt;/keyword&gt;&lt;keyword&gt;Ultrasonography&lt;/keyword&gt;&lt;/keywords&gt;&lt;dates&gt;&lt;year&gt;2006&lt;/year&gt;&lt;pub-dates&gt;&lt;date&gt;Aug&lt;/date&gt;&lt;/pub-dates&gt;&lt;/dates&gt;&lt;isbn&gt;1440-2440 (Print)&amp;#xD;1878-1861 (Linking)&lt;/isbn&gt;&lt;accession-num&gt;16807103&lt;/accession-num&gt;&lt;urls&gt;&lt;related-urls&gt;&lt;url&gt;https://www.ncbi.nlm.nih.gov/pubmed/16807103&lt;/url&gt;&lt;/related-urls&gt;&lt;/urls&gt;&lt;electronic-resource-num&gt;10.1016/j.jsams.2006.05.012&lt;/electronic-resource-num&gt;&lt;/record&gt;&lt;/Cite&gt;&lt;/EndNote&gt;</w:instrText>
      </w:r>
      <w:r w:rsidR="00F34C19">
        <w:fldChar w:fldCharType="separate"/>
      </w:r>
      <w:r w:rsidR="00AD3B49" w:rsidRPr="00AD3B49">
        <w:rPr>
          <w:noProof/>
          <w:vertAlign w:val="superscript"/>
        </w:rPr>
        <w:t>110</w:t>
      </w:r>
      <w:r w:rsidR="00F34C19">
        <w:fldChar w:fldCharType="end"/>
      </w:r>
      <w:r w:rsidR="00123C18">
        <w:t>.</w:t>
      </w:r>
      <w:r w:rsidR="00C32B2A">
        <w:t xml:space="preserve"> </w:t>
      </w:r>
    </w:p>
    <w:p w14:paraId="07436C0F" w14:textId="0B6D825C" w:rsidR="34905C66" w:rsidRDefault="2E47C2AB" w:rsidP="007776E8">
      <w:pPr>
        <w:pStyle w:val="Heading3"/>
        <w:spacing w:before="0" w:line="240" w:lineRule="auto"/>
      </w:pPr>
      <w:bookmarkStart w:id="8" w:name="_Toc60839115"/>
      <w:r>
        <w:t>Rotational strength</w:t>
      </w:r>
      <w:bookmarkEnd w:id="8"/>
    </w:p>
    <w:p w14:paraId="30A764FF" w14:textId="28B424F8" w:rsidR="004D45B3" w:rsidRDefault="0F917DF9" w:rsidP="007776E8">
      <w:pPr>
        <w:spacing w:after="0" w:line="240" w:lineRule="auto"/>
      </w:pPr>
      <w:r>
        <w:t>It’s now well understood that shoulder rotation is the result of activity of many muscles including the rotator cuff, peri-scapular, and axio-scapular, and that we are unable to isolate single muscles with any particular exercises</w:t>
      </w:r>
      <w:r w:rsidR="2E47C2AB">
        <w:fldChar w:fldCharType="begin"/>
      </w:r>
      <w:r w:rsidR="00905C8C">
        <w:instrText xml:space="preserve"> ADDIN EN.CITE &lt;EndNote&gt;&lt;Cite&gt;&lt;Author&gt;Boettcher&lt;/Author&gt;&lt;Year&gt;2010&lt;/Year&gt;&lt;RecNum&gt;6056&lt;/RecNum&gt;&lt;DisplayText&gt;&lt;style face="superscript"&gt;9&lt;/style&gt;&lt;/DisplayText&gt;&lt;record&gt;&lt;rec-number&gt;6056&lt;/rec-number&gt;&lt;foreign-keys&gt;&lt;key app="EN" db-id="ae09xz5wsa5xxse25rbx9wwsv50xewarr5rd" timestamp="1608814130"&gt;6056&lt;/key&gt;&lt;key app="ENWeb" db-id=""&gt;0&lt;/key&gt;&lt;/foreign-keys&gt;&lt;ref-type name="Journal Article"&gt;17&lt;/ref-type&gt;&lt;contributors&gt;&lt;authors&gt;&lt;author&gt;Boettcher, C. E.&lt;/author&gt;&lt;author&gt;Cathers, I.&lt;/author&gt;&lt;author&gt;Ginn, K. A.&lt;/author&gt;&lt;/authors&gt;&lt;/contributors&gt;&lt;auth-address&gt;Discipline of Biomedical Science, Sydney Medical School, The University of Sydney, Australia.&lt;/auth-address&gt;&lt;titles&gt;&lt;title&gt;The role of shoulder muscles is task specific&lt;/title&gt;&lt;secondary-title&gt;J Sci Med Sport&lt;/secondary-title&gt;&lt;/titles&gt;&lt;periodical&gt;&lt;full-title&gt;J Sci Med Sport&lt;/full-title&gt;&lt;/periodical&gt;&lt;pages&gt;651-6&lt;/pages&gt;&lt;volume&gt;13&lt;/volume&gt;&lt;number&gt;6&lt;/number&gt;&lt;edition&gt;2010/05/11&lt;/edition&gt;&lt;keywords&gt;&lt;keyword&gt;Adult&lt;/keyword&gt;&lt;keyword&gt;Analysis of Variance&lt;/keyword&gt;&lt;keyword&gt;Electromyography&lt;/keyword&gt;&lt;keyword&gt;Humans&lt;/keyword&gt;&lt;keyword&gt;Middle Aged&lt;/keyword&gt;&lt;keyword&gt;Muscle Contraction/*physiology&lt;/keyword&gt;&lt;keyword&gt;Muscle, Skeletal/*physiology&lt;/keyword&gt;&lt;keyword&gt;Rotation&lt;/keyword&gt;&lt;keyword&gt;Rotator Cuff/*physiology&lt;/keyword&gt;&lt;keyword&gt;Shoulder/*physiology&lt;/keyword&gt;&lt;keyword&gt;*Task Performance and Analysis&lt;/keyword&gt;&lt;keyword&gt;Young Adult&lt;/keyword&gt;&lt;/keywords&gt;&lt;dates&gt;&lt;year&gt;2010&lt;/year&gt;&lt;pub-dates&gt;&lt;date&gt;Nov&lt;/date&gt;&lt;/pub-dates&gt;&lt;/dates&gt;&lt;isbn&gt;1878-1861 (Electronic)&amp;#xD;1878-1861 (Linking)&lt;/isbn&gt;&lt;accession-num&gt;20452282&lt;/accession-num&gt;&lt;urls&gt;&lt;related-urls&gt;&lt;url&gt;https://www.ncbi.nlm.nih.gov/pubmed/20452282&lt;/url&gt;&lt;/related-urls&gt;&lt;/urls&gt;&lt;electronic-resource-num&gt;10.1016/j.jsams.2010.03.008&lt;/electronic-resource-num&gt;&lt;/record&gt;&lt;/Cite&gt;&lt;/EndNote&gt;</w:instrText>
      </w:r>
      <w:r w:rsidR="2E47C2AB">
        <w:fldChar w:fldCharType="separate"/>
      </w:r>
      <w:r w:rsidR="00905C8C" w:rsidRPr="00905C8C">
        <w:rPr>
          <w:noProof/>
          <w:vertAlign w:val="superscript"/>
        </w:rPr>
        <w:t>9</w:t>
      </w:r>
      <w:r w:rsidR="2E47C2AB">
        <w:fldChar w:fldCharType="end"/>
      </w:r>
      <w:r>
        <w:t>. That said, there is value in assessing the rotational strength of these athletes which allows for planning of rehabilitation targets (based on the force displayed). Where available, isokinetic testing is considered a gold standard method of testing, however there’s no agreed testing position, speed, mode of contraction, or number of repetitions which should be performed</w:t>
      </w:r>
      <w:r w:rsidR="2E47C2AB">
        <w:fldChar w:fldCharType="begin"/>
      </w:r>
      <w:r w:rsidR="00AD3B49">
        <w:instrText xml:space="preserve"> ADDIN EN.CITE &lt;EndNote&gt;&lt;Cite&gt;&lt;Author&gt;Whiteley&lt;/Author&gt;&lt;Year&gt;2012&lt;/Year&gt;&lt;RecNum&gt;9756&lt;/RecNum&gt;&lt;DisplayText&gt;&lt;style face="superscript"&gt;112&lt;/style&gt;&lt;/DisplayText&gt;&lt;record&gt;&lt;rec-number&gt;9756&lt;/rec-number&gt;&lt;foreign-keys&gt;&lt;key app="EN" db-id="ae09xz5wsa5xxse25rbx9wwsv50xewarr5rd" timestamp="1609139182"&gt;9756&lt;/key&gt;&lt;/foreign-keys&gt;&lt;ref-type name="Journal Article"&gt;17&lt;/ref-type&gt;&lt;contributors&gt;&lt;authors&gt;&lt;author&gt;Whiteley, Rod&lt;/author&gt;&lt;author&gt;Oceguera, Marc V&lt;/author&gt;&lt;author&gt;Valencia, Erwin Benedict&lt;/author&gt;&lt;author&gt;Mitchell, Tim&lt;/author&gt;&lt;/authors&gt;&lt;/contributors&gt;&lt;titles&gt;&lt;title&gt;Adaptations at the shoulder of the throwing athlete and implications for the clinician&lt;/title&gt;&lt;secondary-title&gt;Techniques in Shoulder &amp;amp; Elbow Surgery&lt;/secondary-title&gt;&lt;/titles&gt;&lt;periodical&gt;&lt;full-title&gt;Techniques in Shoulder &amp;amp; Elbow Surgery&lt;/full-title&gt;&lt;/periodical&gt;&lt;pages&gt;36-44&lt;/pages&gt;&lt;volume&gt;13&lt;/volume&gt;&lt;number&gt;1&lt;/number&gt;&lt;dates&gt;&lt;year&gt;2012&lt;/year&gt;&lt;/dates&gt;&lt;isbn&gt;1523-9896&lt;/isbn&gt;&lt;urls&gt;&lt;/urls&gt;&lt;/record&gt;&lt;/Cite&gt;&lt;/EndNote&gt;</w:instrText>
      </w:r>
      <w:r w:rsidR="2E47C2AB">
        <w:fldChar w:fldCharType="separate"/>
      </w:r>
      <w:r w:rsidR="00AD3B49" w:rsidRPr="00AD3B49">
        <w:rPr>
          <w:noProof/>
          <w:vertAlign w:val="superscript"/>
        </w:rPr>
        <w:t>112</w:t>
      </w:r>
      <w:r w:rsidR="2E47C2AB">
        <w:fldChar w:fldCharType="end"/>
      </w:r>
      <w:r>
        <w:t xml:space="preserve">. Hand-held dynamometry is more practical in a clinical setting. Importantly the values you’ll achieve when testing strength with a hand-held dynamometer vary significantly depending on the method of testing you use, as well as your experience in performing these tests. Careful attention is required for accurate and repeatable results. We prefer testing in standing, with the arm by the side, performing a purely rotational “break” test (i.e. a shallow eccentric contraction after a 2 second buildup of isometric force) with the dynamometer aligned to the ulnar styloid process, perpendicular to the forearm. In the absence of pre-injury reference values for the particular athlete, as a rough guide shoulder internal rotation strength is typically between 20 and 30% of bodyweight, and external rotation strength is two-thirds of internal rotation strength. Alternately the uninjured arm can be used as a reference, however for throwers the dominant arm is typically at least 10% stronger and perhaps as much as 40% stronger than the non-throwing arm.  </w:t>
      </w:r>
    </w:p>
    <w:p w14:paraId="73948AF6" w14:textId="39DE709F" w:rsidR="34905C66" w:rsidRDefault="2E47C2AB" w:rsidP="007776E8">
      <w:pPr>
        <w:spacing w:after="0" w:line="240" w:lineRule="auto"/>
      </w:pPr>
      <w:r w:rsidRPr="006A6448">
        <w:rPr>
          <w:rFonts w:asciiTheme="majorHAnsi" w:eastAsiaTheme="majorEastAsia" w:hAnsiTheme="majorHAnsi" w:cstheme="majorBidi"/>
          <w:color w:val="1F3763"/>
          <w:sz w:val="24"/>
          <w:szCs w:val="24"/>
        </w:rPr>
        <w:t>S</w:t>
      </w:r>
      <w:r w:rsidRPr="2E47C2AB">
        <w:rPr>
          <w:rFonts w:asciiTheme="majorHAnsi" w:eastAsiaTheme="majorEastAsia" w:hAnsiTheme="majorHAnsi" w:cstheme="majorBidi"/>
          <w:color w:val="1F3763"/>
          <w:sz w:val="24"/>
          <w:szCs w:val="24"/>
        </w:rPr>
        <w:t>pecial tests: labrum</w:t>
      </w:r>
    </w:p>
    <w:p w14:paraId="7D957953" w14:textId="56E5AC87" w:rsidR="00F86FFF" w:rsidRDefault="00762B3F" w:rsidP="007776E8">
      <w:pPr>
        <w:spacing w:after="0" w:line="240" w:lineRule="auto"/>
      </w:pPr>
      <w:r>
        <w:t>The</w:t>
      </w:r>
      <w:r w:rsidR="2E47C2AB">
        <w:t xml:space="preserve"> glenoid labrum is largely devoid of innervation with a few nerve fibres identified sparsely in its periphery</w:t>
      </w:r>
      <w:r w:rsidR="00952497">
        <w:fldChar w:fldCharType="begin"/>
      </w:r>
      <w:r w:rsidR="00AD3B49">
        <w:instrText xml:space="preserve"> ADDIN EN.CITE &lt;EndNote&gt;&lt;Cite&gt;&lt;Author&gt;Vangsness&lt;/Author&gt;&lt;Year&gt;1995&lt;/Year&gt;&lt;RecNum&gt;9758&lt;/RecNum&gt;&lt;DisplayText&gt;&lt;style face="superscript"&gt;105&lt;/style&gt;&lt;/DisplayText&gt;&lt;record&gt;&lt;rec-number&gt;9758&lt;/rec-number&gt;&lt;foreign-keys&gt;&lt;key app="EN" db-id="ae09xz5wsa5xxse25rbx9wwsv50xewarr5rd" timestamp="1609139254"&gt;9758&lt;/key&gt;&lt;/foreign-keys&gt;&lt;ref-type name="Journal Article"&gt;17&lt;/ref-type&gt;&lt;contributors&gt;&lt;authors&gt;&lt;author&gt;Vangsness, C. T., Jr.&lt;/author&gt;&lt;author&gt;Ennis, M.&lt;/author&gt;&lt;author&gt;Taylor, J. G.&lt;/author&gt;&lt;author&gt;Atkinson, R.&lt;/author&gt;&lt;/authors&gt;&lt;/contributors&gt;&lt;auth-address&gt;Department of Orthopaedic Surgery, University of Southern California School of Medicine, Los Angeles, USA.&lt;/auth-address&gt;&lt;titles&gt;&lt;title&gt;Neural anatomy of the glenohumeral ligaments, labrum, and subacromial bursa&lt;/title&gt;&lt;secondary-title&gt;Arthroscopy&lt;/secondary-title&gt;&lt;/titles&gt;&lt;periodical&gt;&lt;full-title&gt;Arthroscopy&lt;/full-title&gt;&lt;/periodical&gt;&lt;pages&gt;180-4&lt;/pages&gt;&lt;volume&gt;11&lt;/volume&gt;&lt;number&gt;2&lt;/number&gt;&lt;edition&gt;1995/04/01&lt;/edition&gt;&lt;keywords&gt;&lt;keyword&gt;Adult&lt;/keyword&gt;&lt;keyword&gt;Bursa, Synovial/*innervation&lt;/keyword&gt;&lt;keyword&gt;Cartilage, Articular/*innervation&lt;/keyword&gt;&lt;keyword&gt;Humans&lt;/keyword&gt;&lt;keyword&gt;Ligaments, Articular/*innervation&lt;/keyword&gt;&lt;keyword&gt;Mechanoreceptors/cytology&lt;/keyword&gt;&lt;keyword&gt;Middle Aged&lt;/keyword&gt;&lt;keyword&gt;Nerve Endings/cytology&lt;/keyword&gt;&lt;keyword&gt;Shoulder Joint/*innervation&lt;/keyword&gt;&lt;/keywords&gt;&lt;dates&gt;&lt;year&gt;1995&lt;/year&gt;&lt;pub-dates&gt;&lt;date&gt;Apr&lt;/date&gt;&lt;/pub-dates&gt;&lt;/dates&gt;&lt;isbn&gt;0749-8063 (Print)&amp;#xD;0749-8063 (Linking)&lt;/isbn&gt;&lt;accession-num&gt;7794430&lt;/accession-num&gt;&lt;urls&gt;&lt;related-urls&gt;&lt;url&gt;https://www.ncbi.nlm.nih.gov/pubmed/7794430&lt;/url&gt;&lt;/related-urls&gt;&lt;/urls&gt;&lt;electronic-resource-num&gt;10.1016/0749-8063(95)90064-0&lt;/electronic-resource-num&gt;&lt;/record&gt;&lt;/Cite&gt;&lt;/EndNote&gt;</w:instrText>
      </w:r>
      <w:r w:rsidR="00952497">
        <w:fldChar w:fldCharType="separate"/>
      </w:r>
      <w:r w:rsidR="00AD3B49" w:rsidRPr="00AD3B49">
        <w:rPr>
          <w:noProof/>
          <w:vertAlign w:val="superscript"/>
        </w:rPr>
        <w:t>105</w:t>
      </w:r>
      <w:r w:rsidR="00952497">
        <w:fldChar w:fldCharType="end"/>
      </w:r>
      <w:r w:rsidR="2E47C2AB">
        <w:t xml:space="preserve"> so there is a poor relation between identified structural abnormalities and pain </w:t>
      </w:r>
      <w:r w:rsidR="00F47329">
        <w:t xml:space="preserve">in </w:t>
      </w:r>
      <w:r w:rsidR="2E47C2AB">
        <w:t>athletes</w:t>
      </w:r>
      <w:r w:rsidR="00F47329">
        <w:t xml:space="preserve"> with injury </w:t>
      </w:r>
      <w:r w:rsidR="00CF1A06">
        <w:t>there</w:t>
      </w:r>
      <w:r w:rsidR="2E47C2AB">
        <w:t xml:space="preserve">. Accordingly, our ability to clinically diagnose these problems </w:t>
      </w:r>
      <w:r w:rsidR="009057E2">
        <w:t xml:space="preserve">based on pain responses to provocative testing </w:t>
      </w:r>
      <w:r w:rsidR="2E47C2AB">
        <w:t>is similarly hampered as placing stress on apparently damaged tissue during examination may be entirely pain-free. This is reflected in the very high rates of positive imaging findings for labral injury in otherwise healthy baseball players</w:t>
      </w:r>
      <w:r w:rsidR="00E66550">
        <w:fldChar w:fldCharType="begin">
          <w:fldData xml:space="preserve">PEVuZE5vdGU+PENpdGU+PEF1dGhvcj5NaW5pYWNpPC9BdXRob3I+PFllYXI+MTk5NTwvWWVhcj48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</w:fldData>
        </w:fldChar>
      </w:r>
      <w:r w:rsidR="00AD3B49">
        <w:instrText xml:space="preserve"> ADDIN EN.CITE </w:instrText>
      </w:r>
      <w:r w:rsidR="00AD3B49">
        <w:fldChar w:fldCharType="begin">
          <w:fldData xml:space="preserve">PEVuZE5vdGU+PENpdGU+PEF1dGhvcj5NaW5pYWNpPC9BdXRob3I+PFllYXI+MTk5NTwvWWVhcj48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</w:fldData>
        </w:fldChar>
      </w:r>
      <w:r w:rsidR="00AD3B49">
        <w:instrText xml:space="preserve"> ADDIN EN.CITE.DATA </w:instrText>
      </w:r>
      <w:r w:rsidR="00AD3B49">
        <w:fldChar w:fldCharType="end"/>
      </w:r>
      <w:r w:rsidR="00E66550">
        <w:fldChar w:fldCharType="separate"/>
      </w:r>
      <w:r w:rsidR="00AD3B49" w:rsidRPr="00AD3B49">
        <w:rPr>
          <w:noProof/>
          <w:vertAlign w:val="superscript"/>
        </w:rPr>
        <w:t>16, 60, 70, 71</w:t>
      </w:r>
      <w:r w:rsidR="00E66550">
        <w:fldChar w:fldCharType="end"/>
      </w:r>
      <w:r w:rsidR="2E47C2AB">
        <w:t xml:space="preserve"> and the poor agreement between clinical and diagnostic imaging studies</w:t>
      </w:r>
      <w:r w:rsidR="000E170B">
        <w:t xml:space="preserve"> for </w:t>
      </w:r>
      <w:r w:rsidR="009E1EF5">
        <w:t>shoulder pain</w:t>
      </w:r>
      <w:r w:rsidR="003A7E19">
        <w:fldChar w:fldCharType="begin">
          <w:fldData xml:space="preserve">PEVuZE5vdGU+PENpdGU+PEF1dGhvcj5EaW5uZXM8L0F1dGhvcj48WWVhcj4yMDAzPC9ZZWFyPjxS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</w:fldData>
        </w:fldChar>
      </w:r>
      <w:r w:rsidR="006844B8">
        <w:instrText xml:space="preserve"> ADDIN EN.CITE </w:instrText>
      </w:r>
      <w:r w:rsidR="006844B8">
        <w:fldChar w:fldCharType="begin">
          <w:fldData xml:space="preserve">PEVuZE5vdGU+PENpdGU+PEF1dGhvcj5EaW5uZXM8L0F1dGhvcj48WWVhcj4yMDAzPC9ZZWFyPjxS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</w:fldData>
        </w:fldChar>
      </w:r>
      <w:r w:rsidR="006844B8">
        <w:instrText xml:space="preserve"> ADDIN EN.CITE.DATA </w:instrText>
      </w:r>
      <w:r w:rsidR="006844B8">
        <w:fldChar w:fldCharType="end"/>
      </w:r>
      <w:r w:rsidR="003A7E19">
        <w:fldChar w:fldCharType="separate"/>
      </w:r>
      <w:r w:rsidR="00905C8C" w:rsidRPr="00905C8C">
        <w:rPr>
          <w:noProof/>
          <w:vertAlign w:val="superscript"/>
        </w:rPr>
        <w:t>22, 35, 41, 48</w:t>
      </w:r>
      <w:r w:rsidR="003A7E19">
        <w:fldChar w:fldCharType="end"/>
      </w:r>
      <w:r w:rsidR="2E47C2AB">
        <w:t xml:space="preserve">. </w:t>
      </w:r>
    </w:p>
    <w:p w14:paraId="5E74B36A" w14:textId="32D75C03" w:rsidR="00E5516B" w:rsidRDefault="00440431" w:rsidP="007776E8">
      <w:pPr>
        <w:spacing w:after="0" w:line="240" w:lineRule="auto"/>
      </w:pPr>
      <w:r w:rsidRPr="00E5516B">
        <w:t>Additionally, it’s</w:t>
      </w:r>
      <w:r>
        <w:t xml:space="preserve"> noted that </w:t>
      </w:r>
      <w:r w:rsidR="00B40736">
        <w:t xml:space="preserve">in clinical practice there are many variations performed which are described as the same </w:t>
      </w:r>
      <w:r w:rsidR="00094E1A">
        <w:t xml:space="preserve">(named) </w:t>
      </w:r>
      <w:r w:rsidR="00B40736">
        <w:t>test</w:t>
      </w:r>
      <w:r w:rsidR="00132D5D">
        <w:t xml:space="preserve">. This is understandable given the variability in clinical training and experience, </w:t>
      </w:r>
      <w:r w:rsidR="007C5070">
        <w:t xml:space="preserve">but </w:t>
      </w:r>
      <w:r w:rsidR="001B67BF">
        <w:t>unfortunately</w:t>
      </w:r>
      <w:r w:rsidR="007C5070">
        <w:t xml:space="preserve"> extends to </w:t>
      </w:r>
      <w:r w:rsidR="00B760B9">
        <w:t xml:space="preserve">research where </w:t>
      </w:r>
      <w:r w:rsidR="006E43C7">
        <w:t xml:space="preserve">replication studies </w:t>
      </w:r>
      <w:r w:rsidR="00AD6D9E">
        <w:t xml:space="preserve">fail to perform the test as originally </w:t>
      </w:r>
      <w:r w:rsidR="00AD6D9E">
        <w:lastRenderedPageBreak/>
        <w:t>described</w:t>
      </w:r>
      <w:r w:rsidR="007173EC">
        <w:t xml:space="preserve">. Further, </w:t>
      </w:r>
      <w:r w:rsidR="00392CEA">
        <w:t xml:space="preserve">the same test performed on different populations </w:t>
      </w:r>
      <w:r w:rsidR="00DE0675">
        <w:t xml:space="preserve">with inherently different underlying rates of injury </w:t>
      </w:r>
      <w:r w:rsidR="00FE4322">
        <w:t xml:space="preserve">will have </w:t>
      </w:r>
      <w:r w:rsidR="00622BDC">
        <w:t xml:space="preserve">different </w:t>
      </w:r>
      <w:r w:rsidR="00BE36EC">
        <w:t xml:space="preserve">true and false positive </w:t>
      </w:r>
      <w:r w:rsidR="00041258">
        <w:t xml:space="preserve">and negative </w:t>
      </w:r>
      <w:r w:rsidR="00BE36EC">
        <w:t>rates</w:t>
      </w:r>
      <w:r w:rsidR="00CC40B9">
        <w:t>.</w:t>
      </w:r>
      <w:r w:rsidR="00335F11">
        <w:t xml:space="preserve"> </w:t>
      </w:r>
      <w:r w:rsidR="00247A12">
        <w:t xml:space="preserve">Despite relatively poor diagnostic accuracy of these examination techniques, those that are positive for a given athlete can be useful reassessment signs during rehabilitation and assist in decision-making for rehabilitation progression. </w:t>
      </w:r>
      <w:r w:rsidR="005E1FF4">
        <w:t xml:space="preserve">Where an athlete presents with the history as described above, we suggest that the clinical examination and use of special tests are of secondary importance </w:t>
      </w:r>
      <w:r w:rsidR="006B1284">
        <w:t xml:space="preserve">in diagnosis </w:t>
      </w:r>
      <w:r w:rsidR="005E1FF4">
        <w:t xml:space="preserve">due to these limitations. </w:t>
      </w:r>
    </w:p>
    <w:p w14:paraId="52B4BF01" w14:textId="30600EA9" w:rsidR="0002799D" w:rsidRPr="00E52F13" w:rsidRDefault="00247A12" w:rsidP="007776E8">
      <w:pPr>
        <w:spacing w:after="0" w:line="240" w:lineRule="auto"/>
      </w:pPr>
      <w:r>
        <w:t xml:space="preserve">With these </w:t>
      </w:r>
      <w:r w:rsidR="00AD4BCF">
        <w:t xml:space="preserve">strong </w:t>
      </w:r>
      <w:r>
        <w:t xml:space="preserve">caveats in mind, we suggest </w:t>
      </w:r>
      <w:r w:rsidR="004B16D0">
        <w:t>a</w:t>
      </w:r>
      <w:r>
        <w:t xml:space="preserve"> </w:t>
      </w:r>
      <w:r w:rsidR="005E1FF4">
        <w:t xml:space="preserve">battery of </w:t>
      </w:r>
      <w:r>
        <w:t>tests might be conducted</w:t>
      </w:r>
      <w:r w:rsidR="00AD4BCF">
        <w:t xml:space="preserve"> to aid clinical decision making</w:t>
      </w:r>
      <w:r w:rsidR="004B16D0">
        <w:t xml:space="preserve">. For reference we </w:t>
      </w:r>
      <w:r w:rsidR="00AD4BCF">
        <w:t>present</w:t>
      </w:r>
      <w:r w:rsidR="004B16D0">
        <w:t xml:space="preserve"> </w:t>
      </w:r>
      <w:r w:rsidR="007A6AA0">
        <w:t xml:space="preserve">these tests, along with their original </w:t>
      </w:r>
      <w:r w:rsidR="00F335E7">
        <w:t xml:space="preserve">descriptions, </w:t>
      </w:r>
      <w:r w:rsidR="007A6AA0">
        <w:t>study populations</w:t>
      </w:r>
      <w:r w:rsidR="00A45260">
        <w:t xml:space="preserve">, </w:t>
      </w:r>
      <w:r w:rsidR="002C4CDB">
        <w:t xml:space="preserve">and </w:t>
      </w:r>
      <w:r w:rsidR="006D1E3C">
        <w:t>likelihood ratios</w:t>
      </w:r>
      <w:r w:rsidR="0097155C">
        <w:fldChar w:fldCharType="begin"/>
      </w:r>
      <w:r w:rsidR="00905C8C">
        <w:instrText xml:space="preserve"> ADDIN EN.CITE &lt;EndNote&gt;&lt;Cite&gt;&lt;Author&gt;Altman&lt;/Author&gt;&lt;Year&gt;1994&lt;/Year&gt;&lt;RecNum&gt;2537&lt;/RecNum&gt;&lt;DisplayText&gt;&lt;style face="superscript"&gt;2&lt;/style&gt;&lt;/DisplayText&gt;&lt;record&gt;&lt;rec-number&gt;2537&lt;/rec-number&gt;&lt;foreign-keys&gt;&lt;key app="EN" db-id="ae09xz5wsa5xxse25rbx9wwsv50xewarr5rd" timestamp="1608789031"&gt;2537&lt;/key&gt;&lt;key app="ENWeb" db-id=""&gt;0&lt;/key&gt;&lt;/foreign-keys&gt;&lt;ref-type name="Journal Article"&gt;17&lt;/ref-type&gt;&lt;contributors&gt;&lt;authors&gt;&lt;author&gt;Altman, D. G.&lt;/author&gt;&lt;author&gt;Bland, J. M.&lt;/author&gt;&lt;/authors&gt;&lt;/contributors&gt;&lt;auth-address&gt;Medical Statistics Laboratory, Imperial Cancer Research Fund, London.&lt;/auth-address&gt;&lt;titles&gt;&lt;title&gt;Diagnostic tests 2: Predictive values&lt;/title&gt;&lt;secondary-title&gt;BMJ&lt;/secondary-title&gt;&lt;/titles&gt;&lt;periodical&gt;&lt;full-title&gt;BMJ&lt;/full-title&gt;&lt;/periodical&gt;&lt;pages&gt;102&lt;/pages&gt;&lt;volume&gt;309&lt;/volume&gt;&lt;number&gt;6947&lt;/number&gt;&lt;edition&gt;1994/07/09&lt;/edition&gt;&lt;keywords&gt;&lt;keyword&gt;Diagnostic Tests, Routine/*standards&lt;/keyword&gt;&lt;keyword&gt;Humans&lt;/keyword&gt;&lt;keyword&gt;Predictive Value of Tests&lt;/keyword&gt;&lt;/keywords&gt;&lt;dates&gt;&lt;year&gt;1994&lt;/year&gt;&lt;pub-dates&gt;&lt;date&gt;Jul 9&lt;/date&gt;&lt;/pub-dates&gt;&lt;/dates&gt;&lt;isbn&gt;0959-8138 (Print)&amp;#xD;0959-8138 (Linking)&lt;/isbn&gt;&lt;accession-num&gt;8038641&lt;/accession-num&gt;&lt;urls&gt;&lt;related-urls&gt;&lt;url&gt;https://www.ncbi.nlm.nih.gov/pubmed/8038641&lt;/url&gt;&lt;/related-urls&gt;&lt;/urls&gt;&lt;custom2&gt;PMC2540558&lt;/custom2&gt;&lt;electronic-resource-num&gt;10.1136/bmj.309.6947.102&lt;/electronic-resource-num&gt;&lt;/record&gt;&lt;/Cite&gt;&lt;/EndNote&gt;</w:instrText>
      </w:r>
      <w:r w:rsidR="0097155C">
        <w:fldChar w:fldCharType="separate"/>
      </w:r>
      <w:r w:rsidR="00905C8C" w:rsidRPr="00905C8C">
        <w:rPr>
          <w:noProof/>
          <w:vertAlign w:val="superscript"/>
        </w:rPr>
        <w:t>2</w:t>
      </w:r>
      <w:r w:rsidR="0097155C">
        <w:fldChar w:fldCharType="end"/>
      </w:r>
      <w:r w:rsidR="002C4CDB">
        <w:t>.</w:t>
      </w:r>
      <w:r w:rsidR="009204A9">
        <w:t xml:space="preserve"> The interested reader is directed elsewhere for verification studies </w:t>
      </w:r>
      <w:r w:rsidR="001424A9">
        <w:t xml:space="preserve">(e.g. </w:t>
      </w:r>
      <w:r w:rsidR="001424A9">
        <w:fldChar w:fldCharType="begin">
          <w:fldData xml:space="preserve">PEVuZE5vdGU+PENpdGU+PEF1dGhvcj5QYXJlbnRpczwvQXV0aG9yPjxZZWFyPjIwMDY8L1llYXI+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</w:fldData>
        </w:fldChar>
      </w:r>
      <w:r w:rsidR="00AD3B49">
        <w:instrText xml:space="preserve"> ADDIN EN.CITE </w:instrText>
      </w:r>
      <w:r w:rsidR="00AD3B49">
        <w:fldChar w:fldCharType="begin">
          <w:fldData xml:space="preserve">PEVuZE5vdGU+PENpdGU+PEF1dGhvcj5QYXJlbnRpczwvQXV0aG9yPjxZZWFyPjIwMDY8L1llYXI+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</w:fldData>
        </w:fldChar>
      </w:r>
      <w:r w:rsidR="00AD3B49">
        <w:instrText xml:space="preserve"> ADDIN EN.CITE.DATA </w:instrText>
      </w:r>
      <w:r w:rsidR="00AD3B49">
        <w:fldChar w:fldCharType="end"/>
      </w:r>
      <w:r w:rsidR="001424A9">
        <w:fldChar w:fldCharType="separate"/>
      </w:r>
      <w:r w:rsidR="00AD3B49" w:rsidRPr="00AD3B49">
        <w:rPr>
          <w:noProof/>
          <w:vertAlign w:val="superscript"/>
        </w:rPr>
        <w:t>17, 21, 38, 55, 67, 73, 75, 76, 79, 81-83, 99, 101, 108</w:t>
      </w:r>
      <w:r w:rsidR="001424A9">
        <w:fldChar w:fldCharType="end"/>
      </w:r>
      <w:r w:rsidR="00AE5090">
        <w:t>)</w:t>
      </w:r>
      <w:r w:rsidR="009204A9">
        <w:t xml:space="preserve"> where we suggest careful </w:t>
      </w:r>
      <w:r w:rsidR="00692A15">
        <w:t>comparison</w:t>
      </w:r>
      <w:r w:rsidR="00AA45C8">
        <w:t xml:space="preserve"> of the methods used including reference populations and test technique.</w:t>
      </w:r>
      <w:r w:rsidR="0018267D" w:rsidRPr="00E52F13">
        <w:t>Table 34.1</w:t>
      </w:r>
      <w:r w:rsidR="0018267D" w:rsidRPr="00E52F13">
        <w:tab/>
        <w:t>Labral tests: original description, likelihood ratios and study populations</w:t>
      </w:r>
    </w:p>
    <w:p w14:paraId="4CEF0BE7" w14:textId="77777777" w:rsidR="0002799D" w:rsidRDefault="0002799D" w:rsidP="007776E8">
      <w:pPr>
        <w:spacing w:after="0" w:line="240" w:lineRule="auto"/>
      </w:pPr>
    </w:p>
    <w:tbl>
      <w:tblPr>
        <w:tblStyle w:val="TableGrid"/>
        <w:tblW w:w="9985" w:type="dxa"/>
        <w:tblLook w:val="04A0" w:firstRow="1" w:lastRow="0" w:firstColumn="1" w:lastColumn="0" w:noHBand="0" w:noVBand="1"/>
      </w:tblPr>
      <w:tblGrid>
        <w:gridCol w:w="1339"/>
        <w:gridCol w:w="3589"/>
        <w:gridCol w:w="598"/>
        <w:gridCol w:w="550"/>
        <w:gridCol w:w="3909"/>
      </w:tblGrid>
      <w:tr w:rsidR="00A36FFB" w14:paraId="6DF699E9" w14:textId="77777777" w:rsidTr="79BB3B96">
        <w:tc>
          <w:tcPr>
            <w:tcW w:w="1343" w:type="dxa"/>
          </w:tcPr>
          <w:p w14:paraId="1E8353F1" w14:textId="54DE0697" w:rsidR="00A36FFB" w:rsidRPr="00D25F64" w:rsidRDefault="00A36FFB" w:rsidP="007776E8">
            <w:pPr>
              <w:rPr>
                <w:sz w:val="16"/>
                <w:szCs w:val="16"/>
              </w:rPr>
            </w:pPr>
            <w:r w:rsidRPr="00D25F64">
              <w:rPr>
                <w:sz w:val="16"/>
                <w:szCs w:val="16"/>
              </w:rPr>
              <w:t>Test</w:t>
            </w:r>
            <w:r w:rsidR="001532A6">
              <w:rPr>
                <w:sz w:val="16"/>
                <w:szCs w:val="16"/>
              </w:rPr>
              <w:t xml:space="preserve"> name</w:t>
            </w:r>
          </w:p>
        </w:tc>
        <w:tc>
          <w:tcPr>
            <w:tcW w:w="3633" w:type="dxa"/>
          </w:tcPr>
          <w:p w14:paraId="2F3807C3" w14:textId="44ABA31F" w:rsidR="00A36FFB" w:rsidRPr="000F0F04" w:rsidRDefault="00A36FFB" w:rsidP="007776E8">
            <w:pPr>
              <w:rPr>
                <w:sz w:val="16"/>
                <w:szCs w:val="16"/>
              </w:rPr>
            </w:pPr>
            <w:r w:rsidRPr="000F0F04">
              <w:rPr>
                <w:sz w:val="16"/>
                <w:szCs w:val="16"/>
              </w:rPr>
              <w:t>Description from original paper</w:t>
            </w:r>
          </w:p>
        </w:tc>
        <w:tc>
          <w:tcPr>
            <w:tcW w:w="599" w:type="dxa"/>
          </w:tcPr>
          <w:p w14:paraId="1B91993E" w14:textId="702B2FC9" w:rsidR="00A36FFB" w:rsidRPr="00A50CB2" w:rsidRDefault="00A36FFB" w:rsidP="007776E8">
            <w:pPr>
              <w:rPr>
                <w:sz w:val="12"/>
                <w:szCs w:val="12"/>
              </w:rPr>
            </w:pPr>
            <w:r w:rsidRPr="00A50CB2">
              <w:rPr>
                <w:sz w:val="12"/>
                <w:szCs w:val="12"/>
              </w:rPr>
              <w:t>Labral injury (No labral injury)</w:t>
            </w:r>
          </w:p>
        </w:tc>
        <w:tc>
          <w:tcPr>
            <w:tcW w:w="450" w:type="dxa"/>
          </w:tcPr>
          <w:p w14:paraId="529F3032" w14:textId="77777777" w:rsidR="00790795" w:rsidRPr="00A50CB2" w:rsidRDefault="00A36FFB" w:rsidP="007776E8">
            <w:pPr>
              <w:rPr>
                <w:sz w:val="12"/>
                <w:szCs w:val="12"/>
              </w:rPr>
            </w:pPr>
            <w:r w:rsidRPr="00A50CB2">
              <w:rPr>
                <w:sz w:val="12"/>
                <w:szCs w:val="12"/>
              </w:rPr>
              <w:t xml:space="preserve">+LR </w:t>
            </w:r>
          </w:p>
          <w:p w14:paraId="138E9B0F" w14:textId="79ABE5E3" w:rsidR="00A36FFB" w:rsidRPr="00A50CB2" w:rsidRDefault="00A36FFB" w:rsidP="007776E8">
            <w:pPr>
              <w:rPr>
                <w:sz w:val="12"/>
                <w:szCs w:val="12"/>
              </w:rPr>
            </w:pPr>
            <w:r w:rsidRPr="00A50CB2">
              <w:rPr>
                <w:sz w:val="12"/>
                <w:szCs w:val="12"/>
              </w:rPr>
              <w:t>(-LR)</w:t>
            </w:r>
          </w:p>
        </w:tc>
        <w:tc>
          <w:tcPr>
            <w:tcW w:w="3960" w:type="dxa"/>
          </w:tcPr>
          <w:p w14:paraId="72695651" w14:textId="1826E877" w:rsidR="00A36FFB" w:rsidRPr="00A50CB2" w:rsidRDefault="00A36FFB" w:rsidP="007776E8">
            <w:pPr>
              <w:rPr>
                <w:sz w:val="16"/>
                <w:szCs w:val="16"/>
              </w:rPr>
            </w:pPr>
            <w:r w:rsidRPr="00A50CB2">
              <w:rPr>
                <w:sz w:val="16"/>
                <w:szCs w:val="16"/>
              </w:rPr>
              <w:t>Study population and notes.</w:t>
            </w:r>
          </w:p>
        </w:tc>
      </w:tr>
      <w:tr w:rsidR="00A36FFB" w14:paraId="7CF7E035" w14:textId="77777777" w:rsidTr="79BB3B96">
        <w:tc>
          <w:tcPr>
            <w:tcW w:w="1343" w:type="dxa"/>
          </w:tcPr>
          <w:p w14:paraId="287B713D" w14:textId="596176CC" w:rsidR="00A36FFB" w:rsidRPr="00D25F64" w:rsidRDefault="00A36FFB" w:rsidP="007776E8">
            <w:pPr>
              <w:rPr>
                <w:sz w:val="16"/>
                <w:szCs w:val="16"/>
              </w:rPr>
            </w:pPr>
            <w:r w:rsidRPr="00D25F64">
              <w:rPr>
                <w:sz w:val="16"/>
                <w:szCs w:val="16"/>
              </w:rPr>
              <w:t>O’Brien’s Active Compression</w:t>
            </w:r>
            <w:r w:rsidRPr="00D25F64">
              <w:rPr>
                <w:sz w:val="16"/>
                <w:szCs w:val="16"/>
              </w:rPr>
              <w:fldChar w:fldCharType="begin">
                <w:fldData xml:space="preserve">PEVuZE5vdGU+PENpdGU+PEF1dGhvcj5PJmFwb3M7QnJpZW48L0F1dGhvcj48WWVhcj4xOTk4PC9Z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</w:fldData>
              </w:fldChar>
            </w:r>
            <w:r w:rsidR="00AD3B49">
              <w:rPr>
                <w:sz w:val="16"/>
                <w:szCs w:val="16"/>
              </w:rPr>
              <w:instrText xml:space="preserve"> ADDIN EN.CITE </w:instrText>
            </w:r>
            <w:r w:rsidR="00AD3B49">
              <w:rPr>
                <w:sz w:val="16"/>
                <w:szCs w:val="16"/>
              </w:rPr>
              <w:fldChar w:fldCharType="begin">
                <w:fldData xml:space="preserve">PEVuZE5vdGU+PENpdGU+PEF1dGhvcj5PJmFwb3M7QnJpZW48L0F1dGhvcj48WWVhcj4xOTk4PC9Z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</w:fldData>
              </w:fldChar>
            </w:r>
            <w:r w:rsidR="00AD3B49">
              <w:rPr>
                <w:sz w:val="16"/>
                <w:szCs w:val="16"/>
              </w:rPr>
              <w:instrText xml:space="preserve"> ADDIN EN.CITE.DATA </w:instrText>
            </w:r>
            <w:r w:rsidR="00AD3B49">
              <w:rPr>
                <w:sz w:val="16"/>
                <w:szCs w:val="16"/>
              </w:rPr>
            </w:r>
            <w:r w:rsidR="00AD3B49">
              <w:rPr>
                <w:sz w:val="16"/>
                <w:szCs w:val="16"/>
              </w:rPr>
              <w:fldChar w:fldCharType="end"/>
            </w:r>
            <w:r w:rsidRPr="00D25F64">
              <w:rPr>
                <w:sz w:val="16"/>
                <w:szCs w:val="16"/>
              </w:rPr>
            </w:r>
            <w:r w:rsidRPr="00D25F64">
              <w:rPr>
                <w:sz w:val="16"/>
                <w:szCs w:val="16"/>
              </w:rPr>
              <w:fldChar w:fldCharType="separate"/>
            </w:r>
            <w:r w:rsidR="00AD3B49" w:rsidRPr="00AD3B49">
              <w:rPr>
                <w:noProof/>
                <w:sz w:val="16"/>
                <w:szCs w:val="16"/>
                <w:vertAlign w:val="superscript"/>
              </w:rPr>
              <w:t>78</w:t>
            </w:r>
            <w:r w:rsidRPr="00D25F64">
              <w:rPr>
                <w:sz w:val="16"/>
                <w:szCs w:val="16"/>
              </w:rPr>
              <w:fldChar w:fldCharType="end"/>
            </w:r>
          </w:p>
        </w:tc>
        <w:tc>
          <w:tcPr>
            <w:tcW w:w="3633" w:type="dxa"/>
          </w:tcPr>
          <w:p w14:paraId="22B3F2B9" w14:textId="0DFEC94F" w:rsidR="00A36FFB" w:rsidRDefault="00A36FFB" w:rsidP="007776E8">
            <w:r w:rsidRPr="00A17AA5">
              <w:rPr>
                <w:i/>
                <w:iCs/>
                <w:sz w:val="16"/>
                <w:szCs w:val="16"/>
              </w:rPr>
              <w:t>“patient asked to forward flex the affected arm 90° with the elbow in full extension. The patient then adducted the arm 10° to 15° medial to the sagittal plane of the body. The arm was internally rotated so that the thumb pointed downward. The examiner then applied a uniform downward force to the arm. With the arm in the same position, the palm was then fully supinated and the</w:t>
            </w:r>
            <w:r>
              <w:rPr>
                <w:i/>
                <w:iCs/>
                <w:sz w:val="16"/>
                <w:szCs w:val="16"/>
              </w:rPr>
              <w:t xml:space="preserve"> </w:t>
            </w:r>
            <w:r w:rsidRPr="00A17AA5">
              <w:rPr>
                <w:i/>
                <w:iCs/>
                <w:sz w:val="16"/>
                <w:szCs w:val="16"/>
              </w:rPr>
              <w:t>maneuver was repeated. The test was considered positive</w:t>
            </w:r>
            <w:r>
              <w:rPr>
                <w:i/>
                <w:iCs/>
                <w:sz w:val="16"/>
                <w:szCs w:val="16"/>
              </w:rPr>
              <w:t xml:space="preserve"> </w:t>
            </w:r>
            <w:r w:rsidRPr="00A17AA5">
              <w:rPr>
                <w:i/>
                <w:iCs/>
                <w:sz w:val="16"/>
                <w:szCs w:val="16"/>
              </w:rPr>
              <w:t>if pain was elicited with the first maneuver and was reduced or eliminated with the second maneuver. Pain localized to the acromioclavicular joint or on top of the shoulder was diagnostic of acromioclavicular joint abnormality.</w:t>
            </w:r>
            <w:r>
              <w:rPr>
                <w:i/>
                <w:iCs/>
                <w:sz w:val="16"/>
                <w:szCs w:val="16"/>
              </w:rPr>
              <w:t xml:space="preserve"> </w:t>
            </w:r>
            <w:r w:rsidRPr="00A17AA5">
              <w:rPr>
                <w:i/>
                <w:iCs/>
                <w:sz w:val="16"/>
                <w:szCs w:val="16"/>
              </w:rPr>
              <w:t>Pain or painful clicking described as inside the</w:t>
            </w:r>
            <w:r>
              <w:rPr>
                <w:i/>
                <w:iCs/>
                <w:sz w:val="16"/>
                <w:szCs w:val="16"/>
              </w:rPr>
              <w:t xml:space="preserve"> </w:t>
            </w:r>
            <w:r w:rsidRPr="00A17AA5">
              <w:rPr>
                <w:i/>
                <w:iCs/>
                <w:sz w:val="16"/>
                <w:szCs w:val="16"/>
              </w:rPr>
              <w:t>glenohumeral joint itself was indicative of labral</w:t>
            </w:r>
            <w:r>
              <w:rPr>
                <w:i/>
                <w:iCs/>
                <w:sz w:val="16"/>
                <w:szCs w:val="16"/>
              </w:rPr>
              <w:t xml:space="preserve"> </w:t>
            </w:r>
            <w:r w:rsidRPr="00A17AA5">
              <w:rPr>
                <w:i/>
                <w:iCs/>
                <w:sz w:val="16"/>
                <w:szCs w:val="16"/>
              </w:rPr>
              <w:t>abnormality.”</w:t>
            </w:r>
          </w:p>
        </w:tc>
        <w:tc>
          <w:tcPr>
            <w:tcW w:w="599" w:type="dxa"/>
          </w:tcPr>
          <w:p w14:paraId="5453D757" w14:textId="16E5B616" w:rsidR="00A36FFB" w:rsidRPr="00A50CB2" w:rsidRDefault="00A36FFB" w:rsidP="007776E8">
            <w:pPr>
              <w:rPr>
                <w:sz w:val="12"/>
                <w:szCs w:val="12"/>
              </w:rPr>
            </w:pPr>
            <w:r w:rsidRPr="00A50CB2">
              <w:rPr>
                <w:sz w:val="12"/>
                <w:szCs w:val="12"/>
              </w:rPr>
              <w:t>53 (203)</w:t>
            </w:r>
          </w:p>
        </w:tc>
        <w:tc>
          <w:tcPr>
            <w:tcW w:w="450" w:type="dxa"/>
          </w:tcPr>
          <w:p w14:paraId="6C737A92" w14:textId="1615A38E" w:rsidR="00A36FFB" w:rsidRPr="00862EA9" w:rsidRDefault="00A36FFB" w:rsidP="007776E8">
            <w:pPr>
              <w:rPr>
                <w:sz w:val="18"/>
                <w:szCs w:val="18"/>
              </w:rPr>
            </w:pPr>
            <w:r w:rsidRPr="00862EA9">
              <w:rPr>
                <w:rFonts w:cstheme="minorHAnsi"/>
                <w:sz w:val="28"/>
                <w:szCs w:val="28"/>
              </w:rPr>
              <w:t>∞</w:t>
            </w:r>
            <w:r>
              <w:rPr>
                <w:rFonts w:cstheme="minorHAnsi"/>
                <w:sz w:val="28"/>
                <w:szCs w:val="28"/>
              </w:rPr>
              <w:t xml:space="preserve"> </w:t>
            </w:r>
            <w:r w:rsidRPr="00A50CB2">
              <w:rPr>
                <w:sz w:val="14"/>
                <w:szCs w:val="14"/>
              </w:rPr>
              <w:t>(0.02)</w:t>
            </w:r>
          </w:p>
        </w:tc>
        <w:tc>
          <w:tcPr>
            <w:tcW w:w="3960" w:type="dxa"/>
          </w:tcPr>
          <w:p w14:paraId="63D3951E" w14:textId="23C048CE" w:rsidR="00A36FFB" w:rsidRPr="00A50CB2" w:rsidRDefault="00A36FFB" w:rsidP="007776E8">
            <w:pPr>
              <w:rPr>
                <w:sz w:val="16"/>
                <w:szCs w:val="16"/>
              </w:rPr>
            </w:pPr>
            <w:r w:rsidRPr="00A50CB2">
              <w:rPr>
                <w:sz w:val="16"/>
                <w:szCs w:val="16"/>
              </w:rPr>
              <w:t>318 consecutive patients at the Hospital for special Surgery New York – 50 with no shoulder pain, 50 subsequently excluded for “incorrect testing”.</w:t>
            </w:r>
          </w:p>
          <w:p w14:paraId="10B3F0FB" w14:textId="4CCFD7F1" w:rsidR="00A36FFB" w:rsidRPr="00A50CB2" w:rsidRDefault="00A36FFB" w:rsidP="007776E8">
            <w:pPr>
              <w:rPr>
                <w:sz w:val="16"/>
                <w:szCs w:val="16"/>
              </w:rPr>
            </w:pPr>
            <w:r w:rsidRPr="00A50CB2">
              <w:rPr>
                <w:sz w:val="16"/>
                <w:szCs w:val="16"/>
              </w:rPr>
              <w:t>Note: ‘</w:t>
            </w:r>
            <w:r w:rsidRPr="00A50CB2">
              <w:rPr>
                <w:i/>
                <w:iCs/>
                <w:sz w:val="16"/>
                <w:szCs w:val="16"/>
              </w:rPr>
              <w:t>…patient can distinguish between pain “on top” of the shoulder (that is, at the acromioclavicular joint) and pain “deep inside” the shoulder joint with or without a click’</w:t>
            </w:r>
          </w:p>
        </w:tc>
      </w:tr>
      <w:tr w:rsidR="00A36FFB" w14:paraId="6B5A0ACB" w14:textId="77777777" w:rsidTr="79BB3B96">
        <w:tc>
          <w:tcPr>
            <w:tcW w:w="1343" w:type="dxa"/>
          </w:tcPr>
          <w:p w14:paraId="4C613967" w14:textId="4A2BEAD1" w:rsidR="00A36FFB" w:rsidRPr="00D25F64" w:rsidRDefault="00A36FFB" w:rsidP="007776E8">
            <w:pPr>
              <w:rPr>
                <w:sz w:val="16"/>
                <w:szCs w:val="16"/>
              </w:rPr>
            </w:pPr>
            <w:r w:rsidRPr="00D25F64">
              <w:rPr>
                <w:sz w:val="16"/>
                <w:szCs w:val="16"/>
              </w:rPr>
              <w:t>Crank</w:t>
            </w:r>
            <w:r w:rsidRPr="00D25F64">
              <w:rPr>
                <w:sz w:val="16"/>
                <w:szCs w:val="16"/>
              </w:rPr>
              <w:fldChar w:fldCharType="begin"/>
            </w:r>
            <w:r w:rsidR="00AD3B49">
              <w:rPr>
                <w:sz w:val="16"/>
                <w:szCs w:val="16"/>
              </w:rPr>
              <w:instrText xml:space="preserve"> ADDIN EN.CITE &lt;EndNote&gt;&lt;Cite&gt;&lt;Author&gt;Liu&lt;/Author&gt;&lt;Year&gt;1996&lt;/Year&gt;&lt;RecNum&gt;9804&lt;/RecNum&gt;&lt;DisplayText&gt;&lt;style face="superscript"&gt;62&lt;/style&gt;&lt;/DisplayText&gt;&lt;record&gt;&lt;rec-number&gt;9804&lt;/rec-number&gt;&lt;foreign-keys&gt;&lt;key app="EN" db-id="ae09xz5wsa5xxse25rbx9wwsv50xewarr5rd" timestamp="1609221258"&gt;9804&lt;/key&gt;&lt;/foreign-keys&gt;&lt;ref-type name="Journal Article"&gt;17&lt;/ref-type&gt;&lt;contributors&gt;&lt;authors&gt;&lt;author&gt;Liu, S. H.&lt;/author&gt;&lt;author&gt;Henry, M. H.&lt;/author&gt;&lt;author&gt;Nuccion, S. L.&lt;/author&gt;&lt;/authors&gt;&lt;/contributors&gt;&lt;auth-address&gt;Department of Orthopaedic Surgery, UCLA School of Medicine 90095, USA.&lt;/auth-address&gt;&lt;titles&gt;&lt;title&gt;A prospective evaluation of a new physical examination in predicting glenoid labral tears&lt;/title&gt;&lt;secondary-title&gt;Am J Sports Med&lt;/secondary-title&gt;&lt;/titles&gt;&lt;periodical&gt;&lt;full-title&gt;Am J Sports Med&lt;/full-title&gt;&lt;/periodical&gt;&lt;pages&gt;721-5&lt;/pages&gt;&lt;volume&gt;24&lt;/volume&gt;&lt;number&gt;6&lt;/number&gt;&lt;edition&gt;1996/11/01&lt;/edition&gt;&lt;keywords&gt;&lt;keyword&gt;Adolescent&lt;/keyword&gt;&lt;keyword&gt;Adult&lt;/keyword&gt;&lt;keyword&gt;Cartilage, Articular/*injuries&lt;/keyword&gt;&lt;keyword&gt;Evaluation Studies as Topic&lt;/keyword&gt;&lt;keyword&gt;Female&lt;/keyword&gt;&lt;keyword&gt;Humans&lt;/keyword&gt;&lt;keyword&gt;Ligaments, Articular/*injuries&lt;/keyword&gt;&lt;keyword&gt;Male&lt;/keyword&gt;&lt;keyword&gt;Middle Aged&lt;/keyword&gt;&lt;keyword&gt;Physical Examination/*methods&lt;/keyword&gt;&lt;keyword&gt;Predictive Value of Tests&lt;/keyword&gt;&lt;keyword&gt;Prospective Studies&lt;/keyword&gt;&lt;keyword&gt;Rupture&lt;/keyword&gt;&lt;keyword&gt;Shoulder Joint/*injuries&lt;/keyword&gt;&lt;/keywords&gt;&lt;dates&gt;&lt;year&gt;1996&lt;/year&gt;&lt;pub-dates&gt;&lt;date&gt;Nov-Dec&lt;/date&gt;&lt;/pub-dates&gt;&lt;/dates&gt;&lt;isbn&gt;0363-5465 (Print)&amp;#xD;0363-5465 (Linking)&lt;/isbn&gt;&lt;accession-num&gt;8947391&lt;/accession-num&gt;&lt;urls&gt;&lt;related-urls&gt;&lt;url&gt;https://www.ncbi.nlm.nih.gov/pubmed/8947391&lt;/url&gt;&lt;/related-urls&gt;&lt;/urls&gt;&lt;electronic-resource-num&gt;10.1177/036354659602400604&lt;/electronic-resource-num&gt;&lt;/record&gt;&lt;/Cite&gt;&lt;/EndNote&gt;</w:instrText>
            </w:r>
            <w:r w:rsidRPr="00D25F64">
              <w:rPr>
                <w:sz w:val="16"/>
                <w:szCs w:val="16"/>
              </w:rPr>
              <w:fldChar w:fldCharType="separate"/>
            </w:r>
            <w:r w:rsidR="00AD3B49" w:rsidRPr="00AD3B49">
              <w:rPr>
                <w:noProof/>
                <w:sz w:val="16"/>
                <w:szCs w:val="16"/>
                <w:vertAlign w:val="superscript"/>
              </w:rPr>
              <w:t>62</w:t>
            </w:r>
            <w:r w:rsidRPr="00D25F64">
              <w:rPr>
                <w:sz w:val="16"/>
                <w:szCs w:val="16"/>
              </w:rPr>
              <w:fldChar w:fldCharType="end"/>
            </w:r>
          </w:p>
        </w:tc>
        <w:tc>
          <w:tcPr>
            <w:tcW w:w="3633" w:type="dxa"/>
          </w:tcPr>
          <w:p w14:paraId="48E410D7" w14:textId="0DB92A10" w:rsidR="00A36FFB" w:rsidRPr="00931182" w:rsidRDefault="00A36FFB" w:rsidP="007776E8">
            <w:pPr>
              <w:rPr>
                <w:i/>
                <w:iCs/>
              </w:rPr>
            </w:pPr>
            <w:r w:rsidRPr="00931182">
              <w:rPr>
                <w:i/>
                <w:iCs/>
                <w:sz w:val="16"/>
                <w:szCs w:val="16"/>
              </w:rPr>
              <w:t>“…performed with the patient in the upright position with the arm elevated to 160° in the scapular plane. Joint load is applied along the axis of the humerus with one hand while the other performs humeral rotation. A positive test is determined either by 1) pain during the maneuver (usually during external rotation) with or without a click or 2) reproduction of the symptoms, usually pain or catching felt by the patient during athletic or work activities. This test should be repeated in the supine position, where the patient is usually more relaxed”</w:t>
            </w:r>
          </w:p>
        </w:tc>
        <w:tc>
          <w:tcPr>
            <w:tcW w:w="599" w:type="dxa"/>
          </w:tcPr>
          <w:p w14:paraId="0FC39207" w14:textId="10AE71D0" w:rsidR="00A36FFB" w:rsidRPr="00A50CB2" w:rsidRDefault="00A36FFB" w:rsidP="007776E8">
            <w:pPr>
              <w:rPr>
                <w:sz w:val="12"/>
                <w:szCs w:val="12"/>
              </w:rPr>
            </w:pPr>
            <w:r w:rsidRPr="00A50CB2">
              <w:rPr>
                <w:sz w:val="12"/>
                <w:szCs w:val="12"/>
              </w:rPr>
              <w:t>32 (30)</w:t>
            </w:r>
          </w:p>
        </w:tc>
        <w:tc>
          <w:tcPr>
            <w:tcW w:w="450" w:type="dxa"/>
          </w:tcPr>
          <w:p w14:paraId="7066DB93" w14:textId="772A6A23" w:rsidR="00A36FFB" w:rsidRPr="00A50CB2" w:rsidRDefault="00A36FFB" w:rsidP="007776E8">
            <w:pPr>
              <w:rPr>
                <w:sz w:val="12"/>
                <w:szCs w:val="12"/>
              </w:rPr>
            </w:pPr>
            <w:r w:rsidRPr="00A50CB2">
              <w:rPr>
                <w:sz w:val="12"/>
                <w:szCs w:val="12"/>
              </w:rPr>
              <w:t>13.5 (0.1)</w:t>
            </w:r>
          </w:p>
        </w:tc>
        <w:tc>
          <w:tcPr>
            <w:tcW w:w="3960" w:type="dxa"/>
          </w:tcPr>
          <w:p w14:paraId="3B987540" w14:textId="2BEF6079" w:rsidR="00A36FFB" w:rsidRPr="00A50CB2" w:rsidRDefault="00A36FFB" w:rsidP="007776E8">
            <w:pPr>
              <w:rPr>
                <w:sz w:val="16"/>
                <w:szCs w:val="16"/>
              </w:rPr>
            </w:pPr>
            <w:r w:rsidRPr="00A50CB2">
              <w:rPr>
                <w:sz w:val="16"/>
                <w:szCs w:val="16"/>
              </w:rPr>
              <w:t>62 patients (40 male) UCLA Orthopaedic Surgery Dept., 28 years old (18 to 57), 50 recreational athletes (12 non-athletes), &gt;3 months of activity-related shoulder pain that increases with overhead motions, no cuff tear or instability, failure of pain relief with conservative management</w:t>
            </w:r>
            <w:r w:rsidR="007A5F30">
              <w:rPr>
                <w:sz w:val="16"/>
                <w:szCs w:val="16"/>
              </w:rPr>
              <w:t xml:space="preserve"> </w:t>
            </w:r>
            <w:r w:rsidRPr="00A50CB2">
              <w:rPr>
                <w:sz w:val="16"/>
                <w:szCs w:val="16"/>
              </w:rPr>
              <w:t>despite improvements with progressive strengthening and good compliance over a 3-month period. Patients with histories and physical examinations evident of rotator cuff abnormalities significant enough to cause weakness in scapular abduction, external rotation, or subscapularis muscle lift-off were also excluded.</w:t>
            </w:r>
          </w:p>
        </w:tc>
      </w:tr>
      <w:tr w:rsidR="00A36FFB" w14:paraId="5EFB3B04" w14:textId="77777777" w:rsidTr="79BB3B96">
        <w:tc>
          <w:tcPr>
            <w:tcW w:w="1343" w:type="dxa"/>
          </w:tcPr>
          <w:p w14:paraId="785CF332" w14:textId="6F04BF82" w:rsidR="00A36FFB" w:rsidRPr="00D25F64" w:rsidRDefault="00A36FFB" w:rsidP="007776E8">
            <w:pPr>
              <w:rPr>
                <w:sz w:val="16"/>
                <w:szCs w:val="16"/>
              </w:rPr>
            </w:pPr>
            <w:r w:rsidRPr="00D25F64">
              <w:rPr>
                <w:sz w:val="16"/>
                <w:szCs w:val="16"/>
              </w:rPr>
              <w:t>Biceps Load II</w:t>
            </w:r>
            <w:r w:rsidRPr="00D25F64">
              <w:rPr>
                <w:sz w:val="16"/>
                <w:szCs w:val="16"/>
              </w:rPr>
              <w:fldChar w:fldCharType="begin">
                <w:fldData xml:space="preserve">PEVuZE5vdGU+PENpdGU+PEF1dGhvcj5LaW08L0F1dGhvcj48WWVhcj4yMDAxPC9ZZWFyPjxSZWNO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</w:fldData>
              </w:fldChar>
            </w:r>
            <w:r w:rsidR="00905C8C">
              <w:rPr>
                <w:sz w:val="16"/>
                <w:szCs w:val="16"/>
              </w:rPr>
              <w:instrText xml:space="preserve"> ADDIN EN.CITE </w:instrText>
            </w:r>
            <w:r w:rsidR="00905C8C">
              <w:rPr>
                <w:sz w:val="16"/>
                <w:szCs w:val="16"/>
              </w:rPr>
              <w:fldChar w:fldCharType="begin">
                <w:fldData xml:space="preserve">PEVuZE5vdGU+PENpdGU+PEF1dGhvcj5LaW08L0F1dGhvcj48WWVhcj4yMDAxPC9ZZWFyPjxSZWNO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</w:fldData>
              </w:fldChar>
            </w:r>
            <w:r w:rsidR="00905C8C">
              <w:rPr>
                <w:sz w:val="16"/>
                <w:szCs w:val="16"/>
              </w:rPr>
              <w:instrText xml:space="preserve"> ADDIN EN.CITE.DATA </w:instrText>
            </w:r>
            <w:r w:rsidR="00905C8C">
              <w:rPr>
                <w:sz w:val="16"/>
                <w:szCs w:val="16"/>
              </w:rPr>
            </w:r>
            <w:r w:rsidR="00905C8C">
              <w:rPr>
                <w:sz w:val="16"/>
                <w:szCs w:val="16"/>
              </w:rPr>
              <w:fldChar w:fldCharType="end"/>
            </w:r>
            <w:r w:rsidRPr="00D25F64">
              <w:rPr>
                <w:sz w:val="16"/>
                <w:szCs w:val="16"/>
              </w:rPr>
            </w:r>
            <w:r w:rsidRPr="00D25F64">
              <w:rPr>
                <w:sz w:val="16"/>
                <w:szCs w:val="16"/>
              </w:rPr>
              <w:fldChar w:fldCharType="separate"/>
            </w:r>
            <w:r w:rsidR="00905C8C" w:rsidRPr="00905C8C">
              <w:rPr>
                <w:noProof/>
                <w:sz w:val="16"/>
                <w:szCs w:val="16"/>
                <w:vertAlign w:val="superscript"/>
              </w:rPr>
              <w:t>54</w:t>
            </w:r>
            <w:r w:rsidRPr="00D25F64">
              <w:rPr>
                <w:sz w:val="16"/>
                <w:szCs w:val="16"/>
              </w:rPr>
              <w:fldChar w:fldCharType="end"/>
            </w:r>
          </w:p>
        </w:tc>
        <w:tc>
          <w:tcPr>
            <w:tcW w:w="3633" w:type="dxa"/>
          </w:tcPr>
          <w:p w14:paraId="20EAC345" w14:textId="74FE8FB0" w:rsidR="00A36FFB" w:rsidRPr="00961F87" w:rsidRDefault="00A36FFB" w:rsidP="007776E8">
            <w:pPr>
              <w:rPr>
                <w:i/>
                <w:iCs/>
                <w:sz w:val="16"/>
                <w:szCs w:val="16"/>
              </w:rPr>
            </w:pPr>
            <w:r>
              <w:rPr>
                <w:i/>
                <w:iCs/>
                <w:sz w:val="16"/>
                <w:szCs w:val="16"/>
              </w:rPr>
              <w:t>“…</w:t>
            </w:r>
            <w:r w:rsidRPr="00961F87">
              <w:rPr>
                <w:i/>
                <w:iCs/>
                <w:sz w:val="16"/>
                <w:szCs w:val="16"/>
              </w:rPr>
              <w:t xml:space="preserve">patient in the supine position. The examiner sits adjacent to the patient on the same side as the shoulder and grasps the patient’s wrist and elbow gently. The arm to be examined is elevated to 120° and externally rotated to its maximal point, with the elbow in the 90° flexion and the forearm in the supinated position. The patient is asked to flex the elbow while resisting the elbow flexion by the examiner. The test is considered positive if the patient complains of pain during the resisted elbow flexion and also considered positive if the patient complains of more pain from the resisted elbow flexion regardless of the degree of pain before the elbow flexion maneuver. The test is negative if pain is not elicited by the resisted elbow flexion or if the preexisting pain during the elevation and external </w:t>
            </w:r>
            <w:r w:rsidRPr="00961F87">
              <w:rPr>
                <w:i/>
                <w:iCs/>
                <w:sz w:val="16"/>
                <w:szCs w:val="16"/>
              </w:rPr>
              <w:lastRenderedPageBreak/>
              <w:t>rotation of the arm is unchanged or diminished by the resisted elbow flexion.</w:t>
            </w:r>
            <w:r>
              <w:rPr>
                <w:i/>
                <w:iCs/>
                <w:sz w:val="16"/>
                <w:szCs w:val="16"/>
              </w:rPr>
              <w:t>”</w:t>
            </w:r>
          </w:p>
        </w:tc>
        <w:tc>
          <w:tcPr>
            <w:tcW w:w="599" w:type="dxa"/>
          </w:tcPr>
          <w:p w14:paraId="31C71329" w14:textId="49D141B2" w:rsidR="00A36FFB" w:rsidRPr="00A50CB2" w:rsidRDefault="00A36FFB" w:rsidP="007776E8">
            <w:pPr>
              <w:rPr>
                <w:sz w:val="12"/>
                <w:szCs w:val="12"/>
              </w:rPr>
            </w:pPr>
            <w:r w:rsidRPr="00A50CB2">
              <w:rPr>
                <w:sz w:val="12"/>
                <w:szCs w:val="12"/>
              </w:rPr>
              <w:lastRenderedPageBreak/>
              <w:t>39 (87)</w:t>
            </w:r>
          </w:p>
        </w:tc>
        <w:tc>
          <w:tcPr>
            <w:tcW w:w="450" w:type="dxa"/>
          </w:tcPr>
          <w:p w14:paraId="6951FC84" w14:textId="017C6BD6" w:rsidR="00A36FFB" w:rsidRPr="00A50CB2" w:rsidRDefault="00A36FFB" w:rsidP="007776E8">
            <w:pPr>
              <w:rPr>
                <w:sz w:val="12"/>
                <w:szCs w:val="12"/>
              </w:rPr>
            </w:pPr>
            <w:r w:rsidRPr="00A50CB2">
              <w:rPr>
                <w:sz w:val="12"/>
                <w:szCs w:val="12"/>
              </w:rPr>
              <w:t>26.0 (0.11)</w:t>
            </w:r>
          </w:p>
        </w:tc>
        <w:tc>
          <w:tcPr>
            <w:tcW w:w="3960" w:type="dxa"/>
          </w:tcPr>
          <w:p w14:paraId="0E9654B8" w14:textId="53C4C1C6" w:rsidR="00A36FFB" w:rsidRPr="00A50CB2" w:rsidRDefault="00A36FFB" w:rsidP="007776E8">
            <w:pPr>
              <w:rPr>
                <w:sz w:val="16"/>
                <w:szCs w:val="16"/>
              </w:rPr>
            </w:pPr>
            <w:r w:rsidRPr="00A50CB2">
              <w:rPr>
                <w:sz w:val="16"/>
                <w:szCs w:val="16"/>
              </w:rPr>
              <w:t>127 consecutive patients (89 male) Department of Orthopaedic Surgery, Sungkyunkwan University School of Medicine South Korea, 31 years old (15 to 52), 36 recreational athletes. experiencing shoulder pain and underwent arthroscopic examination during the surgery. Patients with a history of either a shoulder dislocation or a stiff shoulder were excluded from the study.</w:t>
            </w:r>
          </w:p>
          <w:p w14:paraId="0B5C2AA7" w14:textId="5A582AD0" w:rsidR="00A36FFB" w:rsidRPr="00A50CB2" w:rsidRDefault="00A36FFB" w:rsidP="007776E8">
            <w:pPr>
              <w:rPr>
                <w:sz w:val="16"/>
                <w:szCs w:val="16"/>
              </w:rPr>
            </w:pPr>
            <w:r w:rsidRPr="00A50CB2">
              <w:rPr>
                <w:sz w:val="16"/>
                <w:szCs w:val="16"/>
              </w:rPr>
              <w:t>Two independent examiners with no knowledge of the results of the other clinical, radiographic, and magnetic resonance imaging data were assigned to perform the new diagnostic test. The results of the tests were confirmed during the arthroscopic examination</w:t>
            </w:r>
          </w:p>
        </w:tc>
      </w:tr>
      <w:tr w:rsidR="00A36FFB" w14:paraId="38A06417" w14:textId="77777777" w:rsidTr="79BB3B96">
        <w:tc>
          <w:tcPr>
            <w:tcW w:w="1343" w:type="dxa"/>
          </w:tcPr>
          <w:p w14:paraId="6713ED01" w14:textId="5A708BEF" w:rsidR="00A36FFB" w:rsidRPr="00D25F64" w:rsidRDefault="00A36FFB" w:rsidP="007776E8">
            <w:pPr>
              <w:rPr>
                <w:sz w:val="16"/>
                <w:szCs w:val="16"/>
              </w:rPr>
            </w:pPr>
            <w:r w:rsidRPr="00D25F64">
              <w:rPr>
                <w:sz w:val="16"/>
                <w:szCs w:val="16"/>
              </w:rPr>
              <w:t>Resisted Supination External Rotation</w:t>
            </w:r>
            <w:r w:rsidRPr="00D25F64">
              <w:rPr>
                <w:sz w:val="16"/>
                <w:szCs w:val="16"/>
              </w:rPr>
              <w:fldChar w:fldCharType="begin">
                <w:fldData xml:space="preserve">PEVuZE5vdGU+PENpdGU+PEF1dGhvcj5NeWVyczwvQXV0aG9yPjxZZWFyPjIwMDU8L1llYXI+PFJl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</w:fldData>
              </w:fldChar>
            </w:r>
            <w:r w:rsidR="00AD3B49">
              <w:rPr>
                <w:sz w:val="16"/>
                <w:szCs w:val="16"/>
              </w:rPr>
              <w:instrText xml:space="preserve"> ADDIN EN.CITE </w:instrText>
            </w:r>
            <w:r w:rsidR="00AD3B49">
              <w:rPr>
                <w:sz w:val="16"/>
                <w:szCs w:val="16"/>
              </w:rPr>
              <w:fldChar w:fldCharType="begin">
                <w:fldData xml:space="preserve">PEVuZE5vdGU+PENpdGU+PEF1dGhvcj5NeWVyczwvQXV0aG9yPjxZZWFyPjIwMDU8L1llYXI+PFJl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</w:fldData>
              </w:fldChar>
            </w:r>
            <w:r w:rsidR="00AD3B49">
              <w:rPr>
                <w:sz w:val="16"/>
                <w:szCs w:val="16"/>
              </w:rPr>
              <w:instrText xml:space="preserve"> ADDIN EN.CITE.DATA </w:instrText>
            </w:r>
            <w:r w:rsidR="00AD3B49">
              <w:rPr>
                <w:sz w:val="16"/>
                <w:szCs w:val="16"/>
              </w:rPr>
            </w:r>
            <w:r w:rsidR="00AD3B49">
              <w:rPr>
                <w:sz w:val="16"/>
                <w:szCs w:val="16"/>
              </w:rPr>
              <w:fldChar w:fldCharType="end"/>
            </w:r>
            <w:r w:rsidRPr="00D25F64">
              <w:rPr>
                <w:sz w:val="16"/>
                <w:szCs w:val="16"/>
              </w:rPr>
            </w:r>
            <w:r w:rsidRPr="00D25F64">
              <w:rPr>
                <w:sz w:val="16"/>
                <w:szCs w:val="16"/>
              </w:rPr>
              <w:fldChar w:fldCharType="separate"/>
            </w:r>
            <w:r w:rsidR="00AD3B49" w:rsidRPr="00AD3B49">
              <w:rPr>
                <w:noProof/>
                <w:sz w:val="16"/>
                <w:szCs w:val="16"/>
                <w:vertAlign w:val="superscript"/>
              </w:rPr>
              <w:t>73</w:t>
            </w:r>
            <w:r w:rsidRPr="00D25F64">
              <w:rPr>
                <w:sz w:val="16"/>
                <w:szCs w:val="16"/>
              </w:rPr>
              <w:fldChar w:fldCharType="end"/>
            </w:r>
          </w:p>
        </w:tc>
        <w:tc>
          <w:tcPr>
            <w:tcW w:w="3633" w:type="dxa"/>
          </w:tcPr>
          <w:p w14:paraId="0278366E" w14:textId="38D676BC" w:rsidR="00A36FFB" w:rsidRPr="00E527EB" w:rsidRDefault="79BB3B96" w:rsidP="007776E8">
            <w:pPr>
              <w:rPr>
                <w:i/>
                <w:iCs/>
                <w:sz w:val="16"/>
                <w:szCs w:val="16"/>
              </w:rPr>
            </w:pPr>
            <w:r w:rsidRPr="79BB3B96">
              <w:rPr>
                <w:i/>
                <w:iCs/>
                <w:sz w:val="16"/>
                <w:szCs w:val="16"/>
              </w:rPr>
              <w:t>“…supine position on the examination table with the scapula near the edge of the table. The examiner stood at the patient’s side, supporting the affected arm at the elbow and hand. The limb was placed in the starting position with the shoulder abducted to 90°, the elbow flexed 65° to 70°, and the forearm in neutral or slight pronation. The patient was asked to attempt to supinate the hand with maximal effort as the examiner resisted. The patient forcefully supinated the hand against resistance as the shoulder was gently externally rotated to the maximal point. He or she was asked to describe the symptoms at maximum external rotation. The test was positive if the patient had anterior or deep shoulder pain, clicking or catching in the shoulder, or reproduction of symptoms that occurred during throwing. The test was negative if the patient had posterior shoulder pain, apprehension, or no pain elicited.”</w:t>
            </w:r>
          </w:p>
        </w:tc>
        <w:tc>
          <w:tcPr>
            <w:tcW w:w="599" w:type="dxa"/>
          </w:tcPr>
          <w:p w14:paraId="06C7EAA1" w14:textId="12F6C0CC" w:rsidR="00A36FFB" w:rsidRPr="00A50CB2" w:rsidRDefault="00A36FFB" w:rsidP="007776E8">
            <w:pPr>
              <w:rPr>
                <w:sz w:val="12"/>
                <w:szCs w:val="12"/>
              </w:rPr>
            </w:pPr>
            <w:r w:rsidRPr="00A50CB2">
              <w:rPr>
                <w:sz w:val="12"/>
                <w:szCs w:val="12"/>
              </w:rPr>
              <w:t>29 (11)</w:t>
            </w:r>
          </w:p>
        </w:tc>
        <w:tc>
          <w:tcPr>
            <w:tcW w:w="450" w:type="dxa"/>
          </w:tcPr>
          <w:p w14:paraId="58CCBF20" w14:textId="08025073" w:rsidR="00A36FFB" w:rsidRPr="00A50CB2" w:rsidRDefault="00A36FFB" w:rsidP="007776E8">
            <w:pPr>
              <w:rPr>
                <w:sz w:val="12"/>
                <w:szCs w:val="12"/>
              </w:rPr>
            </w:pPr>
            <w:r w:rsidRPr="00A50CB2">
              <w:rPr>
                <w:sz w:val="12"/>
                <w:szCs w:val="12"/>
              </w:rPr>
              <w:t>4.6 (0.2)</w:t>
            </w:r>
          </w:p>
        </w:tc>
        <w:tc>
          <w:tcPr>
            <w:tcW w:w="3960" w:type="dxa"/>
          </w:tcPr>
          <w:p w14:paraId="21FF45E6" w14:textId="77777777" w:rsidR="00A36FFB" w:rsidRPr="00A50CB2" w:rsidRDefault="00A36FFB" w:rsidP="007776E8">
            <w:pPr>
              <w:rPr>
                <w:sz w:val="16"/>
                <w:szCs w:val="16"/>
              </w:rPr>
            </w:pPr>
            <w:r w:rsidRPr="00A50CB2">
              <w:rPr>
                <w:sz w:val="16"/>
                <w:szCs w:val="16"/>
              </w:rPr>
              <w:t>40 athletes (39 males), Atlanta Sports</w:t>
            </w:r>
          </w:p>
          <w:p w14:paraId="6644F342" w14:textId="6921899C" w:rsidR="00A36FFB" w:rsidRPr="00A50CB2" w:rsidRDefault="00A36FFB" w:rsidP="007776E8">
            <w:pPr>
              <w:rPr>
                <w:sz w:val="16"/>
                <w:szCs w:val="16"/>
              </w:rPr>
            </w:pPr>
            <w:r w:rsidRPr="00A50CB2">
              <w:rPr>
                <w:sz w:val="16"/>
                <w:szCs w:val="16"/>
              </w:rPr>
              <w:t>Medicine and Orthopaedic Center; 4 recreational, 7 high school, 16 collegiate, 13 professional, average age 24 years (17-50). Patients older than 50 years, those with shoulder pain that was not the result of athletic injury, and those who did not undergo arthroscopic evaluation were excluded.</w:t>
            </w:r>
          </w:p>
          <w:p w14:paraId="72549FB2" w14:textId="5E33A12E" w:rsidR="00A36FFB" w:rsidRPr="00A50CB2" w:rsidRDefault="00A36FFB" w:rsidP="007776E8">
            <w:pPr>
              <w:rPr>
                <w:sz w:val="16"/>
                <w:szCs w:val="16"/>
              </w:rPr>
            </w:pPr>
            <w:r w:rsidRPr="00A50CB2">
              <w:rPr>
                <w:sz w:val="16"/>
                <w:szCs w:val="16"/>
              </w:rPr>
              <w:t>Results of these tests were correlated to findings from the arthroscopic examination by the senior author within 1 week of the clinical examination. The senior author was blinded to the results of the clinical examinations until after the arthroscopy.</w:t>
            </w:r>
          </w:p>
        </w:tc>
      </w:tr>
      <w:tr w:rsidR="00A36FFB" w14:paraId="71475621" w14:textId="77777777" w:rsidTr="79BB3B96">
        <w:tc>
          <w:tcPr>
            <w:tcW w:w="1343" w:type="dxa"/>
          </w:tcPr>
          <w:p w14:paraId="7C2CA8CF" w14:textId="5451F9B7" w:rsidR="00A36FFB" w:rsidRPr="00D25F64" w:rsidRDefault="00A36FFB" w:rsidP="007776E8">
            <w:pPr>
              <w:rPr>
                <w:sz w:val="16"/>
                <w:szCs w:val="16"/>
              </w:rPr>
            </w:pPr>
            <w:r w:rsidRPr="00D25F64">
              <w:rPr>
                <w:sz w:val="16"/>
                <w:szCs w:val="16"/>
              </w:rPr>
              <w:t>Anterior slide</w:t>
            </w:r>
            <w:r w:rsidRPr="00D25F64">
              <w:rPr>
                <w:sz w:val="16"/>
                <w:szCs w:val="16"/>
              </w:rPr>
              <w:fldChar w:fldCharType="begin"/>
            </w:r>
            <w:r w:rsidR="006844B8">
              <w:rPr>
                <w:sz w:val="16"/>
                <w:szCs w:val="16"/>
              </w:rPr>
              <w:instrText xml:space="preserve"> ADDIN EN.CITE &lt;EndNote&gt;&lt;Cite&gt;&lt;Author&gt;Kibler&lt;/Author&gt;&lt;Year&gt;1995&lt;/Year&gt;&lt;RecNum&gt;9803&lt;/RecNum&gt;&lt;DisplayText&gt;&lt;style face="superscript"&gt;51&lt;/style&gt;&lt;/DisplayText&gt;&lt;record&gt;&lt;rec-number&gt;9803&lt;/rec-number&gt;&lt;foreign-keys&gt;&lt;key app="EN" db-id="ae09xz5wsa5xxse25rbx9wwsv50xewarr5rd" timestamp="1609221026"&gt;9803&lt;/key&gt;&lt;/foreign-keys&gt;&lt;ref-type name="Journal Article"&gt;17&lt;/ref-type&gt;&lt;contributors&gt;&lt;authors&gt;&lt;author&gt;Kibler, W. B.&lt;/author&gt;&lt;/authors&gt;&lt;/contributors&gt;&lt;auth-address&gt;Lexington Clinic Sports Medicine Center, Kentucky 40504, USA.&lt;/auth-address&gt;&lt;titles&gt;&lt;title&gt;Specificity and sensitivity of the anterior slide test in throwing athletes with superior glenoid labral tears&lt;/title&gt;&lt;secondary-title&gt;Arthroscopy&lt;/secondary-title&gt;&lt;/titles&gt;&lt;periodical&gt;&lt;full-title&gt;Arthroscopy&lt;/full-title&gt;&lt;/periodical&gt;&lt;pages&gt;296-300&lt;/pages&gt;&lt;volume&gt;11&lt;/volume&gt;&lt;number&gt;3&lt;/number&gt;&lt;edition&gt;1995/06/01&lt;/edition&gt;&lt;keywords&gt;&lt;keyword&gt;Adolescent&lt;/keyword&gt;&lt;keyword&gt;Adult&lt;/keyword&gt;&lt;keyword&gt;Athletic Injuries/*diagnosis&lt;/keyword&gt;&lt;keyword&gt;Baseball/injuries&lt;/keyword&gt;&lt;keyword&gt;Cartilage, Articular/*injuries&lt;/keyword&gt;&lt;keyword&gt;Female&lt;/keyword&gt;&lt;keyword&gt;Humans&lt;/keyword&gt;&lt;keyword&gt;Joint Instability/diagnosis/etiology&lt;/keyword&gt;&lt;keyword&gt;Male&lt;/keyword&gt;&lt;keyword&gt;Predictive Value of Tests&lt;/keyword&gt;&lt;keyword&gt;Rotator Cuff Injuries&lt;/keyword&gt;&lt;keyword&gt;Sensitivity and Specificity&lt;/keyword&gt;&lt;keyword&gt;Shoulder Joint/*injuries&lt;/keyword&gt;&lt;keyword&gt;Tennis/injuries&lt;/keyword&gt;&lt;/keywords&gt;&lt;dates&gt;&lt;year&gt;1995&lt;/year&gt;&lt;pub-dates&gt;&lt;date&gt;Jun&lt;/date&gt;&lt;/pub-dates&gt;&lt;/dates&gt;&lt;isbn&gt;0749-8063 (Print)&amp;#xD;0749-8063 (Linking)&lt;/isbn&gt;&lt;accession-num&gt;7632305&lt;/accession-num&gt;&lt;urls&gt;&lt;related-urls&gt;&lt;url&gt;https://www.ncbi.nlm.nih.gov/pubmed/7632305&lt;/url&gt;&lt;/related-urls&gt;&lt;/urls&gt;&lt;electronic-resource-num&gt;10.1016/0749-8063(95)90006-3&lt;/electronic-resource-num&gt;&lt;/record&gt;&lt;/Cite&gt;&lt;/EndNote&gt;</w:instrText>
            </w:r>
            <w:r w:rsidRPr="00D25F64">
              <w:rPr>
                <w:sz w:val="16"/>
                <w:szCs w:val="16"/>
              </w:rPr>
              <w:fldChar w:fldCharType="separate"/>
            </w:r>
            <w:r w:rsidR="00905C8C" w:rsidRPr="00905C8C">
              <w:rPr>
                <w:noProof/>
                <w:sz w:val="16"/>
                <w:szCs w:val="16"/>
                <w:vertAlign w:val="superscript"/>
              </w:rPr>
              <w:t>51</w:t>
            </w:r>
            <w:r w:rsidRPr="00D25F64">
              <w:rPr>
                <w:sz w:val="16"/>
                <w:szCs w:val="16"/>
              </w:rPr>
              <w:fldChar w:fldCharType="end"/>
            </w:r>
          </w:p>
        </w:tc>
        <w:tc>
          <w:tcPr>
            <w:tcW w:w="3633" w:type="dxa"/>
          </w:tcPr>
          <w:p w14:paraId="585500F6" w14:textId="7C9046C6" w:rsidR="00A36FFB" w:rsidRPr="00F10329" w:rsidRDefault="00A36FFB" w:rsidP="007776E8">
            <w:pPr>
              <w:rPr>
                <w:i/>
                <w:iCs/>
                <w:sz w:val="16"/>
                <w:szCs w:val="16"/>
              </w:rPr>
            </w:pPr>
            <w:r w:rsidRPr="00F10329">
              <w:rPr>
                <w:i/>
                <w:iCs/>
                <w:sz w:val="16"/>
                <w:szCs w:val="16"/>
              </w:rPr>
              <w:t>“…examined either standing or sitting, with their hands on the hips with thumbs pointing posteriorly. One of the examiner’s hands is placed across the top of the shoulder from the posterior direction, with the last segment of the index finger extending over the anterior aspect of the acromion at the glenohumeral joint. The examiner’s other hand is placed behind the elbow and a forward and slightly superiorly directed force is applied to the elbow and upper arm. The patient is asked to push back against this force. Pain localized to the front of the shoulder under the examiner’s hand, and/or a pop or click in the same area, was considered to be a positive test. This test is also positive if the athlete reports a subjective feeling that this testing maneuver reproduces the symptoms that occur during overhead activity.”</w:t>
            </w:r>
          </w:p>
        </w:tc>
        <w:tc>
          <w:tcPr>
            <w:tcW w:w="599" w:type="dxa"/>
          </w:tcPr>
          <w:p w14:paraId="45E9AC26" w14:textId="75889FC9" w:rsidR="00A36FFB" w:rsidRPr="00A50CB2" w:rsidRDefault="00A36FFB" w:rsidP="007776E8">
            <w:pPr>
              <w:rPr>
                <w:sz w:val="12"/>
                <w:szCs w:val="12"/>
              </w:rPr>
            </w:pPr>
            <w:r w:rsidRPr="00A50CB2">
              <w:rPr>
                <w:sz w:val="12"/>
                <w:szCs w:val="12"/>
              </w:rPr>
              <w:t>88 (138) [92]</w:t>
            </w:r>
          </w:p>
        </w:tc>
        <w:tc>
          <w:tcPr>
            <w:tcW w:w="450" w:type="dxa"/>
          </w:tcPr>
          <w:p w14:paraId="5012CFA2" w14:textId="0C53E3DE" w:rsidR="00A36FFB" w:rsidRPr="00A50CB2" w:rsidRDefault="00A36FFB" w:rsidP="007776E8">
            <w:pPr>
              <w:rPr>
                <w:sz w:val="12"/>
                <w:szCs w:val="12"/>
              </w:rPr>
            </w:pPr>
            <w:r w:rsidRPr="00A50CB2">
              <w:rPr>
                <w:sz w:val="12"/>
                <w:szCs w:val="12"/>
              </w:rPr>
              <w:t>8.3  (0.2) [5.5, 0.3]</w:t>
            </w:r>
          </w:p>
        </w:tc>
        <w:tc>
          <w:tcPr>
            <w:tcW w:w="3960" w:type="dxa"/>
          </w:tcPr>
          <w:p w14:paraId="2CFE5ED8" w14:textId="68CC5D7D" w:rsidR="00A36FFB" w:rsidRPr="00A50CB2" w:rsidRDefault="00A36FFB" w:rsidP="007776E8">
            <w:pPr>
              <w:rPr>
                <w:sz w:val="16"/>
                <w:szCs w:val="16"/>
              </w:rPr>
            </w:pPr>
            <w:r w:rsidRPr="00A50CB2">
              <w:rPr>
                <w:sz w:val="16"/>
                <w:szCs w:val="16"/>
              </w:rPr>
              <w:t>226 patients in 5 groups (153 male) Lexington Clinic Sports Medicine Center, 25 years old (16 to 38). First 4 groups were shoulder pathology (isolated throwing related labral injury; cuff tears with &amp; without labral injury; instability with &amp; without labral injury; and reduced shoulder internal rotational range without symptoms or labral injury), 5</w:t>
            </w:r>
            <w:r w:rsidRPr="00A50CB2">
              <w:rPr>
                <w:sz w:val="16"/>
                <w:szCs w:val="16"/>
                <w:vertAlign w:val="superscript"/>
              </w:rPr>
              <w:t>th</w:t>
            </w:r>
            <w:r w:rsidRPr="00A50CB2">
              <w:rPr>
                <w:sz w:val="16"/>
                <w:szCs w:val="16"/>
              </w:rPr>
              <w:t xml:space="preserve"> was asymptomatic football players. Sample size and likelihood ratios in [brackets] adjacent are recalculated removing this </w:t>
            </w:r>
            <w:r w:rsidR="001D4EB1">
              <w:rPr>
                <w:sz w:val="16"/>
                <w:szCs w:val="16"/>
              </w:rPr>
              <w:t>5</w:t>
            </w:r>
            <w:r w:rsidR="001D4EB1" w:rsidRPr="001D4EB1">
              <w:rPr>
                <w:sz w:val="16"/>
                <w:szCs w:val="16"/>
                <w:vertAlign w:val="superscript"/>
              </w:rPr>
              <w:t>th</w:t>
            </w:r>
            <w:r w:rsidR="001D4EB1">
              <w:rPr>
                <w:sz w:val="16"/>
                <w:szCs w:val="16"/>
              </w:rPr>
              <w:t xml:space="preserve"> </w:t>
            </w:r>
            <w:r w:rsidRPr="00A50CB2">
              <w:rPr>
                <w:sz w:val="16"/>
                <w:szCs w:val="16"/>
              </w:rPr>
              <w:t xml:space="preserve">group. </w:t>
            </w:r>
          </w:p>
        </w:tc>
      </w:tr>
      <w:tr w:rsidR="00A36FFB" w14:paraId="6E1EE2E2" w14:textId="77777777" w:rsidTr="79BB3B96">
        <w:tc>
          <w:tcPr>
            <w:tcW w:w="1343" w:type="dxa"/>
          </w:tcPr>
          <w:p w14:paraId="58C01A76" w14:textId="09416F9A" w:rsidR="00A36FFB" w:rsidRPr="00D25F64" w:rsidRDefault="00A36FFB" w:rsidP="007776E8">
            <w:pPr>
              <w:rPr>
                <w:sz w:val="16"/>
                <w:szCs w:val="16"/>
              </w:rPr>
            </w:pPr>
            <w:r w:rsidRPr="00D25F64">
              <w:rPr>
                <w:sz w:val="16"/>
                <w:szCs w:val="16"/>
              </w:rPr>
              <w:t>Dynamic labral Shear</w:t>
            </w:r>
            <w:r w:rsidRPr="00D25F64">
              <w:rPr>
                <w:sz w:val="16"/>
                <w:szCs w:val="16"/>
              </w:rPr>
              <w:fldChar w:fldCharType="begin"/>
            </w:r>
            <w:r w:rsidR="00905C8C">
              <w:rPr>
                <w:sz w:val="16"/>
                <w:szCs w:val="16"/>
              </w:rPr>
              <w:instrText xml:space="preserve"> ADDIN EN.CITE &lt;EndNote&gt;&lt;Cite&gt;&lt;Author&gt;Kibler&lt;/Author&gt;&lt;Year&gt;2009&lt;/Year&gt;&lt;RecNum&gt;687&lt;/RecNum&gt;&lt;DisplayText&gt;&lt;style face="superscript"&gt;53&lt;/style&gt;&lt;/DisplayText&gt;&lt;record&gt;&lt;rec-number&gt;687&lt;/rec-number&gt;&lt;foreign-keys&gt;&lt;key app="EN" db-id="ae09xz5wsa5xxse25rbx9wwsv50xewarr5rd" timestamp="1608720033"&gt;687&lt;/key&gt;&lt;key app="ENWeb" db-id=""&gt;0&lt;/key&gt;&lt;/foreign-keys&gt;&lt;ref-type name="Journal Article"&gt;17&lt;/ref-type&gt;&lt;contributors&gt;&lt;authors&gt;&lt;author&gt;Kibler, W. B.&lt;/author&gt;&lt;author&gt;Sciascia, A. D.&lt;/author&gt;&lt;author&gt;Hester, P.&lt;/author&gt;&lt;author&gt;Dome, D.&lt;/author&gt;&lt;author&gt;Jacobs, C.&lt;/author&gt;&lt;/authors&gt;&lt;/contributors&gt;&lt;auth-address&gt;Shoulder Center of Kentucky, Lexington, KY 40504, USA.&lt;/auth-address&gt;&lt;titles&gt;&lt;title&gt;Clinical utility of traditional and new tests in the diagnosis of biceps tendon injuries and superior labrum anterior and posterior lesions in the shoulder&lt;/title&gt;&lt;secondary-title&gt;Am J Sports Med&lt;/secondary-title&gt;&lt;/titles&gt;&lt;periodical&gt;&lt;full-title&gt;Am J Sports Med&lt;/full-title&gt;&lt;/periodical&gt;&lt;pages&gt;1840-7&lt;/pages&gt;&lt;volume&gt;37&lt;/volume&gt;&lt;number&gt;9&lt;/number&gt;&lt;edition&gt;2009/06/11&lt;/edition&gt;&lt;keywords&gt;&lt;keyword&gt;Adult&lt;/keyword&gt;&lt;keyword&gt;*Arm&lt;/keyword&gt;&lt;keyword&gt;Cohort Studies&lt;/keyword&gt;&lt;keyword&gt;*Diagnostic Techniques and Procedures&lt;/keyword&gt;&lt;keyword&gt;Female&lt;/keyword&gt;&lt;keyword&gt;Humans&lt;/keyword&gt;&lt;keyword&gt;Likelihood Functions&lt;/keyword&gt;&lt;keyword&gt;Male&lt;/keyword&gt;&lt;keyword&gt;Middle Aged&lt;/keyword&gt;&lt;keyword&gt;Muscle, Skeletal/*injuries&lt;/keyword&gt;&lt;keyword&gt;Prospective Studies&lt;/keyword&gt;&lt;keyword&gt;Sensitivity and Specificity&lt;/keyword&gt;&lt;keyword&gt;Shoulder Joint/*physiopathology&lt;/keyword&gt;&lt;keyword&gt;Tendon Injuries/classification/*diagnosis/physiopathology&lt;/keyword&gt;&lt;/keywords&gt;&lt;dates&gt;&lt;year&gt;2009&lt;/year&gt;&lt;pub-dates&gt;&lt;date&gt;Sep&lt;/date&gt;&lt;/pub-dates&gt;&lt;/dates&gt;&lt;isbn&gt;1552-3365 (Electronic)&amp;#xD;0363-5465 (Linking)&lt;/isbn&gt;&lt;accession-num&gt;19509414&lt;/accession-num&gt;&lt;urls&gt;&lt;related-urls&gt;&lt;url&gt;https://www.ncbi.nlm.nih.gov/pubmed/19509414&lt;/url&gt;&lt;/related-urls&gt;&lt;/urls&gt;&lt;electronic-resource-num&gt;10.1177/0363546509332505&lt;/electronic-resource-num&gt;&lt;/record&gt;&lt;/Cite&gt;&lt;/EndNote&gt;</w:instrText>
            </w:r>
            <w:r w:rsidRPr="00D25F64">
              <w:rPr>
                <w:sz w:val="16"/>
                <w:szCs w:val="16"/>
              </w:rPr>
              <w:fldChar w:fldCharType="separate"/>
            </w:r>
            <w:r w:rsidR="00905C8C" w:rsidRPr="00905C8C">
              <w:rPr>
                <w:noProof/>
                <w:sz w:val="16"/>
                <w:szCs w:val="16"/>
                <w:vertAlign w:val="superscript"/>
              </w:rPr>
              <w:t>53</w:t>
            </w:r>
            <w:r w:rsidRPr="00D25F64">
              <w:rPr>
                <w:sz w:val="16"/>
                <w:szCs w:val="16"/>
              </w:rPr>
              <w:fldChar w:fldCharType="end"/>
            </w:r>
          </w:p>
        </w:tc>
        <w:tc>
          <w:tcPr>
            <w:tcW w:w="3633" w:type="dxa"/>
          </w:tcPr>
          <w:p w14:paraId="5CC3FF0D" w14:textId="1CCF06DC" w:rsidR="00A36FFB" w:rsidRDefault="00A36FFB" w:rsidP="007776E8">
            <w:r w:rsidRPr="003F4E6B">
              <w:rPr>
                <w:i/>
                <w:iCs/>
                <w:sz w:val="16"/>
                <w:szCs w:val="16"/>
              </w:rPr>
              <w:t>Patient in a standing position, the involved arm is flexed 90° at the elbow, abducted in the scapular plane to above 120°, and externally rotated to tightness. It is then guided into maximal horizontal abduction. The examiner applies a shear load to the joint by maintaining external rotation and horizontal abduction and lowering the arm from 120° to 60° of abduction. A positive test is indicated by reproduction of the pain and/or a painful click or catch in the joint line along the posterior joint line between 120° and 90° of abduction.</w:t>
            </w:r>
          </w:p>
        </w:tc>
        <w:tc>
          <w:tcPr>
            <w:tcW w:w="599" w:type="dxa"/>
          </w:tcPr>
          <w:p w14:paraId="676337FA" w14:textId="4D3D71DC" w:rsidR="00A36FFB" w:rsidRPr="00A50CB2" w:rsidRDefault="00A36FFB" w:rsidP="007776E8">
            <w:pPr>
              <w:rPr>
                <w:sz w:val="12"/>
                <w:szCs w:val="12"/>
              </w:rPr>
            </w:pPr>
            <w:r w:rsidRPr="00A50CB2">
              <w:rPr>
                <w:sz w:val="12"/>
                <w:szCs w:val="12"/>
              </w:rPr>
              <w:t>48 (53) [42 Type II]</w:t>
            </w:r>
          </w:p>
        </w:tc>
        <w:tc>
          <w:tcPr>
            <w:tcW w:w="450" w:type="dxa"/>
          </w:tcPr>
          <w:p w14:paraId="661C7BEC" w14:textId="6C381C0A" w:rsidR="00A36FFB" w:rsidRPr="00B820FF" w:rsidRDefault="00A36FFB" w:rsidP="007776E8">
            <w:pPr>
              <w:rPr>
                <w:sz w:val="12"/>
                <w:szCs w:val="12"/>
              </w:rPr>
            </w:pPr>
            <w:r w:rsidRPr="00B820FF">
              <w:rPr>
                <w:sz w:val="12"/>
                <w:szCs w:val="12"/>
              </w:rPr>
              <w:t>31.6 (0.3)</w:t>
            </w:r>
          </w:p>
        </w:tc>
        <w:tc>
          <w:tcPr>
            <w:tcW w:w="3960" w:type="dxa"/>
          </w:tcPr>
          <w:p w14:paraId="13550C5A" w14:textId="1C8B5A38" w:rsidR="00A36FFB" w:rsidRPr="00A50CB2" w:rsidRDefault="00A36FFB" w:rsidP="007776E8">
            <w:pPr>
              <w:rPr>
                <w:sz w:val="16"/>
                <w:szCs w:val="16"/>
              </w:rPr>
            </w:pPr>
            <w:r w:rsidRPr="00A50CB2">
              <w:rPr>
                <w:sz w:val="16"/>
                <w:szCs w:val="16"/>
              </w:rPr>
              <w:t>325 consecutive patients (232 male, 43 years old ± 13 years) of whom 101 (59 male, 49 ± 15 years) ultimately had surgical confirmation were seen at the Lexington Clinic Sports Medicine Center for “shoulder pain”.</w:t>
            </w:r>
          </w:p>
          <w:p w14:paraId="2057B4E6" w14:textId="3E752F0D" w:rsidR="00A36FFB" w:rsidRPr="00A50CB2" w:rsidRDefault="00A36FFB" w:rsidP="007776E8">
            <w:pPr>
              <w:rPr>
                <w:sz w:val="16"/>
                <w:szCs w:val="16"/>
              </w:rPr>
            </w:pPr>
            <w:r w:rsidRPr="00A50CB2">
              <w:rPr>
                <w:sz w:val="16"/>
                <w:szCs w:val="16"/>
              </w:rPr>
              <w:t>For SLAP tears, the criteria included the 4-part Snyder classification</w:t>
            </w:r>
            <w:r w:rsidR="00261740">
              <w:rPr>
                <w:sz w:val="16"/>
                <w:szCs w:val="16"/>
              </w:rPr>
              <w:fldChar w:fldCharType="begin"/>
            </w:r>
            <w:r w:rsidR="00AD3B49">
              <w:rPr>
                <w:sz w:val="16"/>
                <w:szCs w:val="16"/>
              </w:rPr>
              <w:instrText xml:space="preserve"> ADDIN EN.CITE &lt;EndNote&gt;&lt;Cite&gt;&lt;Author&gt;Snyder&lt;/Author&gt;&lt;Year&gt;1990&lt;/Year&gt;&lt;RecNum&gt;9734&lt;/RecNum&gt;&lt;DisplayText&gt;&lt;style face="superscript"&gt;98&lt;/style&gt;&lt;/DisplayText&gt;&lt;record&gt;&lt;rec-number&gt;9734&lt;/rec-number&gt;&lt;foreign-keys&gt;&lt;key app="EN" db-id="ae09xz5wsa5xxse25rbx9wwsv50xewarr5rd" timestamp="1609137347"&gt;9734&lt;/key&gt;&lt;/foreign-keys&gt;&lt;ref-type name="Journal Article"&gt;17&lt;/ref-type&gt;&lt;contributors&gt;&lt;authors&gt;&lt;author&gt;Snyder, S. J.&lt;/author&gt;&lt;author&gt;Karzel, R. P.&lt;/author&gt;&lt;author&gt;Del Pizzo, W.&lt;/author&gt;&lt;author&gt;Ferkel, R. D.&lt;/author&gt;&lt;author&gt;Friedman, M. J.&lt;/author&gt;&lt;/authors&gt;&lt;/contributors&gt;&lt;auth-address&gt;Southern California Orthopedic Institute, Van Nuys 91405-3641.&lt;/auth-address&gt;&lt;titles&gt;&lt;title&gt;SLAP lesions of the shoulder&lt;/title&gt;&lt;secondary-title&gt;Arthroscopy&lt;/secondary-title&gt;&lt;/titles&gt;&lt;periodical&gt;&lt;full-title&gt;Arthroscopy&lt;/full-title&gt;&lt;/periodical&gt;&lt;pages&gt;274-9&lt;/pages&gt;&lt;volume&gt;6&lt;/volume&gt;&lt;number&gt;4&lt;/number&gt;&lt;edition&gt;1990/01/01&lt;/edition&gt;&lt;keywords&gt;&lt;keyword&gt;Accidental Falls&lt;/keyword&gt;&lt;keyword&gt;Adult&lt;/keyword&gt;&lt;keyword&gt;Arthroscopy&lt;/keyword&gt;&lt;keyword&gt;Cartilage, Articular/*injuries&lt;/keyword&gt;&lt;keyword&gt;Female&lt;/keyword&gt;&lt;keyword&gt;Humans&lt;/keyword&gt;&lt;keyword&gt;Male&lt;/keyword&gt;&lt;keyword&gt;*Shoulder Injuries&lt;/keyword&gt;&lt;keyword&gt;Shoulder Joint/*injuries&lt;/keyword&gt;&lt;keyword&gt;Stress, Mechanical&lt;/keyword&gt;&lt;/keywords&gt;&lt;dates&gt;&lt;year&gt;1990&lt;/year&gt;&lt;/dates&gt;&lt;isbn&gt;0749-8063 (Print)&amp;#xD;0749-8063 (Linking)&lt;/isbn&gt;&lt;accession-num&gt;2264894&lt;/accession-num&gt;&lt;urls&gt;&lt;related-urls&gt;&lt;url&gt;https://www.ncbi.nlm.nih.gov/pubmed/2264894&lt;/url&gt;&lt;/related-urls&gt;&lt;/urls&gt;&lt;electronic-resource-num&gt;10.1016/0749-8063(90)90056-j&lt;/electronic-resource-num&gt;&lt;/record&gt;&lt;/Cite&gt;&lt;/EndNote&gt;</w:instrText>
            </w:r>
            <w:r w:rsidR="00261740">
              <w:rPr>
                <w:sz w:val="16"/>
                <w:szCs w:val="16"/>
              </w:rPr>
              <w:fldChar w:fldCharType="separate"/>
            </w:r>
            <w:r w:rsidR="00AD3B49" w:rsidRPr="00AD3B49">
              <w:rPr>
                <w:noProof/>
                <w:sz w:val="16"/>
                <w:szCs w:val="16"/>
                <w:vertAlign w:val="superscript"/>
              </w:rPr>
              <w:t>98</w:t>
            </w:r>
            <w:r w:rsidR="00261740">
              <w:rPr>
                <w:sz w:val="16"/>
                <w:szCs w:val="16"/>
              </w:rPr>
              <w:fldChar w:fldCharType="end"/>
            </w:r>
            <w:r w:rsidRPr="00A50CB2">
              <w:rPr>
                <w:sz w:val="16"/>
                <w:szCs w:val="16"/>
              </w:rPr>
              <w:t>, the presence of a “peel back” lesion,</w:t>
            </w:r>
            <w:r w:rsidR="00502B4D">
              <w:rPr>
                <w:sz w:val="16"/>
                <w:szCs w:val="16"/>
              </w:rPr>
              <w:fldChar w:fldCharType="begin"/>
            </w:r>
            <w:r w:rsidR="006844B8">
              <w:rPr>
                <w:sz w:val="16"/>
                <w:szCs w:val="16"/>
              </w:rPr>
              <w:instrText xml:space="preserve"> ADDIN EN.CITE &lt;EndNote&gt;&lt;Cite&gt;&lt;Author&gt;Burkhart&lt;/Author&gt;&lt;Year&gt;2003&lt;/Year&gt;&lt;RecNum&gt;1607&lt;/RecNum&gt;&lt;DisplayText&gt;&lt;style face="superscript"&gt;11&lt;/style&gt;&lt;/DisplayText&gt;&lt;record&gt;&lt;rec-number&gt;1607&lt;/rec-number&gt;&lt;foreign-keys&gt;&lt;key app="EN" db-id="ae09xz5wsa5xxse25rbx9wwsv50xewarr5rd" timestamp="1608725041"&gt;1607&lt;/key&gt;&lt;key app="ENWeb" db-id=""&gt;0&lt;/key&gt;&lt;/foreign-keys&gt;&lt;ref-type name="Journal Article"&gt;17&lt;/ref-type&gt;&lt;contributors&gt;&lt;authors&gt;&lt;author&gt;Burkhart, S. S.&lt;/author&gt;&lt;author&gt;Morgan, C. D.&lt;/author&gt;&lt;author&gt;Kibler, W. B.&lt;/author&gt;&lt;/authors&gt;&lt;/contributors&gt;&lt;titles&gt;&lt;title&gt;The disabled throwing shoulder: spectrum of pathology Part I: pathoanatomy and biomechanics&lt;/title&gt;&lt;secondary-title&gt;Arthroscopy&lt;/secondary-title&gt;&lt;/titles&gt;&lt;periodical&gt;&lt;full-title&gt;Arthroscopy&lt;/full-title&gt;&lt;/periodical&gt;&lt;pages&gt;404-20&lt;/pages&gt;&lt;volume&gt;19&lt;/volume&gt;&lt;number&gt;4&lt;/number&gt;&lt;edition&gt;2003/04/03&lt;/edition&gt;&lt;keywords&gt;&lt;keyword&gt;Adolescent&lt;/keyword&gt;&lt;keyword&gt;Adult&lt;/keyword&gt;&lt;keyword&gt;Arthroscopy&lt;/keyword&gt;&lt;keyword&gt;Athletic Injuries/*pathology/physiopathology/surgery&lt;/keyword&gt;&lt;keyword&gt;Biomechanical Phenomena&lt;/keyword&gt;&lt;keyword&gt;Cumulative Trauma Disorders/pathology/physiopathology/surgery&lt;/keyword&gt;&lt;keyword&gt;Humans&lt;/keyword&gt;&lt;keyword&gt;Humerus&lt;/keyword&gt;&lt;keyword&gt;Joint Capsule/pathology&lt;/keyword&gt;&lt;keyword&gt;Joint Instability/physiopathology&lt;/keyword&gt;&lt;keyword&gt;Male&lt;/keyword&gt;&lt;keyword&gt;Movement&lt;/keyword&gt;&lt;keyword&gt;Range of Motion, Articular&lt;/keyword&gt;&lt;keyword&gt;Rotation&lt;/keyword&gt;&lt;keyword&gt;Shoulder Impingement Syndrome/physiopathology&lt;/keyword&gt;&lt;keyword&gt;Shoulder Joint/injuries/*pathology/physiopathology&lt;/keyword&gt;&lt;keyword&gt;Stress, Mechanical&lt;/keyword&gt;&lt;keyword&gt;Tendons/physiopathology&lt;/keyword&gt;&lt;/keywords&gt;&lt;dates&gt;&lt;year&gt;2003&lt;/year&gt;&lt;pub-dates&gt;&lt;date&gt;Apr&lt;/date&gt;&lt;/pub-dates&gt;&lt;/dates&gt;&lt;isbn&gt;1526-3231 (Electronic)&amp;#xD;0749-8063 (Linking)&lt;/isbn&gt;&lt;accession-num&gt;12671624&lt;/accession-num&gt;&lt;urls&gt;&lt;related-urls&gt;&lt;url&gt;https://www.ncbi.nlm.nih.gov/pubmed/12671624&lt;/url&gt;&lt;/related-urls&gt;&lt;/urls&gt;&lt;electronic-resource-num&gt;10.1053/jars.2003.50128&lt;/electronic-resource-num&gt;&lt;/record&gt;&lt;/Cite&gt;&lt;/EndNote&gt;</w:instrText>
            </w:r>
            <w:r w:rsidR="00502B4D">
              <w:rPr>
                <w:sz w:val="16"/>
                <w:szCs w:val="16"/>
              </w:rPr>
              <w:fldChar w:fldCharType="separate"/>
            </w:r>
            <w:r w:rsidR="00905C8C" w:rsidRPr="00905C8C">
              <w:rPr>
                <w:noProof/>
                <w:sz w:val="16"/>
                <w:szCs w:val="16"/>
                <w:vertAlign w:val="superscript"/>
              </w:rPr>
              <w:t>11</w:t>
            </w:r>
            <w:r w:rsidR="00502B4D">
              <w:rPr>
                <w:sz w:val="16"/>
                <w:szCs w:val="16"/>
              </w:rPr>
              <w:fldChar w:fldCharType="end"/>
            </w:r>
            <w:r w:rsidRPr="00A50CB2">
              <w:rPr>
                <w:sz w:val="16"/>
                <w:szCs w:val="16"/>
              </w:rPr>
              <w:t xml:space="preserve"> and/or chondral damage on the superior glenoid rim</w:t>
            </w:r>
            <w:r w:rsidR="00154911">
              <w:rPr>
                <w:sz w:val="16"/>
                <w:szCs w:val="16"/>
              </w:rPr>
              <w:fldChar w:fldCharType="begin"/>
            </w:r>
            <w:r w:rsidR="00AD3B49">
              <w:rPr>
                <w:sz w:val="16"/>
                <w:szCs w:val="16"/>
              </w:rPr>
              <w:instrText xml:space="preserve"> ADDIN EN.CITE &lt;EndNote&gt;&lt;Cite&gt;&lt;Author&gt;Savoie&lt;/Author&gt;&lt;Year&gt;2001&lt;/Year&gt;&lt;RecNum&gt;9809&lt;/RecNum&gt;&lt;DisplayText&gt;&lt;style face="superscript"&gt;92&lt;/style&gt;&lt;/DisplayText&gt;&lt;record&gt;&lt;rec-number&gt;9809&lt;/rec-number&gt;&lt;foreign-keys&gt;&lt;key app="EN" db-id="ae09xz5wsa5xxse25rbx9wwsv50xewarr5rd" timestamp="1609311905"&gt;9809&lt;/key&gt;&lt;/foreign-keys&gt;&lt;ref-type name="Journal Article"&gt;17&lt;/ref-type&gt;&lt;contributors&gt;&lt;authors&gt;&lt;author&gt;Savoie, F. H., 3rd&lt;/author&gt;&lt;author&gt;Field, L. D.&lt;/author&gt;&lt;author&gt;Atchinson, S.&lt;/author&gt;&lt;/authors&gt;&lt;/contributors&gt;&lt;auth-address&gt;Upper Extremity Service, Mississippi Sports Medicine &amp;amp; Orthopaedic Center, Jackson, USA.&lt;/auth-address&gt;&lt;titles&gt;&lt;title&gt;Anterior superior instability with rotator cuff tearing: SLAC lesion&lt;/title&gt;&lt;secondary-title&gt;Orthop Clin North Am&lt;/secondary-title&gt;&lt;/titles&gt;&lt;periodical&gt;&lt;full-title&gt;Orthop Clin North Am&lt;/full-title&gt;&lt;/periodical&gt;&lt;pages&gt;457-61, ix&lt;/pages&gt;&lt;volume&gt;32&lt;/volume&gt;&lt;number&gt;3&lt;/number&gt;&lt;edition&gt;2002/03/13&lt;/edition&gt;&lt;keywords&gt;&lt;keyword&gt;Adolescent&lt;/keyword&gt;&lt;keyword&gt;Adult&lt;/keyword&gt;&lt;keyword&gt;Aged&lt;/keyword&gt;&lt;keyword&gt;Biomechanical Phenomena&lt;/keyword&gt;&lt;keyword&gt;Debridement/methods&lt;/keyword&gt;&lt;keyword&gt;Follow-Up Studies&lt;/keyword&gt;&lt;keyword&gt;Humans&lt;/keyword&gt;&lt;keyword&gt;Joint Instability/*diagnosis/etiology/physiopathology/*surgery&lt;/keyword&gt;&lt;keyword&gt;Magnetic Resonance Imaging&lt;/keyword&gt;&lt;keyword&gt;Medical History Taking&lt;/keyword&gt;&lt;keyword&gt;Middle Aged&lt;/keyword&gt;&lt;keyword&gt;Physical Examination&lt;/keyword&gt;&lt;keyword&gt;Retrospective Studies&lt;/keyword&gt;&lt;keyword&gt;Risk Factors&lt;/keyword&gt;&lt;keyword&gt;*Rotator Cuff Injuries&lt;/keyword&gt;&lt;keyword&gt;Shoulder Joint/*injuries&lt;/keyword&gt;&lt;keyword&gt;Suture Techniques&lt;/keyword&gt;&lt;keyword&gt;Treatment Outcome&lt;/keyword&gt;&lt;/keywords&gt;&lt;dates&gt;&lt;year&gt;2001&lt;/year&gt;&lt;pub-dates&gt;&lt;date&gt;Jul&lt;/date&gt;&lt;/pub-dates&gt;&lt;/dates&gt;&lt;isbn&gt;0030-5898 (Print)&amp;#xD;0030-5898 (Linking)&lt;/isbn&gt;&lt;accession-num&gt;11888140&lt;/accession-num&gt;&lt;urls&gt;&lt;related-urls&gt;&lt;url&gt;https://www.ncbi.nlm.nih.gov/pubmed/11888140&lt;/url&gt;&lt;/related-urls&gt;&lt;/urls&gt;&lt;electronic-resource-num&gt;10.1016/s0030-5898(05)70214-5&lt;/electronic-resource-num&gt;&lt;/record&gt;&lt;/Cite&gt;&lt;/EndNote&gt;</w:instrText>
            </w:r>
            <w:r w:rsidR="00154911">
              <w:rPr>
                <w:sz w:val="16"/>
                <w:szCs w:val="16"/>
              </w:rPr>
              <w:fldChar w:fldCharType="separate"/>
            </w:r>
            <w:r w:rsidR="00AD3B49" w:rsidRPr="00AD3B49">
              <w:rPr>
                <w:noProof/>
                <w:sz w:val="16"/>
                <w:szCs w:val="16"/>
                <w:vertAlign w:val="superscript"/>
              </w:rPr>
              <w:t>92</w:t>
            </w:r>
            <w:r w:rsidR="00154911">
              <w:rPr>
                <w:sz w:val="16"/>
                <w:szCs w:val="16"/>
              </w:rPr>
              <w:fldChar w:fldCharType="end"/>
            </w:r>
            <w:r w:rsidR="00234E29">
              <w:rPr>
                <w:sz w:val="16"/>
                <w:szCs w:val="16"/>
              </w:rPr>
              <w:t>.</w:t>
            </w:r>
            <w:r w:rsidRPr="00A50CB2">
              <w:rPr>
                <w:sz w:val="16"/>
                <w:szCs w:val="16"/>
              </w:rPr>
              <w:t xml:space="preserve"> A degenerative appearance of the labrum was not included unless it met the other criteria</w:t>
            </w:r>
            <w:r w:rsidR="00256971">
              <w:rPr>
                <w:sz w:val="16"/>
                <w:szCs w:val="16"/>
              </w:rPr>
              <w:t>.</w:t>
            </w:r>
          </w:p>
        </w:tc>
      </w:tr>
    </w:tbl>
    <w:p w14:paraId="14DA06AB" w14:textId="77777777" w:rsidR="002C4CDB" w:rsidRDefault="002C4CDB" w:rsidP="007776E8">
      <w:pPr>
        <w:spacing w:after="0" w:line="240" w:lineRule="auto"/>
      </w:pPr>
    </w:p>
    <w:p w14:paraId="1C74385D" w14:textId="6AC3CB08" w:rsidR="00E053F9" w:rsidRDefault="43C96CBF" w:rsidP="007776E8">
      <w:pPr>
        <w:pStyle w:val="Heading2"/>
        <w:spacing w:before="0" w:line="240" w:lineRule="auto"/>
      </w:pPr>
      <w:bookmarkStart w:id="9" w:name="_Toc60839116"/>
      <w:r>
        <w:t>What are the expected outcomes of treatment?</w:t>
      </w:r>
      <w:bookmarkEnd w:id="9"/>
    </w:p>
    <w:p w14:paraId="31A30C59" w14:textId="3CB3D672" w:rsidR="00E053F9" w:rsidRDefault="45BEBD95" w:rsidP="007776E8">
      <w:pPr>
        <w:pStyle w:val="Heading3"/>
        <w:spacing w:before="0" w:line="240" w:lineRule="auto"/>
      </w:pPr>
      <w:bookmarkStart w:id="10" w:name="_Toc60839117"/>
      <w:r>
        <w:t>Conservative care</w:t>
      </w:r>
      <w:bookmarkEnd w:id="10"/>
    </w:p>
    <w:p w14:paraId="400E680B" w14:textId="24CB20BB" w:rsidR="2E47C2AB" w:rsidRDefault="2E47C2AB" w:rsidP="007776E8">
      <w:pPr>
        <w:spacing w:after="0" w:line="240" w:lineRule="auto"/>
      </w:pPr>
      <w:r>
        <w:t>Currently, a trial of conservative care is the recommended first option for all players. Players can be reassured that perhaps half to three-quarters of them will be able to return to pre-injury levels. Younger players (&lt;26 years of age) who have had problems for less time (&lt; 12 months)</w:t>
      </w:r>
      <w:r w:rsidR="0008357A">
        <w:t xml:space="preserve"> </w:t>
      </w:r>
      <w:r>
        <w:t>have a better prognosis, but pitchers have a worse prognosis</w:t>
      </w:r>
      <w:r w:rsidR="0008357A">
        <w:fldChar w:fldCharType="begin"/>
      </w:r>
      <w:r w:rsidR="00905C8C">
        <w:instrText xml:space="preserve"> ADDIN EN.CITE &lt;EndNote&gt;&lt;Cite&gt;&lt;Author&gt;Hashiguchi&lt;/Author&gt;&lt;Year&gt;2018&lt;/Year&gt;&lt;RecNum&gt;9763&lt;/RecNum&gt;&lt;DisplayText&gt;&lt;style face="superscript"&gt;40&lt;/style&gt;&lt;/DisplayText&gt;&lt;record&gt;&lt;rec-number&gt;9763&lt;/rec-number&gt;&lt;foreign-keys&gt;&lt;key app="EN" db-id="ae09xz5wsa5xxse25rbx9wwsv50xewarr5rd" timestamp="1609141687"&gt;9763&lt;/key&gt;&lt;/foreign-keys&gt;&lt;ref-type name="Journal Article"&gt;17&lt;/ref-type&gt;&lt;contributors&gt;&lt;authors&gt;&lt;author&gt;Hashiguchi, H.&lt;/author&gt;&lt;author&gt;Iwashita, S.&lt;/author&gt;&lt;author&gt;Yoneda, M.&lt;/author&gt;&lt;author&gt;Takai, S.&lt;/author&gt;&lt;/authors&gt;&lt;/contributors&gt;&lt;auth-address&gt;Department of Orthopaedic Surgery, Nippon Medical School Chiba Hokusoh Hospital, Japan.&amp;#xD;Department of Orthopaedic Surgery, Nippon Medical School, Japan.&lt;/auth-address&gt;&lt;titles&gt;&lt;title&gt;Factors influencing outcomes of nonsurgical treatment for baseball players with SLAP lesion&lt;/title&gt;&lt;secondary-title&gt;Asia Pac J Sports Med Arthrosc Rehabil Technol&lt;/secondary-title&gt;&lt;/titles&gt;&lt;periodical&gt;&lt;full-title&gt;Asia Pac J Sports Med Arthrosc Rehabil Technol&lt;/full-title&gt;&lt;/periodical&gt;&lt;pages&gt;6-9&lt;/pages&gt;&lt;volume&gt;14&lt;/volume&gt;&lt;edition&gt;2018/09/12&lt;/edition&gt;&lt;keywords&gt;&lt;keyword&gt;Glenohumeral internal rotation deficit&lt;/keyword&gt;&lt;keyword&gt;Nonsurgical treatment&lt;/keyword&gt;&lt;keyword&gt;Posterior joint tightness&lt;/keyword&gt;&lt;keyword&gt;SLAP lesion&lt;/keyword&gt;&lt;/keywords&gt;&lt;dates&gt;&lt;year&gt;2018&lt;/year&gt;&lt;pub-dates&gt;&lt;date&gt;Oct&lt;/date&gt;&lt;/pub-dates&gt;&lt;/dates&gt;&lt;isbn&gt;2214-6873 (Print)&amp;#xD;2214-6873 (Linking)&lt;/isbn&gt;&lt;accession-num&gt;30202738&lt;/accession-num&gt;&lt;urls&gt;&lt;related-urls&gt;&lt;url&gt;https://www.ncbi.nlm.nih.gov/pubmed/30202738&lt;/url&gt;&lt;/related-urls&gt;&lt;/urls&gt;&lt;custom2&gt;PMC6126201&lt;/custom2&gt;&lt;electronic-resource-num&gt;10.1016/j.asmart.2018.08.001&lt;/electronic-resource-num&gt;&lt;/record&gt;&lt;/Cite&gt;&lt;/EndNote&gt;</w:instrText>
      </w:r>
      <w:r w:rsidR="0008357A">
        <w:fldChar w:fldCharType="separate"/>
      </w:r>
      <w:r w:rsidR="00905C8C" w:rsidRPr="00905C8C">
        <w:rPr>
          <w:noProof/>
          <w:vertAlign w:val="superscript"/>
        </w:rPr>
        <w:t>40</w:t>
      </w:r>
      <w:r w:rsidR="0008357A">
        <w:fldChar w:fldCharType="end"/>
      </w:r>
      <w:r>
        <w:t xml:space="preserve">. Worse prognosis again is associated with those who exacerbate during rehabilitation. </w:t>
      </w:r>
      <w:r w:rsidR="00991A1F">
        <w:t>Typically c</w:t>
      </w:r>
      <w:r>
        <w:t>onservative care</w:t>
      </w:r>
      <w:r w:rsidR="00991A1F">
        <w:t>,</w:t>
      </w:r>
      <w:r>
        <w:t xml:space="preserve"> when successful</w:t>
      </w:r>
      <w:r w:rsidR="00991A1F">
        <w:t>,</w:t>
      </w:r>
      <w:r>
        <w:t xml:space="preserve"> results in a halving of the return to play time compared to surgical at approximately 6 months compared to 12. </w:t>
      </w:r>
    </w:p>
    <w:p w14:paraId="2DD77AAF" w14:textId="2FD14475" w:rsidR="2E47C2AB" w:rsidRDefault="45BEBD95" w:rsidP="007776E8">
      <w:pPr>
        <w:pStyle w:val="Heading3"/>
        <w:spacing w:before="0" w:line="240" w:lineRule="auto"/>
      </w:pPr>
      <w:bookmarkStart w:id="11" w:name="_Toc60839118"/>
      <w:r>
        <w:t>Surgical care</w:t>
      </w:r>
      <w:bookmarkEnd w:id="11"/>
    </w:p>
    <w:p w14:paraId="54957297" w14:textId="5D0B5F45" w:rsidR="2E47C2AB" w:rsidRDefault="2E47C2AB" w:rsidP="007776E8">
      <w:pPr>
        <w:spacing w:after="0" w:line="240" w:lineRule="auto"/>
      </w:pPr>
      <w:r>
        <w:t xml:space="preserve">Pitchers who do progress to </w:t>
      </w:r>
      <w:r w:rsidR="005C285E">
        <w:t xml:space="preserve">SLAP </w:t>
      </w:r>
      <w:r>
        <w:t xml:space="preserve">surgery can expect at least a year of rehabilitation before they will return to play, and unfortunately those that do progress to surgery don’t have a great prognosis with </w:t>
      </w:r>
      <w:r>
        <w:lastRenderedPageBreak/>
        <w:t>documented success rates varying from</w:t>
      </w:r>
      <w:r w:rsidR="00120020">
        <w:t xml:space="preserve"> 7% to 62%</w:t>
      </w:r>
      <w:r w:rsidR="00FC6213">
        <w:fldChar w:fldCharType="begin">
          <w:fldData xml:space="preserve">PEVuZE5vdGU+PENpdGU+PEF1dGhvcj5GZWRvcml3PC9BdXRob3I+PFllYXI+MjAxNDwvWWVhcj48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</w:fldData>
        </w:fldChar>
      </w:r>
      <w:r w:rsidR="00AD3B49">
        <w:instrText xml:space="preserve"> ADDIN EN.CITE </w:instrText>
      </w:r>
      <w:r w:rsidR="00AD3B49">
        <w:fldChar w:fldCharType="begin">
          <w:fldData xml:space="preserve">PEVuZE5vdGU+PENpdGU+PEF1dGhvcj5GZWRvcml3PC9BdXRob3I+PFllYXI+MjAxNDwvWWVhcj48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</w:fldData>
        </w:fldChar>
      </w:r>
      <w:r w:rsidR="00AD3B49">
        <w:instrText xml:space="preserve"> ADDIN EN.CITE.DATA </w:instrText>
      </w:r>
      <w:r w:rsidR="00AD3B49">
        <w:fldChar w:fldCharType="end"/>
      </w:r>
      <w:r w:rsidR="00FC6213">
        <w:fldChar w:fldCharType="separate"/>
      </w:r>
      <w:r w:rsidR="00AD3B49" w:rsidRPr="00AD3B49">
        <w:rPr>
          <w:noProof/>
          <w:vertAlign w:val="superscript"/>
        </w:rPr>
        <w:t>10, 13, 15, 20, 28, 30, 33, 46, 49, 93, 97</w:t>
      </w:r>
      <w:r w:rsidR="00FC6213">
        <w:fldChar w:fldCharType="end"/>
      </w:r>
      <w:r>
        <w:t xml:space="preserve">. </w:t>
      </w:r>
      <w:r w:rsidR="008D5E28">
        <w:t xml:space="preserve">More worryingly, </w:t>
      </w:r>
      <w:r w:rsidR="006311D2">
        <w:t xml:space="preserve">there’s evidence that </w:t>
      </w:r>
      <w:r w:rsidR="00D24426">
        <w:t xml:space="preserve">for the general population </w:t>
      </w:r>
      <w:r w:rsidR="006571CE">
        <w:t xml:space="preserve">with an isolated type II SLAP injury, </w:t>
      </w:r>
      <w:r w:rsidR="00D24426">
        <w:t xml:space="preserve">repair </w:t>
      </w:r>
      <w:r w:rsidR="006571CE">
        <w:t>or</w:t>
      </w:r>
      <w:r w:rsidR="00D24426">
        <w:t xml:space="preserve"> </w:t>
      </w:r>
      <w:r w:rsidR="006571CE">
        <w:t xml:space="preserve">biceps </w:t>
      </w:r>
      <w:r w:rsidR="00D24426">
        <w:t>tenodesis fare no better than sham surgery</w:t>
      </w:r>
      <w:r w:rsidR="008A6634">
        <w:fldChar w:fldCharType="begin"/>
      </w:r>
      <w:r w:rsidR="00AD3B49">
        <w:instrText xml:space="preserve"> ADDIN EN.CITE &lt;EndNote&gt;&lt;Cite&gt;&lt;Author&gt;Schroder&lt;/Author&gt;&lt;Year&gt;2017&lt;/Year&gt;&lt;RecNum&gt;3092&lt;/RecNum&gt;&lt;DisplayText&gt;&lt;style face="superscript"&gt;95&lt;/style&gt;&lt;/DisplayText&gt;&lt;record&gt;&lt;rec-number&gt;3092&lt;/rec-number&gt;&lt;foreign-keys&gt;&lt;key app="EN" db-id="vf599vrwnp0erbea2zqxvvfttpdvpftwa9a2" timestamp="1571653751"&gt;3092&lt;/key&gt;&lt;/foreign-keys&gt;&lt;ref-type name="Journal Article"&gt;17&lt;/ref-type&gt;&lt;contributors&gt;&lt;authors&gt;&lt;author&gt;Schroder, C. P.&lt;/author&gt;&lt;author&gt;Skare, O.&lt;/author&gt;&lt;author&gt;Reikeras, O.&lt;/author&gt;&lt;author&gt;Mowinckel, P.&lt;/author&gt;&lt;author&gt;Brox, J. I.&lt;/author&gt;&lt;/authors&gt;&lt;/contributors&gt;&lt;auth-address&gt;Orthopedic Department, Lovisenberg Diaconal Hospital, Oslo, Norway.&amp;#xD;Oslo University Hospital, Oslo, Norway.&amp;#xD;University of Oslo, Oslo, Norway.&lt;/auth-address&gt;&lt;titles&gt;&lt;title&gt;Sham surgery versus labral repair or biceps tenodesis for type II SLAP lesions of the shoulder: a three-armed randomised clinical trial&lt;/title&gt;&lt;secondary-title&gt;Br J Sports Med&lt;/secondary-title&gt;&lt;/titles&gt;&lt;pages&gt;1759-1766&lt;/pages&gt;&lt;volume&gt;51&lt;/volume&gt;&lt;number&gt;24&lt;/number&gt;&lt;keywords&gt;&lt;keyword&gt;Adolescent&lt;/keyword&gt;&lt;keyword&gt;Adult&lt;/keyword&gt;&lt;keyword&gt;Arthroscopy&lt;/keyword&gt;&lt;keyword&gt;Double-Blind Method&lt;/keyword&gt;&lt;keyword&gt;Female&lt;/keyword&gt;&lt;keyword&gt;Humans&lt;/keyword&gt;&lt;keyword&gt;Male&lt;/keyword&gt;&lt;keyword&gt;Middle Aged&lt;/keyword&gt;&lt;keyword&gt;Muscle, Skeletal/*surgery&lt;/keyword&gt;&lt;keyword&gt;Shoulder/pathology/surgery&lt;/keyword&gt;&lt;keyword&gt;Shoulder Injuries/*surgery&lt;/keyword&gt;&lt;keyword&gt;Shoulder Joint/injuries/*surgery&lt;/keyword&gt;&lt;keyword&gt;Tenodesis&lt;/keyword&gt;&lt;keyword&gt;Young Adult&lt;/keyword&gt;&lt;keyword&gt;Randomised trial&lt;/keyword&gt;&lt;keyword&gt;SLAP lesions&lt;/keyword&gt;&lt;keyword&gt;biceps tenodesis&lt;/keyword&gt;&lt;keyword&gt;labral repair&lt;/keyword&gt;&lt;keyword&gt;sham surgery&lt;/keyword&gt;&lt;/keywords&gt;&lt;dates&gt;&lt;year&gt;2017&lt;/year&gt;&lt;pub-dates&gt;&lt;date&gt;Dec&lt;/date&gt;&lt;/pub-dates&gt;&lt;/dates&gt;&lt;isbn&gt;1473-0480 (Electronic)&amp;#xD;0306-3674 (Linking)&lt;/isbn&gt;&lt;accession-num&gt;28495804&lt;/accession-num&gt;&lt;urls&gt;&lt;related-urls&gt;&lt;url&gt;https://www.ncbi.nlm.nih.gov/pubmed/28495804&lt;/url&gt;&lt;/related-urls&gt;&lt;/urls&gt;&lt;custom2&gt;PMC5754846&lt;/custom2&gt;&lt;electronic-resource-num&gt;10.1136/bjsports-2016-097098&lt;/electronic-resource-num&gt;&lt;/record&gt;&lt;/Cite&gt;&lt;/EndNote&gt;</w:instrText>
      </w:r>
      <w:r w:rsidR="008A6634">
        <w:fldChar w:fldCharType="separate"/>
      </w:r>
      <w:r w:rsidR="00AD3B49" w:rsidRPr="00AD3B49">
        <w:rPr>
          <w:noProof/>
          <w:vertAlign w:val="superscript"/>
        </w:rPr>
        <w:t>95</w:t>
      </w:r>
      <w:r w:rsidR="008A6634">
        <w:fldChar w:fldCharType="end"/>
      </w:r>
      <w:r w:rsidR="003A008A">
        <w:t xml:space="preserve"> however no such data are available for overhead athletes</w:t>
      </w:r>
      <w:r w:rsidR="00FE6866">
        <w:t>.</w:t>
      </w:r>
      <w:r w:rsidR="0007042B">
        <w:t xml:space="preserve"> </w:t>
      </w:r>
    </w:p>
    <w:p w14:paraId="33AA269C" w14:textId="1580A792" w:rsidR="0007042B" w:rsidRDefault="00290308" w:rsidP="007776E8">
      <w:pPr>
        <w:spacing w:after="0" w:line="240" w:lineRule="auto"/>
      </w:pPr>
      <w:r>
        <w:t xml:space="preserve">For the cuff tendons, debridement is performed </w:t>
      </w:r>
      <w:r w:rsidR="00F40BE6">
        <w:t xml:space="preserve">far </w:t>
      </w:r>
      <w:r>
        <w:t xml:space="preserve">more commonly </w:t>
      </w:r>
      <w:r w:rsidR="00F40BE6">
        <w:t xml:space="preserve">(86%) </w:t>
      </w:r>
      <w:r>
        <w:t>than repair</w:t>
      </w:r>
      <w:r>
        <w:fldChar w:fldCharType="begin">
          <w:fldData xml:space="preserve">PEVuZE5vdGU+PENpdGU+PEF1dGhvcj5Fcmlja3NvbjwvQXV0aG9yPjxZZWFyPjIwMTk8L1llYXI+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</w:fldData>
        </w:fldChar>
      </w:r>
      <w:r w:rsidR="00905C8C">
        <w:instrText xml:space="preserve"> ADDIN EN.CITE </w:instrText>
      </w:r>
      <w:r w:rsidR="00905C8C">
        <w:fldChar w:fldCharType="begin">
          <w:fldData xml:space="preserve">PEVuZE5vdGU+PENpdGU+PEF1dGhvcj5Fcmlja3NvbjwvQXV0aG9yPjxZZWFyPjIwMTk8L1llYXI+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</w:fldData>
        </w:fldChar>
      </w:r>
      <w:r w:rsidR="00905C8C">
        <w:instrText xml:space="preserve"> ADDIN EN.CITE.DATA </w:instrText>
      </w:r>
      <w:r w:rsidR="00905C8C">
        <w:fldChar w:fldCharType="end"/>
      </w:r>
      <w:r>
        <w:fldChar w:fldCharType="separate"/>
      </w:r>
      <w:r w:rsidR="00905C8C" w:rsidRPr="00905C8C">
        <w:rPr>
          <w:noProof/>
          <w:vertAlign w:val="superscript"/>
        </w:rPr>
        <w:t>23</w:t>
      </w:r>
      <w:r>
        <w:fldChar w:fldCharType="end"/>
      </w:r>
      <w:r w:rsidR="00E022CC" w:rsidRPr="00E022CC">
        <w:t xml:space="preserve"> </w:t>
      </w:r>
      <w:r w:rsidR="00E022CC">
        <w:t xml:space="preserve">although isolated cuff debridement or repair </w:t>
      </w:r>
      <w:r w:rsidR="00037CA4">
        <w:t>i</w:t>
      </w:r>
      <w:r w:rsidR="00E022CC">
        <w:t>s uncommon</w:t>
      </w:r>
      <w:r w:rsidR="00E022CC">
        <w:fldChar w:fldCharType="begin">
          <w:fldData xml:space="preserve">PEVuZE5vdGU+PENpdGU+PEF1dGhvcj5NYXpvdWU8L0F1dGhvcj48WWVhcj4yMDA2PC9ZZWFyPjxS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</w:fldData>
        </w:fldChar>
      </w:r>
      <w:r w:rsidR="00AD3B49">
        <w:instrText xml:space="preserve"> ADDIN EN.CITE </w:instrText>
      </w:r>
      <w:r w:rsidR="00AD3B49">
        <w:fldChar w:fldCharType="begin">
          <w:fldData xml:space="preserve">PEVuZE5vdGU+PENpdGU+PEF1dGhvcj5NYXpvdWU8L0F1dGhvcj48WWVhcj4yMDA2PC9ZZWFyPjxS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</w:fldData>
        </w:fldChar>
      </w:r>
      <w:r w:rsidR="00AD3B49">
        <w:instrText xml:space="preserve"> ADDIN EN.CITE.DATA </w:instrText>
      </w:r>
      <w:r w:rsidR="00AD3B49">
        <w:fldChar w:fldCharType="end"/>
      </w:r>
      <w:r w:rsidR="00E022CC">
        <w:fldChar w:fldCharType="separate"/>
      </w:r>
      <w:r w:rsidR="00AD3B49" w:rsidRPr="00AD3B49">
        <w:rPr>
          <w:noProof/>
          <w:vertAlign w:val="superscript"/>
        </w:rPr>
        <w:t>23, 66</w:t>
      </w:r>
      <w:r w:rsidR="00E022CC">
        <w:fldChar w:fldCharType="end"/>
      </w:r>
      <w:r w:rsidR="00755D8E">
        <w:t xml:space="preserve">. Unfortunately </w:t>
      </w:r>
      <w:r w:rsidR="00CD24CF">
        <w:t xml:space="preserve">only half </w:t>
      </w:r>
      <w:r w:rsidR="00500DB9">
        <w:t xml:space="preserve">who underwent debridement </w:t>
      </w:r>
      <w:r w:rsidR="00CD24CF">
        <w:t>returned to play, only 4</w:t>
      </w:r>
      <w:r w:rsidR="00A803E9">
        <w:t>2% of those at the same level</w:t>
      </w:r>
      <w:r w:rsidR="00500DB9">
        <w:t>,</w:t>
      </w:r>
      <w:r w:rsidR="009D6798">
        <w:t xml:space="preserve"> </w:t>
      </w:r>
      <w:r w:rsidR="00500DB9">
        <w:t xml:space="preserve">with the outcomes for repair worse at </w:t>
      </w:r>
      <w:r w:rsidR="00427AF1">
        <w:t>one third returning to play, and only 14% at the same level</w:t>
      </w:r>
      <w:r w:rsidR="009D6798">
        <w:fldChar w:fldCharType="begin">
          <w:fldData xml:space="preserve">PEVuZE5vdGU+PENpdGU+PEF1dGhvcj5Fcmlja3NvbjwvQXV0aG9yPjxZZWFyPjIwMTk8L1llYXI+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</w:fldData>
        </w:fldChar>
      </w:r>
      <w:r w:rsidR="00905C8C">
        <w:instrText xml:space="preserve"> ADDIN EN.CITE </w:instrText>
      </w:r>
      <w:r w:rsidR="00905C8C">
        <w:fldChar w:fldCharType="begin">
          <w:fldData xml:space="preserve">PEVuZE5vdGU+PENpdGU+PEF1dGhvcj5Fcmlja3NvbjwvQXV0aG9yPjxZZWFyPjIwMTk8L1llYXI+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</w:fldData>
        </w:fldChar>
      </w:r>
      <w:r w:rsidR="00905C8C">
        <w:instrText xml:space="preserve"> ADDIN EN.CITE.DATA </w:instrText>
      </w:r>
      <w:r w:rsidR="00905C8C">
        <w:fldChar w:fldCharType="end"/>
      </w:r>
      <w:r w:rsidR="009D6798">
        <w:fldChar w:fldCharType="separate"/>
      </w:r>
      <w:r w:rsidR="00905C8C" w:rsidRPr="00905C8C">
        <w:rPr>
          <w:noProof/>
          <w:vertAlign w:val="superscript"/>
        </w:rPr>
        <w:t>23</w:t>
      </w:r>
      <w:r w:rsidR="009D6798">
        <w:fldChar w:fldCharType="end"/>
      </w:r>
      <w:r w:rsidR="004A6AEB">
        <w:t xml:space="preserve"> with similar results from </w:t>
      </w:r>
      <w:r w:rsidR="000F3CCC">
        <w:t>diffe</w:t>
      </w:r>
      <w:r w:rsidR="00DB7094">
        <w:t>rent cohorts</w:t>
      </w:r>
      <w:r w:rsidR="00DB7094">
        <w:fldChar w:fldCharType="begin">
          <w:fldData xml:space="preserve">PEVuZE5vdGU+PENpdGU+PEF1dGhvcj5BbHRpbnRhczwvQXV0aG9yPjxZZWFyPjIwMjA8L1llYXI+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</w:fldData>
        </w:fldChar>
      </w:r>
      <w:r w:rsidR="00AD3B49">
        <w:instrText xml:space="preserve"> ADDIN EN.CITE </w:instrText>
      </w:r>
      <w:r w:rsidR="00AD3B49">
        <w:fldChar w:fldCharType="begin">
          <w:fldData xml:space="preserve">PEVuZE5vdGU+PENpdGU+PEF1dGhvcj5BbHRpbnRhczwvQXV0aG9yPjxZZWFyPjIwMjA8L1llYXI+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</w:fldData>
        </w:fldChar>
      </w:r>
      <w:r w:rsidR="00AD3B49">
        <w:instrText xml:space="preserve"> ADDIN EN.CITE.DATA </w:instrText>
      </w:r>
      <w:r w:rsidR="00AD3B49">
        <w:fldChar w:fldCharType="end"/>
      </w:r>
      <w:r w:rsidR="00DB7094">
        <w:fldChar w:fldCharType="separate"/>
      </w:r>
      <w:r w:rsidR="00AD3B49" w:rsidRPr="00AD3B49">
        <w:rPr>
          <w:noProof/>
          <w:vertAlign w:val="superscript"/>
        </w:rPr>
        <w:t>1, 61, 84</w:t>
      </w:r>
      <w:r w:rsidR="00DB7094">
        <w:fldChar w:fldCharType="end"/>
      </w:r>
      <w:r w:rsidR="009D6798">
        <w:t>.</w:t>
      </w:r>
      <w:r w:rsidR="00D141D3">
        <w:t xml:space="preserve"> </w:t>
      </w:r>
    </w:p>
    <w:p w14:paraId="0D48A599" w14:textId="3381F803" w:rsidR="00FE6ABA" w:rsidRDefault="00880AC0" w:rsidP="007776E8">
      <w:pPr>
        <w:spacing w:after="0" w:line="240" w:lineRule="auto"/>
      </w:pPr>
      <w:r>
        <w:t>These sobering findings</w:t>
      </w:r>
      <w:r w:rsidR="008B7CDB">
        <w:t xml:space="preserve"> need to </w:t>
      </w:r>
      <w:r w:rsidR="00AF59C4">
        <w:t xml:space="preserve">borne alongside the conclusion that </w:t>
      </w:r>
      <w:r w:rsidR="000E2602">
        <w:t>partial thickness articular sided cuff tears are likely not always associated with pain, and while they do probably progress</w:t>
      </w:r>
      <w:r w:rsidR="00C15AE3">
        <w:t xml:space="preserve"> over the following seasons, these changes aren’t associated with </w:t>
      </w:r>
      <w:r w:rsidR="0023644E">
        <w:t>pain or strength changes</w:t>
      </w:r>
      <w:r w:rsidR="0023644E">
        <w:fldChar w:fldCharType="begin">
          <w:fldData xml:space="preserve">PEVuZE5vdGU+PENpdGU+PEF1dGhvcj5NaWhhdGE8L0F1dGhvcj48WWVhcj4yMDE5PC9ZZWFyPjxS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</w:fldData>
        </w:fldChar>
      </w:r>
      <w:r w:rsidR="00AD3B49">
        <w:instrText xml:space="preserve"> ADDIN EN.CITE </w:instrText>
      </w:r>
      <w:r w:rsidR="00AD3B49">
        <w:fldChar w:fldCharType="begin">
          <w:fldData xml:space="preserve">PEVuZE5vdGU+PENpdGU+PEF1dGhvcj5NaWhhdGE8L0F1dGhvcj48WWVhcj4yMDE5PC9ZZWFyPjxS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</w:fldData>
        </w:fldChar>
      </w:r>
      <w:r w:rsidR="00AD3B49">
        <w:instrText xml:space="preserve"> ADDIN EN.CITE.DATA </w:instrText>
      </w:r>
      <w:r w:rsidR="00AD3B49">
        <w:fldChar w:fldCharType="end"/>
      </w:r>
      <w:r w:rsidR="0023644E">
        <w:fldChar w:fldCharType="separate"/>
      </w:r>
      <w:r w:rsidR="00AD3B49" w:rsidRPr="00AD3B49">
        <w:rPr>
          <w:noProof/>
          <w:vertAlign w:val="superscript"/>
        </w:rPr>
        <w:t>69</w:t>
      </w:r>
      <w:r w:rsidR="0023644E">
        <w:fldChar w:fldCharType="end"/>
      </w:r>
      <w:r w:rsidR="0023644E">
        <w:t>.</w:t>
      </w:r>
    </w:p>
    <w:p w14:paraId="4A59D774" w14:textId="445E8162" w:rsidR="34905C66" w:rsidRDefault="43C96CBF" w:rsidP="007776E8">
      <w:pPr>
        <w:pStyle w:val="Heading2"/>
        <w:spacing w:before="0" w:line="240" w:lineRule="auto"/>
      </w:pPr>
      <w:bookmarkStart w:id="12" w:name="_Toc60839119"/>
      <w:r>
        <w:t>Management</w:t>
      </w:r>
      <w:bookmarkEnd w:id="12"/>
    </w:p>
    <w:p w14:paraId="0438428D" w14:textId="1BE90EFA" w:rsidR="34905C66" w:rsidRDefault="34905C66" w:rsidP="007776E8">
      <w:pPr>
        <w:spacing w:after="0" w:line="240" w:lineRule="auto"/>
      </w:pPr>
      <w:bookmarkStart w:id="13" w:name="_Toc60839120"/>
      <w:r w:rsidRPr="34905C66">
        <w:rPr>
          <w:rStyle w:val="Heading3Char"/>
        </w:rPr>
        <w:t>Acute</w:t>
      </w:r>
      <w:bookmarkEnd w:id="13"/>
    </w:p>
    <w:p w14:paraId="6F9E1811" w14:textId="1CBDAC03" w:rsidR="00351A1B" w:rsidRDefault="00351A1B" w:rsidP="007776E8">
      <w:pPr>
        <w:pStyle w:val="Heading4"/>
        <w:spacing w:before="0" w:line="240" w:lineRule="auto"/>
      </w:pPr>
      <w:r>
        <w:t>What’s wrong with me? What’s going to happen? What can I do about it?</w:t>
      </w:r>
    </w:p>
    <w:p w14:paraId="6A97F4B4" w14:textId="796E983F" w:rsidR="00C10A55" w:rsidRDefault="79BB3B96" w:rsidP="007776E8">
      <w:pPr>
        <w:spacing w:after="0" w:line="240" w:lineRule="auto"/>
      </w:pPr>
      <w:r>
        <w:t xml:space="preserve">Successful rehabilitation requires patient engagement, and this will be difficult if they can’t answer the questions </w:t>
      </w:r>
      <w:r w:rsidRPr="00E52F13">
        <w:t xml:space="preserve">“what’s wrong with me, what’s going to happen, </w:t>
      </w:r>
      <w:r w:rsidRPr="00F93272">
        <w:t>and</w:t>
      </w:r>
      <w:r w:rsidRPr="00E52F13">
        <w:t xml:space="preserve"> what can I do about it?”</w:t>
      </w:r>
      <w:r w:rsidR="00A83291">
        <w:fldChar w:fldCharType="begin"/>
      </w:r>
      <w:r w:rsidR="00905C8C">
        <w:instrText xml:space="preserve"> ADDIN EN.CITE &lt;EndNote&gt;&lt;Cite&gt;&lt;Author&gt;Gifford&lt;/Author&gt;&lt;Year&gt;2014&lt;/Year&gt;&lt;RecNum&gt;9827&lt;/RecNum&gt;&lt;DisplayText&gt;&lt;style face="superscript"&gt;32&lt;/style&gt;&lt;/DisplayText&gt;&lt;record&gt;&lt;rec-number&gt;9827&lt;/rec-number&gt;&lt;foreign-keys&gt;&lt;key app="EN" db-id="ae09xz5wsa5xxse25rbx9wwsv50xewarr5rd" timestamp="1609742299"&gt;9827&lt;/key&gt;&lt;/foreign-keys&gt;&lt;ref-type name="Book"&gt;6&lt;/ref-type&gt;&lt;contributors&gt;&lt;authors&gt;&lt;author&gt;Gifford, L.&lt;/author&gt;&lt;/authors&gt;&lt;/contributors&gt;&lt;titles&gt;&lt;title&gt;Aches and Pains&lt;/title&gt;&lt;/titles&gt;&lt;number&gt;1&lt;/number&gt;&lt;dates&gt;&lt;year&gt;2014&lt;/year&gt;&lt;/dates&gt;&lt;publisher&gt;CNS Press&lt;/publisher&gt;&lt;isbn&gt;9780953342358&lt;/isbn&gt;&lt;urls&gt;&lt;related-urls&gt;&lt;url&gt;https://books.google.com.qa/books?id=3zTuoQEACAAJ&lt;/url&gt;&lt;/related-urls&gt;&lt;/urls&gt;&lt;/record&gt;&lt;/Cite&gt;&lt;/EndNote&gt;</w:instrText>
      </w:r>
      <w:r w:rsidR="00A83291">
        <w:fldChar w:fldCharType="separate"/>
      </w:r>
      <w:r w:rsidR="00905C8C" w:rsidRPr="00905C8C">
        <w:rPr>
          <w:noProof/>
          <w:vertAlign w:val="superscript"/>
        </w:rPr>
        <w:t>32</w:t>
      </w:r>
      <w:r w:rsidR="00A83291">
        <w:fldChar w:fldCharType="end"/>
      </w:r>
      <w:r>
        <w:t xml:space="preserve"> It’s helpful to frame reports of “pathology” on imaging in the context of normal adaptation to throwing and ageing as emphasized in the original description of SLAP lesions by Andrews</w:t>
      </w:r>
      <w:r w:rsidR="00A83291">
        <w:fldChar w:fldCharType="begin"/>
      </w:r>
      <w:r w:rsidR="006844B8">
        <w:instrText xml:space="preserve"> ADDIN EN.CITE &lt;EndNote&gt;&lt;Cite&gt;&lt;Author&gt;Andrews&lt;/Author&gt;&lt;Year&gt;1985&lt;/Year&gt;&lt;RecNum&gt;319&lt;/RecNum&gt;&lt;DisplayText&gt;&lt;style face="superscript"&gt;3&lt;/style&gt;&lt;/DisplayText&gt;&lt;record&gt;&lt;rec-number&gt;319&lt;/rec-number&gt;&lt;foreign-keys&gt;&lt;key app="EN" db-id="ae09xz5wsa5xxse25rbx9wwsv50xewarr5rd" timestamp="1608718292"&gt;319&lt;/key&gt;&lt;key app="ENWeb" db-id=""&gt;0&lt;/key&gt;&lt;/foreign-keys&gt;&lt;ref-type name="Journal Article"&gt;17&lt;/ref-type&gt;&lt;contributors&gt;&lt;authors&gt;&lt;author&gt;Andrews, J. R.&lt;/author&gt;&lt;author&gt;Carson, W. G., Jr.&lt;/author&gt;&lt;author&gt;McLeod, W. D.&lt;/author&gt;&lt;/authors&gt;&lt;/contributors&gt;&lt;titles&gt;&lt;title&gt;Glenoid labrum tears related to the long head of the biceps&lt;/title&gt;&lt;secondary-title&gt;Am J Sports Med&lt;/secondary-title&gt;&lt;/titles&gt;&lt;periodical&gt;&lt;full-title&gt;Am J Sports Med&lt;/full-title&gt;&lt;/periodical&gt;&lt;pages&gt;337-41&lt;/pages&gt;&lt;volume&gt;13&lt;/volume&gt;&lt;number&gt;5&lt;/number&gt;&lt;edition&gt;1985/09/01&lt;/edition&gt;&lt;keywords&gt;&lt;keyword&gt;Adult&lt;/keyword&gt;&lt;keyword&gt;Arthroscopy&lt;/keyword&gt;&lt;keyword&gt;Athletic Injuries/*physiopathology&lt;/keyword&gt;&lt;keyword&gt;Biomechanical Phenomena&lt;/keyword&gt;&lt;keyword&gt;Computers&lt;/keyword&gt;&lt;keyword&gt;Elbow Joint/physiopathology&lt;/keyword&gt;&lt;keyword&gt;Humans&lt;/keyword&gt;&lt;keyword&gt;Ligaments, Articular/*injuries&lt;/keyword&gt;&lt;keyword&gt;Motion Pictures&lt;/keyword&gt;&lt;keyword&gt;Movement&lt;/keyword&gt;&lt;keyword&gt;Shoulder Joint/anatomy &amp;amp; histology/*injuries/physiopathology&lt;/keyword&gt;&lt;keyword&gt;Tendons/physiopathology&lt;/keyword&gt;&lt;/keywords&gt;&lt;dates&gt;&lt;year&gt;1985&lt;/year&gt;&lt;pub-dates&gt;&lt;date&gt;Sep-Oct&lt;/date&gt;&lt;/pub-dates&gt;&lt;/dates&gt;&lt;isbn&gt;0363-5465 (Print)&amp;#xD;0363-5465 (Linking)&lt;/isbn&gt;&lt;accession-num&gt;4051091&lt;/accession-num&gt;&lt;urls&gt;&lt;related-urls&gt;&lt;url&gt;https://www.ncbi.nlm.nih.gov/pubmed/4051091&lt;/url&gt;&lt;/related-urls&gt;&lt;/urls&gt;&lt;electronic-resource-num&gt;10.1177/036354658501300508&lt;/electronic-resource-num&gt;&lt;/record&gt;&lt;/Cite&gt;&lt;/EndNote&gt;</w:instrText>
      </w:r>
      <w:r w:rsidR="00A83291">
        <w:fldChar w:fldCharType="separate"/>
      </w:r>
      <w:r w:rsidR="00905C8C" w:rsidRPr="00905C8C">
        <w:rPr>
          <w:noProof/>
          <w:vertAlign w:val="superscript"/>
        </w:rPr>
        <w:t>3</w:t>
      </w:r>
      <w:r w:rsidR="00A83291">
        <w:fldChar w:fldCharType="end"/>
      </w:r>
      <w:r>
        <w:t>. To reduce anxiety and fear avoidance behaviours, it’s important to remind the athlete of the body’s capacity to heal injured tissue, and the fine line between activity-related adaptation and tissue “damage”. There’s no “correct” explanation strategy which will work for every patient, but it’s suggested that some form of “teach-back” at the end of the initial examination is useful in establishing the degree of understanding</w:t>
      </w:r>
      <w:r w:rsidR="00A83291">
        <w:fldChar w:fldCharType="begin"/>
      </w:r>
      <w:r w:rsidR="00905C8C">
        <w:instrText xml:space="preserve"> ADDIN EN.CITE &lt;EndNote&gt;&lt;Cite&gt;&lt;Author&gt;Graham&lt;/Author&gt;&lt;Year&gt;2008&lt;/Year&gt;&lt;RecNum&gt;9890&lt;/RecNum&gt;&lt;DisplayText&gt;&lt;style face="superscript"&gt;36&lt;/style&gt;&lt;/DisplayText&gt;&lt;record&gt;&lt;rec-number&gt;9890&lt;/rec-number&gt;&lt;foreign-keys&gt;&lt;key app="EN" db-id="ae09xz5wsa5xxse25rbx9wwsv50xewarr5rd" timestamp="1609916196"&gt;9890&lt;/key&gt;&lt;/foreign-keys&gt;&lt;ref-type name="Journal Article"&gt;17&lt;/ref-type&gt;&lt;contributors&gt;&lt;authors&gt;&lt;author&gt;Graham, S.&lt;/author&gt;&lt;author&gt;Brookey, J.&lt;/author&gt;&lt;/authors&gt;&lt;/contributors&gt;&lt;titles&gt;&lt;title&gt;Do patients understand?&lt;/title&gt;&lt;secondary-title&gt;Perm J&lt;/secondary-title&gt;&lt;/titles&gt;&lt;periodical&gt;&lt;full-title&gt;Perm J&lt;/full-title&gt;&lt;/periodical&gt;&lt;pages&gt;67-9&lt;/pages&gt;&lt;volume&gt;12&lt;/volume&gt;&lt;number&gt;3&lt;/number&gt;&lt;edition&gt;2008/07/01&lt;/edition&gt;&lt;dates&gt;&lt;year&gt;2008&lt;/year&gt;&lt;pub-dates&gt;&lt;date&gt;Summer&lt;/date&gt;&lt;/pub-dates&gt;&lt;/dates&gt;&lt;isbn&gt;1552-5767 (Print)&amp;#xD;1552-5767 (Linking)&lt;/isbn&gt;&lt;accession-num&gt;21331214&lt;/accession-num&gt;&lt;urls&gt;&lt;related-urls&gt;&lt;url&gt;https://www.ncbi.nlm.nih.gov/pubmed/21331214&lt;/url&gt;&lt;/related-urls&gt;&lt;/urls&gt;&lt;custom2&gt;PMC3037129&lt;/custom2&gt;&lt;electronic-resource-num&gt;10.7812/tpp/07-144&lt;/electronic-resource-num&gt;&lt;/record&gt;&lt;/Cite&gt;&lt;/EndNote&gt;</w:instrText>
      </w:r>
      <w:r w:rsidR="00A83291">
        <w:fldChar w:fldCharType="separate"/>
      </w:r>
      <w:r w:rsidR="00905C8C" w:rsidRPr="00905C8C">
        <w:rPr>
          <w:noProof/>
          <w:vertAlign w:val="superscript"/>
        </w:rPr>
        <w:t>36</w:t>
      </w:r>
      <w:r w:rsidR="00A83291">
        <w:fldChar w:fldCharType="end"/>
      </w:r>
      <w:r>
        <w:t xml:space="preserve">. As a suggestion, simply asking the athlete: </w:t>
      </w:r>
      <w:r w:rsidRPr="00E52F13">
        <w:t>“When you get home, what will you tell your friends/family/team-mates: is wrong, what needs to be done, and what’s going to happen?”</w:t>
      </w:r>
      <w:r>
        <w:t xml:space="preserve"> This can allow further explanation if required which will help with engagement and therefore compliance to care. Conservative care is the first line treatment for most throwing-related shoulder problems, but patients will see little short-term improvement initially, and a lot of hard work is required from them which doesn’t always guarantee success. Faced with this reality, it’s reasonable that patients often “shop around” for better news, quick fixes, and miracle cures. Your athlete’s engagement with their rehabilitation, and therefore its chance of success, is directly proportional to how well they can answer the three questions starting this paragraph.</w:t>
      </w:r>
    </w:p>
    <w:p w14:paraId="0A473A74" w14:textId="0EF9CB95" w:rsidR="00DF0D25" w:rsidRDefault="2E47C2AB" w:rsidP="007776E8">
      <w:pPr>
        <w:spacing w:after="0" w:line="240" w:lineRule="auto"/>
      </w:pPr>
      <w:r>
        <w:t>After a clear description of the problem is given to the player, we can then move to addressing modifiable factors which are associated with th</w:t>
      </w:r>
      <w:r w:rsidR="00680385">
        <w:t>is</w:t>
      </w:r>
      <w:r>
        <w:t xml:space="preserve"> condition</w:t>
      </w:r>
      <w:r w:rsidR="00CD077B">
        <w:t>.</w:t>
      </w:r>
    </w:p>
    <w:p w14:paraId="7BECFB89" w14:textId="19C4CB37" w:rsidR="1B1FDD79" w:rsidRDefault="1B1FDD79" w:rsidP="007776E8">
      <w:pPr>
        <w:pStyle w:val="Heading3"/>
        <w:spacing w:before="0" w:line="240" w:lineRule="auto"/>
      </w:pPr>
      <w:bookmarkStart w:id="14" w:name="_Toc60839121"/>
      <w:r>
        <w:t>When to reappraise your approach</w:t>
      </w:r>
      <w:bookmarkEnd w:id="14"/>
    </w:p>
    <w:p w14:paraId="60C5C63F" w14:textId="6E2D7958" w:rsidR="1B1FDD79" w:rsidRDefault="7583BAA1" w:rsidP="007776E8">
      <w:pPr>
        <w:spacing w:after="0" w:line="240" w:lineRule="auto"/>
      </w:pPr>
      <w:r>
        <w:t xml:space="preserve">Your patient </w:t>
      </w:r>
      <w:r w:rsidR="7B6FE88D">
        <w:t>has</w:t>
      </w:r>
      <w:r>
        <w:t xml:space="preserve"> improved their strength and rotational range, met their targets to return to throwing, yet despite careful progression here has ‘broken down’ with the same pain as before, and essentially the same throwing intensity and volume</w:t>
      </w:r>
      <w:r w:rsidR="006E6F45">
        <w:t xml:space="preserve"> a review is </w:t>
      </w:r>
      <w:r w:rsidR="008F1444">
        <w:t>required</w:t>
      </w:r>
      <w:r>
        <w:t xml:space="preserve">. </w:t>
      </w:r>
      <w:r w:rsidR="006F4B15">
        <w:t>There are no clear rules which dictate when conservative care has irretrievably failed</w:t>
      </w:r>
      <w:r w:rsidR="003774AC">
        <w:t xml:space="preserve"> and </w:t>
      </w:r>
      <w:r>
        <w:t>a surgical opinion</w:t>
      </w:r>
      <w:r w:rsidR="003774AC">
        <w:t xml:space="preserve"> is </w:t>
      </w:r>
      <w:r w:rsidR="008F1444">
        <w:t>mandatory</w:t>
      </w:r>
      <w:r w:rsidR="0009090D">
        <w:t xml:space="preserve">. </w:t>
      </w:r>
      <w:r w:rsidR="00AB4DE1">
        <w:t xml:space="preserve">We suggest that a minimum of 12 weeks’ </w:t>
      </w:r>
      <w:r w:rsidR="00B20B3C">
        <w:t xml:space="preserve">rehabilitation would first need to be </w:t>
      </w:r>
      <w:r w:rsidR="00A3691B">
        <w:t xml:space="preserve">conducted with </w:t>
      </w:r>
      <w:r w:rsidR="00F557C0">
        <w:t xml:space="preserve">meaningful improvements in the </w:t>
      </w:r>
      <w:r w:rsidR="001530B1">
        <w:t>clinical targets achieved</w:t>
      </w:r>
      <w:r w:rsidR="00533B21">
        <w:t xml:space="preserve"> before considering</w:t>
      </w:r>
      <w:r w:rsidR="00374F50">
        <w:t xml:space="preserve"> alternatives. Similarly, if more than 6 months </w:t>
      </w:r>
      <w:r w:rsidR="00D52659">
        <w:t>of re</w:t>
      </w:r>
      <w:r w:rsidR="00AB53AA">
        <w:t xml:space="preserve">habilitation </w:t>
      </w:r>
      <w:r w:rsidR="00374F50">
        <w:t>have passed</w:t>
      </w:r>
      <w:r w:rsidR="002F68FD">
        <w:t xml:space="preserve"> with </w:t>
      </w:r>
      <w:r w:rsidR="00EC4B0C">
        <w:t xml:space="preserve">perhaps 3 months </w:t>
      </w:r>
      <w:r w:rsidR="000460EB">
        <w:t>of failing to improve in any objective markers, then</w:t>
      </w:r>
      <w:r w:rsidR="00D64940">
        <w:t xml:space="preserve"> </w:t>
      </w:r>
      <w:r w:rsidR="00985B49">
        <w:t>a re</w:t>
      </w:r>
      <w:r w:rsidR="002F1C6E">
        <w:t>assessment would be sensible.</w:t>
      </w:r>
      <w:r w:rsidR="002F68FD">
        <w:t xml:space="preserve"> </w:t>
      </w:r>
    </w:p>
    <w:p w14:paraId="2168D419" w14:textId="5C90D711" w:rsidR="34905C66" w:rsidRDefault="0B086665" w:rsidP="007776E8">
      <w:pPr>
        <w:pStyle w:val="Heading1"/>
        <w:spacing w:before="0" w:line="240" w:lineRule="auto"/>
      </w:pPr>
      <w:bookmarkStart w:id="15" w:name="_Toc60839122"/>
      <w:r>
        <w:t>“Acceleration-related”</w:t>
      </w:r>
      <w:bookmarkEnd w:id="15"/>
    </w:p>
    <w:p w14:paraId="097D5C1E" w14:textId="0F7BA2AF" w:rsidR="34905C66" w:rsidRDefault="43C96CBF" w:rsidP="007776E8">
      <w:pPr>
        <w:pStyle w:val="Heading2"/>
        <w:spacing w:before="0" w:line="240" w:lineRule="auto"/>
      </w:pPr>
      <w:bookmarkStart w:id="16" w:name="_Toc60839123"/>
      <w:r>
        <w:t>Patient presentation</w:t>
      </w:r>
      <w:bookmarkEnd w:id="16"/>
    </w:p>
    <w:p w14:paraId="259F233B" w14:textId="42022590" w:rsidR="34905C66" w:rsidRDefault="7583BAA1" w:rsidP="007776E8">
      <w:pPr>
        <w:spacing w:after="0" w:line="240" w:lineRule="auto"/>
        <w:rPr>
          <w:i/>
          <w:iCs/>
        </w:rPr>
      </w:pPr>
      <w:r w:rsidRPr="7583BAA1">
        <w:rPr>
          <w:i/>
          <w:iCs/>
        </w:rPr>
        <w:t>“I made this one throw and...”</w:t>
      </w:r>
    </w:p>
    <w:p w14:paraId="3D5EFECF" w14:textId="10318C55" w:rsidR="34905C66" w:rsidRDefault="7583BAA1" w:rsidP="007776E8">
      <w:pPr>
        <w:spacing w:after="0" w:line="240" w:lineRule="auto"/>
        <w:rPr>
          <w:i/>
          <w:iCs/>
        </w:rPr>
      </w:pPr>
      <w:r w:rsidRPr="7583BAA1">
        <w:rPr>
          <w:i/>
          <w:iCs/>
        </w:rPr>
        <w:t>“Maybe it started with this one max effort throw, but since then...”</w:t>
      </w:r>
    </w:p>
    <w:p w14:paraId="7A9034BB" w14:textId="567C5241" w:rsidR="00DF0D25" w:rsidRDefault="7583BAA1" w:rsidP="007776E8">
      <w:pPr>
        <w:spacing w:after="0" w:line="240" w:lineRule="auto"/>
        <w:rPr>
          <w:i/>
          <w:iCs/>
        </w:rPr>
      </w:pPr>
      <w:r w:rsidRPr="7583BAA1">
        <w:rPr>
          <w:i/>
          <w:iCs/>
        </w:rPr>
        <w:t>“I am feeling the pain here, and I get this pain when...”</w:t>
      </w:r>
    </w:p>
    <w:p w14:paraId="579370C9" w14:textId="7A6C7D2C" w:rsidR="2E47C2AB" w:rsidRDefault="43C96CBF" w:rsidP="007776E8">
      <w:pPr>
        <w:pStyle w:val="Heading2"/>
        <w:spacing w:before="0" w:line="240" w:lineRule="auto"/>
      </w:pPr>
      <w:bookmarkStart w:id="17" w:name="_Toc60839124"/>
      <w:r>
        <w:lastRenderedPageBreak/>
        <w:t>What’s our current understanding of the pathology and the tissues involved?</w:t>
      </w:r>
      <w:bookmarkEnd w:id="17"/>
    </w:p>
    <w:p w14:paraId="3EF3CE24" w14:textId="6984D14F" w:rsidR="004C19D5" w:rsidRDefault="00A51607" w:rsidP="007776E8">
      <w:pPr>
        <w:spacing w:after="0" w:line="240" w:lineRule="auto"/>
      </w:pPr>
      <w:r w:rsidRPr="004C19D5">
        <w:t xml:space="preserve">Epidemiologic data from MLB suggest that acceleration injuries are </w:t>
      </w:r>
      <w:r>
        <w:t>on the rise</w:t>
      </w:r>
      <w:r w:rsidRPr="004C19D5">
        <w:t xml:space="preserve"> in professional baseball</w:t>
      </w:r>
      <w:r>
        <w:rPr>
          <w:rFonts w:ascii="Calibri" w:eastAsia="Calibri" w:hAnsi="Calibri" w:cs="Calibri"/>
          <w:sz w:val="20"/>
          <w:szCs w:val="20"/>
        </w:rPr>
        <w:t xml:space="preserve">. </w:t>
      </w:r>
      <w:r>
        <w:t xml:space="preserve">Non-specific exam findings make acceleration-based injuries challenging to diagnose on initial exam. It sees us but we don’t always see it! In addition to throwing athletes, these injuries are also seen in water skiers and rock climbers. </w:t>
      </w:r>
      <w:r w:rsidR="2E47C2AB">
        <w:t>The muscle-tendon unit appears to be at its most vulnerable when it</w:t>
      </w:r>
      <w:r>
        <w:t>’s</w:t>
      </w:r>
      <w:r w:rsidR="2E47C2AB">
        <w:t xml:space="preserve"> forcefully and rapidly contracting eccentrically at maximum lengths. Hard throwing places the internal rotat</w:t>
      </w:r>
      <w:r>
        <w:t>ion prime movers</w:t>
      </w:r>
      <w:r w:rsidR="2E47C2AB">
        <w:t xml:space="preserve"> under this stress during every throw, so </w:t>
      </w:r>
      <w:r>
        <w:t xml:space="preserve">it’s </w:t>
      </w:r>
      <w:r w:rsidR="2E47C2AB">
        <w:t xml:space="preserve">not surprising that the muscle-tendon unit of any of these muscles are susceptible to a strain injury during the transition from late cocking phase to acceleration. There are little epidemiological data available for this class of injury, but it appears that tendon, intra-muscular tendon, and muscle-tendon junction </w:t>
      </w:r>
      <w:r>
        <w:t>injuries are all seen clinically</w:t>
      </w:r>
      <w:r w:rsidR="2E47C2AB">
        <w:t>.</w:t>
      </w:r>
      <w:r w:rsidR="004C19D5">
        <w:t xml:space="preserve"> Latissimus dorsi and </w:t>
      </w:r>
      <w:r>
        <w:t>T</w:t>
      </w:r>
      <w:r w:rsidR="004C19D5">
        <w:t xml:space="preserve">eres </w:t>
      </w:r>
      <w:r>
        <w:t>M</w:t>
      </w:r>
      <w:r w:rsidR="004C19D5">
        <w:t>ajor are strong internal rotators of the shoulder and are most active during the late cocking and acceleration phases</w:t>
      </w:r>
      <w:r w:rsidR="004C19D5">
        <w:fldChar w:fldCharType="begin"/>
      </w:r>
      <w:r w:rsidR="00AD3B49">
        <w:instrText xml:space="preserve"> ADDIN EN.CITE &lt;EndNote&gt;&lt;Cite&gt;&lt;Author&gt;Schickendantz&lt;/Author&gt;&lt;Year&gt;2009&lt;/Year&gt;&lt;RecNum&gt;1055&lt;/RecNum&gt;&lt;DisplayText&gt;&lt;style face="superscript"&gt;94&lt;/style&gt;&lt;/DisplayText&gt;&lt;record&gt;&lt;rec-number&gt;1055&lt;/rec-number&gt;&lt;foreign-keys&gt;&lt;key app="EN" db-id="ae09xz5wsa5xxse25rbx9wwsv50xewarr5rd" timestamp="1608721904"&gt;1055&lt;/key&gt;&lt;key app="ENWeb" db-id=""&gt;0&lt;/key&gt;&lt;/foreign-keys&gt;&lt;ref-type name="Journal Article"&gt;17&lt;/ref-type&gt;&lt;contributors&gt;&lt;authors&gt;&lt;author&gt;Schickendantz, M. S.&lt;/author&gt;&lt;author&gt;Kaar, S. G.&lt;/author&gt;&lt;author&gt;Meister, K.&lt;/author&gt;&lt;author&gt;Lund, P.&lt;/author&gt;&lt;author&gt;Beverley, L.&lt;/author&gt;&lt;/authors&gt;&lt;/contributors&gt;&lt;auth-address&gt;Cleveland Clinic Sports Health, Cleveland, Ohio, USA.&lt;/auth-address&gt;&lt;titles&gt;&lt;title&gt;Latissimus dorsi and teres major tears in professional baseball pitchers: a case series&lt;/title&gt;&lt;secondary-title&gt;Am J Sports Med&lt;/secondary-title&gt;&lt;/titles&gt;&lt;periodical&gt;&lt;full-title&gt;Am J Sports Med&lt;/full-title&gt;&lt;/periodical&gt;&lt;pages&gt;2016-20&lt;/pages&gt;&lt;volume&gt;37&lt;/volume&gt;&lt;number&gt;10&lt;/number&gt;&lt;edition&gt;2009/06/23&lt;/edition&gt;&lt;keywords&gt;&lt;keyword&gt;Adult&lt;/keyword&gt;&lt;keyword&gt;Baseball/*injuries&lt;/keyword&gt;&lt;keyword&gt;Humans&lt;/keyword&gt;&lt;keyword&gt;Magnetic Resonance Imaging&lt;/keyword&gt;&lt;keyword&gt;Male&lt;/keyword&gt;&lt;keyword&gt;Recovery of Function&lt;/keyword&gt;&lt;keyword&gt;Tendon Injuries/*pathology/therapy&lt;/keyword&gt;&lt;keyword&gt;Tendons/*pathology&lt;/keyword&gt;&lt;keyword&gt;Young Adult&lt;/keyword&gt;&lt;/keywords&gt;&lt;dates&gt;&lt;year&gt;2009&lt;/year&gt;&lt;pub-dates&gt;&lt;date&gt;Oct&lt;/date&gt;&lt;/pub-dates&gt;&lt;/dates&gt;&lt;isbn&gt;1552-3365 (Electronic)&amp;#xD;0363-5465 (Linking)&lt;/isbn&gt;&lt;accession-num&gt;19541846&lt;/accession-num&gt;&lt;urls&gt;&lt;related-urls&gt;&lt;url&gt;https://www.ncbi.nlm.nih.gov/pubmed/19541846&lt;/url&gt;&lt;/related-urls&gt;&lt;/urls&gt;&lt;electronic-resource-num&gt;10.1177/0363546509335198&lt;/electronic-resource-num&gt;&lt;/record&gt;&lt;/Cite&gt;&lt;/EndNote&gt;</w:instrText>
      </w:r>
      <w:r w:rsidR="004C19D5">
        <w:fldChar w:fldCharType="separate"/>
      </w:r>
      <w:r w:rsidR="00AD3B49" w:rsidRPr="00AD3B49">
        <w:rPr>
          <w:noProof/>
          <w:vertAlign w:val="superscript"/>
        </w:rPr>
        <w:t>94</w:t>
      </w:r>
      <w:r w:rsidR="004C19D5">
        <w:fldChar w:fldCharType="end"/>
      </w:r>
      <w:r w:rsidR="004C19D5">
        <w:t>. These muscles are crucial to transfer energy from lower body and core to the arm and hand (ball), and likely a major determinant of throwing velocity</w:t>
      </w:r>
      <w:r w:rsidR="004C19D5" w:rsidRPr="0DE2205E">
        <w:rPr>
          <w:rFonts w:ascii="Calibri" w:eastAsia="Calibri" w:hAnsi="Calibri" w:cs="Calibri"/>
        </w:rPr>
        <w:t>. Of particular interest is that research has demonstrated that “skilled” throwers have much higher activity relative to amateur</w:t>
      </w:r>
      <w:r w:rsidRPr="4594E635">
        <w:rPr>
          <w:rFonts w:ascii="Calibri" w:eastAsia="Calibri" w:hAnsi="Calibri" w:cs="Calibri"/>
        </w:rPr>
        <w:t>s</w:t>
      </w:r>
      <w:r w:rsidR="005B75A6">
        <w:rPr>
          <w:rFonts w:ascii="Calibri" w:eastAsia="Calibri" w:hAnsi="Calibri" w:cs="Calibri"/>
        </w:rPr>
        <w:fldChar w:fldCharType="begin">
          <w:fldData xml:space="preserve">PEVuZE5vdGU+PENpdGU+PEF1dGhvcj5Kb2JlPC9BdXRob3I+PFllYXI+MTk4NDwvWWVhcj48UmVj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</w:fldData>
        </w:fldChar>
      </w:r>
      <w:r w:rsidR="00905C8C">
        <w:rPr>
          <w:rFonts w:ascii="Calibri" w:eastAsia="Calibri" w:hAnsi="Calibri" w:cs="Calibri"/>
        </w:rPr>
        <w:instrText xml:space="preserve"> ADDIN EN.CITE </w:instrText>
      </w:r>
      <w:r w:rsidR="00905C8C">
        <w:rPr>
          <w:rFonts w:ascii="Calibri" w:eastAsia="Calibri" w:hAnsi="Calibri" w:cs="Calibri"/>
        </w:rPr>
        <w:fldChar w:fldCharType="begin">
          <w:fldData xml:space="preserve">PEVuZE5vdGU+PENpdGU+PEF1dGhvcj5Kb2JlPC9BdXRob3I+PFllYXI+MTk4NDwvWWVhcj48UmVj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</w:fldData>
        </w:fldChar>
      </w:r>
      <w:r w:rsidR="00905C8C">
        <w:rPr>
          <w:rFonts w:ascii="Calibri" w:eastAsia="Calibri" w:hAnsi="Calibri" w:cs="Calibri"/>
        </w:rPr>
        <w:instrText xml:space="preserve"> ADDIN EN.CITE.DATA </w:instrText>
      </w:r>
      <w:r w:rsidR="00905C8C">
        <w:rPr>
          <w:rFonts w:ascii="Calibri" w:eastAsia="Calibri" w:hAnsi="Calibri" w:cs="Calibri"/>
        </w:rPr>
      </w:r>
      <w:r w:rsidR="00905C8C">
        <w:rPr>
          <w:rFonts w:ascii="Calibri" w:eastAsia="Calibri" w:hAnsi="Calibri" w:cs="Calibri"/>
        </w:rPr>
        <w:fldChar w:fldCharType="end"/>
      </w:r>
      <w:r w:rsidR="005B75A6">
        <w:rPr>
          <w:rFonts w:ascii="Calibri" w:eastAsia="Calibri" w:hAnsi="Calibri" w:cs="Calibri"/>
        </w:rPr>
      </w:r>
      <w:r w:rsidR="005B75A6">
        <w:rPr>
          <w:rFonts w:ascii="Calibri" w:eastAsia="Calibri" w:hAnsi="Calibri" w:cs="Calibri"/>
        </w:rPr>
        <w:fldChar w:fldCharType="separate"/>
      </w:r>
      <w:r w:rsidR="00905C8C" w:rsidRPr="00905C8C">
        <w:rPr>
          <w:rFonts w:ascii="Calibri" w:eastAsia="Calibri" w:hAnsi="Calibri" w:cs="Calibri"/>
          <w:noProof/>
          <w:vertAlign w:val="superscript"/>
        </w:rPr>
        <w:t>26, 50</w:t>
      </w:r>
      <w:r w:rsidR="005B75A6">
        <w:rPr>
          <w:rFonts w:ascii="Calibri" w:eastAsia="Calibri" w:hAnsi="Calibri" w:cs="Calibri"/>
        </w:rPr>
        <w:fldChar w:fldCharType="end"/>
      </w:r>
      <w:r w:rsidR="004C19D5">
        <w:rPr>
          <w:rFonts w:ascii="Calibri" w:eastAsia="Calibri" w:hAnsi="Calibri" w:cs="Calibri"/>
        </w:rPr>
        <w:t xml:space="preserve">. </w:t>
      </w:r>
      <w:r w:rsidR="004C19D5">
        <w:t>The subscapularis is the largest and most powerful muscle of the rotator cuf</w:t>
      </w:r>
      <w:r>
        <w:t>f</w:t>
      </w:r>
      <w:r w:rsidR="004C19D5">
        <w:fldChar w:fldCharType="begin"/>
      </w:r>
      <w:r w:rsidR="00AD3B49">
        <w:instrText xml:space="preserve"> ADDIN EN.CITE &lt;EndNote&gt;&lt;Cite&gt;&lt;Author&gt;Lo&lt;/Author&gt;&lt;Year&gt;2002&lt;/Year&gt;&lt;RecNum&gt;9783&lt;/RecNum&gt;&lt;DisplayText&gt;&lt;style face="superscript"&gt;63&lt;/style&gt;&lt;/DisplayText&gt;&lt;record&gt;&lt;rec-number&gt;9783&lt;/rec-number&gt;&lt;foreign-keys&gt;&lt;key app="EN" db-id="ae09xz5wsa5xxse25rbx9wwsv50xewarr5rd" timestamp="1609151160"&gt;9783&lt;/key&gt;&lt;/foreign-keys&gt;&lt;ref-type name="Journal Article"&gt;17&lt;/ref-type&gt;&lt;contributors&gt;&lt;authors&gt;&lt;author&gt;Lo, I. K.&lt;/author&gt;&lt;author&gt;Burkhart, S. S.&lt;/author&gt;&lt;/authors&gt;&lt;/contributors&gt;&lt;titles&gt;&lt;title&gt;Subscapularis tears: arthroscopic repair of the forgotten rotator cuff tendon&lt;/title&gt;&lt;secondary-title&gt;Techniques in Shoulder &amp;amp; Elbow Surgery&lt;/secondary-title&gt;&lt;/titles&gt;&lt;periodical&gt;&lt;full-title&gt;Techniques in Shoulder &amp;amp; Elbow Surgery&lt;/full-title&gt;&lt;/periodical&gt;&lt;pages&gt;282-291&lt;/pages&gt;&lt;volume&gt;3&lt;/volume&gt;&lt;number&gt;4&lt;/number&gt;&lt;dates&gt;&lt;year&gt;2002&lt;/year&gt;&lt;/dates&gt;&lt;isbn&gt;1523-9896&lt;/isbn&gt;&lt;urls&gt;&lt;/urls&gt;&lt;/record&gt;&lt;/Cite&gt;&lt;/EndNote&gt;</w:instrText>
      </w:r>
      <w:r w:rsidR="004C19D5">
        <w:fldChar w:fldCharType="separate"/>
      </w:r>
      <w:r w:rsidR="00AD3B49" w:rsidRPr="00AD3B49">
        <w:rPr>
          <w:noProof/>
          <w:vertAlign w:val="superscript"/>
        </w:rPr>
        <w:t>63</w:t>
      </w:r>
      <w:r w:rsidR="004C19D5">
        <w:fldChar w:fldCharType="end"/>
      </w:r>
      <w:r w:rsidR="004C19D5">
        <w:t xml:space="preserve"> with the greatest force-producing capability of the rotator cuff muscles</w:t>
      </w:r>
      <w:r w:rsidR="004C19D5">
        <w:fldChar w:fldCharType="begin">
          <w:fldData xml:space="preserve">PEVuZE5vdGU+PENpdGU+PEF1dGhvcj5XYXJkPC9BdXRob3I+PFllYXI+MjAwNjwvWWVhcj48UmVj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</w:fldData>
        </w:fldChar>
      </w:r>
      <w:r w:rsidR="00AD3B49">
        <w:instrText xml:space="preserve"> ADDIN EN.CITE </w:instrText>
      </w:r>
      <w:r w:rsidR="00AD3B49">
        <w:fldChar w:fldCharType="begin">
          <w:fldData xml:space="preserve">PEVuZE5vdGU+PENpdGU+PEF1dGhvcj5XYXJkPC9BdXRob3I+PFllYXI+MjAwNjwvWWVhcj48UmVj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</w:fldData>
        </w:fldChar>
      </w:r>
      <w:r w:rsidR="00AD3B49">
        <w:instrText xml:space="preserve"> ADDIN EN.CITE.DATA </w:instrText>
      </w:r>
      <w:r w:rsidR="00AD3B49">
        <w:fldChar w:fldCharType="end"/>
      </w:r>
      <w:r w:rsidR="004C19D5">
        <w:fldChar w:fldCharType="separate"/>
      </w:r>
      <w:r w:rsidR="00AD3B49" w:rsidRPr="00AD3B49">
        <w:rPr>
          <w:noProof/>
          <w:vertAlign w:val="superscript"/>
        </w:rPr>
        <w:t>65, 109</w:t>
      </w:r>
      <w:r w:rsidR="004C19D5">
        <w:fldChar w:fldCharType="end"/>
      </w:r>
    </w:p>
    <w:p w14:paraId="664528F3" w14:textId="4CC865BC" w:rsidR="2E47C2AB" w:rsidRDefault="2E47C2AB" w:rsidP="007776E8">
      <w:pPr>
        <w:spacing w:after="0" w:line="240" w:lineRule="auto"/>
      </w:pPr>
    </w:p>
    <w:p w14:paraId="774900F7" w14:textId="4125ABD3" w:rsidR="4594E635" w:rsidRPr="00E52F13" w:rsidRDefault="4594E635" w:rsidP="4594E635">
      <w:pPr>
        <w:spacing w:after="0" w:line="240" w:lineRule="auto"/>
      </w:pPr>
    </w:p>
    <w:p w14:paraId="70C4CA15" w14:textId="5D3D8A27" w:rsidR="7583BAA1" w:rsidRDefault="43C96CBF" w:rsidP="007776E8">
      <w:pPr>
        <w:spacing w:after="0" w:line="240" w:lineRule="auto"/>
      </w:pPr>
      <w:r w:rsidRPr="43C96CBF">
        <w:rPr>
          <w:rFonts w:ascii="Calibri" w:eastAsia="Calibri" w:hAnsi="Calibri" w:cs="Calibri"/>
          <w:b/>
          <w:bCs/>
          <w:color w:val="000000" w:themeColor="text1"/>
          <w:sz w:val="20"/>
          <w:szCs w:val="20"/>
        </w:rPr>
        <w:t xml:space="preserve"> </w:t>
      </w:r>
    </w:p>
    <w:p w14:paraId="7378FDD1" w14:textId="77777777" w:rsidR="00D62698" w:rsidRDefault="00D62698" w:rsidP="007776E8">
      <w:pPr>
        <w:keepNext/>
        <w:spacing w:after="0" w:line="240" w:lineRule="auto"/>
      </w:pPr>
      <w:r>
        <w:rPr>
          <w:noProof/>
        </w:rPr>
        <w:drawing>
          <wp:inline distT="0" distB="0" distL="0" distR="0" wp14:anchorId="41E9A142" wp14:editId="37992D08">
            <wp:extent cx="5943600" cy="3648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5943600" cy="3648075"/>
                    </a:xfrm>
                    <a:prstGeom prst="rect">
                      <a:avLst/>
                    </a:prstGeom>
                  </pic:spPr>
                </pic:pic>
              </a:graphicData>
            </a:graphic>
          </wp:inline>
        </w:drawing>
      </w:r>
    </w:p>
    <w:p w14:paraId="1D541620" w14:textId="6804EC88" w:rsidR="7583BAA1" w:rsidRDefault="00D62698" w:rsidP="007776E8">
      <w:pPr>
        <w:pStyle w:val="Caption"/>
        <w:spacing w:after="0"/>
      </w:pPr>
      <w:bookmarkStart w:id="18" w:name="_Ref66699467"/>
      <w:r>
        <w:t xml:space="preserve">Figure </w:t>
      </w:r>
      <w:r>
        <w:fldChar w:fldCharType="begin"/>
      </w:r>
      <w:r>
        <w:instrText>SEQ Figure \* ARABIC</w:instrText>
      </w:r>
      <w:r>
        <w:fldChar w:fldCharType="separate"/>
      </w:r>
      <w:r w:rsidR="00FD28F6">
        <w:rPr>
          <w:noProof/>
        </w:rPr>
        <w:t>2</w:t>
      </w:r>
      <w:r>
        <w:fldChar w:fldCharType="end"/>
      </w:r>
      <w:bookmarkEnd w:id="18"/>
      <w:r>
        <w:t xml:space="preserve">: Latissimus Dorsi, Teres Major, and Subscapularis injuries reported to the </w:t>
      </w:r>
      <w:r w:rsidR="002F1BA2">
        <w:t>Major and Minor League baseball (USA) injury registry for the years 2015-2019</w:t>
      </w:r>
      <w:r w:rsidR="0061615F">
        <w:t xml:space="preserve">. Note the relatively stable incidence </w:t>
      </w:r>
      <w:r w:rsidR="00670844">
        <w:t xml:space="preserve">across minor league baseball but an increase at the Major League level for both time-loss and </w:t>
      </w:r>
      <w:r w:rsidR="008C3B40">
        <w:t>medical attention injuries across the 5 years to the end of the 2019 season.</w:t>
      </w:r>
    </w:p>
    <w:p w14:paraId="147FB2C4" w14:textId="66A26208" w:rsidR="00FF42D1" w:rsidRDefault="00FF42D1" w:rsidP="007776E8">
      <w:pPr>
        <w:pStyle w:val="Heading2"/>
        <w:spacing w:before="0" w:line="240" w:lineRule="auto"/>
      </w:pPr>
      <w:bookmarkStart w:id="19" w:name="_Toc60839125"/>
      <w:r>
        <w:t>What else to ask about</w:t>
      </w:r>
      <w:bookmarkEnd w:id="19"/>
    </w:p>
    <w:p w14:paraId="1171FC19" w14:textId="2512325D" w:rsidR="34905C66" w:rsidRDefault="0DE2205E" w:rsidP="007776E8">
      <w:pPr>
        <w:spacing w:after="0" w:line="240" w:lineRule="auto"/>
      </w:pPr>
      <w:r>
        <w:t>Depending on the location of patient’s symptoms, careful examination of imaging of the latissimus dorsi, subscapularis, and teres major muscles is suggested as injuries here these have likely been overlooked sources of pain and dysfunction</w:t>
      </w:r>
      <w:r w:rsidR="2E47C2AB">
        <w:fldChar w:fldCharType="begin"/>
      </w:r>
      <w:r w:rsidR="00AD3B49">
        <w:instrText xml:space="preserve"> ADDIN EN.CITE &lt;EndNote&gt;&lt;Cite&gt;&lt;Author&gt;Schickendantz&lt;/Author&gt;&lt;Year&gt;2009&lt;/Year&gt;&lt;RecNum&gt;1055&lt;/RecNum&gt;&lt;DisplayText&gt;&lt;style face="superscript"&gt;94&lt;/style&gt;&lt;/DisplayText&gt;&lt;record&gt;&lt;rec-number&gt;1055&lt;/rec-number&gt;&lt;foreign-keys&gt;&lt;key app="EN" db-id="ae09xz5wsa5xxse25rbx9wwsv50xewarr5rd" timestamp="1608721904"&gt;1055&lt;/key&gt;&lt;key app="ENWeb" db-id=""&gt;0&lt;/key&gt;&lt;/foreign-keys&gt;&lt;ref-type name="Journal Article"&gt;17&lt;/ref-type&gt;&lt;contributors&gt;&lt;authors&gt;&lt;author&gt;Schickendantz, M. S.&lt;/author&gt;&lt;author&gt;Kaar, S. G.&lt;/author&gt;&lt;author&gt;Meister, K.&lt;/author&gt;&lt;author&gt;Lund, P.&lt;/author&gt;&lt;author&gt;Beverley, L.&lt;/author&gt;&lt;/authors&gt;&lt;/contributors&gt;&lt;auth-address&gt;Cleveland Clinic Sports Health, Cleveland, Ohio, USA.&lt;/auth-address&gt;&lt;titles&gt;&lt;title&gt;Latissimus dorsi and teres major tears in professional baseball pitchers: a case series&lt;/title&gt;&lt;secondary-title&gt;Am J Sports Med&lt;/secondary-title&gt;&lt;/titles&gt;&lt;periodical&gt;&lt;full-title&gt;Am J Sports Med&lt;/full-title&gt;&lt;/periodical&gt;&lt;pages&gt;2016-20&lt;/pages&gt;&lt;volume&gt;37&lt;/volume&gt;&lt;number&gt;10&lt;/number&gt;&lt;edition&gt;2009/06/23&lt;/edition&gt;&lt;keywords&gt;&lt;keyword&gt;Adult&lt;/keyword&gt;&lt;keyword&gt;Baseball/*injuries&lt;/keyword&gt;&lt;keyword&gt;Humans&lt;/keyword&gt;&lt;keyword&gt;Magnetic Resonance Imaging&lt;/keyword&gt;&lt;keyword&gt;Male&lt;/keyword&gt;&lt;keyword&gt;Recovery of Function&lt;/keyword&gt;&lt;keyword&gt;Tendon Injuries/*pathology/therapy&lt;/keyword&gt;&lt;keyword&gt;Tendons/*pathology&lt;/keyword&gt;&lt;keyword&gt;Young Adult&lt;/keyword&gt;&lt;/keywords&gt;&lt;dates&gt;&lt;year&gt;2009&lt;/year&gt;&lt;pub-dates&gt;&lt;date&gt;Oct&lt;/date&gt;&lt;/pub-dates&gt;&lt;/dates&gt;&lt;isbn&gt;1552-3365 (Electronic)&amp;#xD;0363-5465 (Linking)&lt;/isbn&gt;&lt;accession-num&gt;19541846&lt;/accession-num&gt;&lt;urls&gt;&lt;related-urls&gt;&lt;url&gt;https://www.ncbi.nlm.nih.gov/pubmed/19541846&lt;/url&gt;&lt;/related-urls&gt;&lt;/urls&gt;&lt;electronic-resource-num&gt;10.1177/0363546509335198&lt;/electronic-resource-num&gt;&lt;/record&gt;&lt;/Cite&gt;&lt;/EndNote&gt;</w:instrText>
      </w:r>
      <w:r w:rsidR="2E47C2AB">
        <w:fldChar w:fldCharType="separate"/>
      </w:r>
      <w:r w:rsidR="00AD3B49" w:rsidRPr="00AD3B49">
        <w:rPr>
          <w:noProof/>
          <w:vertAlign w:val="superscript"/>
        </w:rPr>
        <w:t>94</w:t>
      </w:r>
      <w:r w:rsidR="2E47C2AB">
        <w:fldChar w:fldCharType="end"/>
      </w:r>
      <w:r>
        <w:t xml:space="preserve">. In </w:t>
      </w:r>
      <w:r w:rsidR="006505B4">
        <w:t xml:space="preserve">latissimus dorsi </w:t>
      </w:r>
      <w:r w:rsidR="00BC3452">
        <w:t>and teres major</w:t>
      </w:r>
      <w:r>
        <w:t xml:space="preserve"> injuries, </w:t>
      </w:r>
      <w:r w:rsidR="00BC3452">
        <w:t xml:space="preserve">the </w:t>
      </w:r>
      <w:r>
        <w:t xml:space="preserve">athlete typically presents with acute onset pain to the axilla and/or posterior shoulder, palpable defect based upon </w:t>
      </w:r>
      <w:r>
        <w:lastRenderedPageBreak/>
        <w:t xml:space="preserve">location and severity of injury, </w:t>
      </w:r>
      <w:r w:rsidR="00BC3452">
        <w:t>possibly</w:t>
      </w:r>
      <w:r>
        <w:t xml:space="preserve"> ecchymosis</w:t>
      </w:r>
      <w:r w:rsidR="00BC3452">
        <w:t>,</w:t>
      </w:r>
      <w:r>
        <w:t xml:space="preserve"> and </w:t>
      </w:r>
      <w:r w:rsidR="00BA47DD">
        <w:t xml:space="preserve">painfully </w:t>
      </w:r>
      <w:r>
        <w:t xml:space="preserve">limited elevation and </w:t>
      </w:r>
      <w:r w:rsidR="00BA47DD">
        <w:t xml:space="preserve">passive </w:t>
      </w:r>
      <w:r>
        <w:t>external rotation</w:t>
      </w:r>
      <w:r w:rsidR="00BA47DD">
        <w:t xml:space="preserve">. </w:t>
      </w:r>
    </w:p>
    <w:p w14:paraId="49527AAA" w14:textId="53487F46" w:rsidR="0DE2205E" w:rsidRDefault="0DE2205E" w:rsidP="007776E8">
      <w:pPr>
        <w:spacing w:after="0" w:line="240" w:lineRule="auto"/>
      </w:pPr>
    </w:p>
    <w:p w14:paraId="51186BE8" w14:textId="7ECBD11B" w:rsidR="0DE2205E" w:rsidRDefault="0DE2205E" w:rsidP="007776E8">
      <w:pPr>
        <w:spacing w:after="0" w:line="240" w:lineRule="auto"/>
      </w:pPr>
      <w:r>
        <w:rPr>
          <w:noProof/>
        </w:rPr>
        <w:drawing>
          <wp:inline distT="0" distB="0" distL="0" distR="0" wp14:anchorId="48AF68BB" wp14:editId="1A78CB4E">
            <wp:extent cx="5138384" cy="3581400"/>
            <wp:effectExtent l="0" t="0" r="5715" b="0"/>
            <wp:docPr id="927720730" name="Picture 92772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720730"/>
                    <pic:cNvPicPr/>
                  </pic:nvPicPr>
                  <pic:blipFill>
                    <a:blip r:embed="rId17">
                      <a:extLst>
                        <a:ext uri="{28A0092B-C50C-407E-A947-70E740481C1C}">
                          <a14:useLocalDpi xmlns:a14="http://schemas.microsoft.com/office/drawing/2010/main" val="0"/>
                        </a:ext>
                      </a:extLst>
                    </a:blip>
                    <a:stretch>
                      <a:fillRect/>
                    </a:stretch>
                  </pic:blipFill>
                  <pic:spPr>
                    <a:xfrm>
                      <a:off x="0" y="0"/>
                      <a:ext cx="5138384" cy="3581400"/>
                    </a:xfrm>
                    <a:prstGeom prst="rect">
                      <a:avLst/>
                    </a:prstGeom>
                  </pic:spPr>
                </pic:pic>
              </a:graphicData>
            </a:graphic>
          </wp:inline>
        </w:drawing>
      </w:r>
    </w:p>
    <w:p w14:paraId="0710A13A" w14:textId="0FDDCA82" w:rsidR="34905C66" w:rsidRDefault="34905C66" w:rsidP="007776E8">
      <w:pPr>
        <w:spacing w:after="0" w:line="240" w:lineRule="auto"/>
      </w:pPr>
      <w:bookmarkStart w:id="20" w:name="_Toc60839126"/>
      <w:r w:rsidRPr="34905C66">
        <w:rPr>
          <w:rStyle w:val="Heading2Char"/>
        </w:rPr>
        <w:t>Physical examination</w:t>
      </w:r>
      <w:bookmarkEnd w:id="20"/>
    </w:p>
    <w:p w14:paraId="1652E19D" w14:textId="3B50EED5" w:rsidR="009E70CC" w:rsidRDefault="009E70CC" w:rsidP="007776E8">
      <w:pPr>
        <w:pStyle w:val="Heading3"/>
        <w:spacing w:before="0" w:line="240" w:lineRule="auto"/>
      </w:pPr>
      <w:bookmarkStart w:id="21" w:name="_Toc60839127"/>
      <w:r>
        <w:t>Strength</w:t>
      </w:r>
      <w:bookmarkEnd w:id="21"/>
    </w:p>
    <w:p w14:paraId="181119D6" w14:textId="64899ED3" w:rsidR="00905C8C" w:rsidRDefault="00D02B99" w:rsidP="007776E8">
      <w:pPr>
        <w:spacing w:after="0" w:line="240" w:lineRule="auto"/>
      </w:pPr>
      <w:r>
        <w:t>Objective assessment of i</w:t>
      </w:r>
      <w:r w:rsidR="7583BAA1">
        <w:t xml:space="preserve">nternal rotation strength </w:t>
      </w:r>
      <w:r w:rsidR="00C6795D">
        <w:t>and association with symptom reproduction is key to diagnosis. We strongly suggest the use of a</w:t>
      </w:r>
      <w:r w:rsidR="002340E8">
        <w:t>t least a</w:t>
      </w:r>
      <w:r w:rsidR="00C6795D">
        <w:t xml:space="preserve"> hand held dynamometer to measure force production</w:t>
      </w:r>
      <w:r w:rsidR="00B0217A">
        <w:t>, and have found doin</w:t>
      </w:r>
      <w:r w:rsidR="00DD1310">
        <w:t>g</w:t>
      </w:r>
      <w:r w:rsidR="00B0217A">
        <w:t xml:space="preserve"> so in </w:t>
      </w:r>
      <w:r w:rsidR="00DD1310">
        <w:t xml:space="preserve">90°of shoulder flexion with the </w:t>
      </w:r>
      <w:r w:rsidR="008F3547">
        <w:t xml:space="preserve">elbow </w:t>
      </w:r>
      <w:r w:rsidR="00CD5C68">
        <w:t xml:space="preserve">flexed </w:t>
      </w:r>
      <w:r w:rsidR="002424DF">
        <w:t xml:space="preserve">to 90° </w:t>
      </w:r>
      <w:r w:rsidR="00CD5C68">
        <w:t xml:space="preserve">and </w:t>
      </w:r>
      <w:r w:rsidR="002424DF">
        <w:t xml:space="preserve">the </w:t>
      </w:r>
      <w:r w:rsidR="00CD5C68">
        <w:t xml:space="preserve">forearm horizontal a </w:t>
      </w:r>
      <w:r w:rsidR="00160DF7">
        <w:t>helpful</w:t>
      </w:r>
      <w:r w:rsidR="00421980">
        <w:t xml:space="preserve"> test position</w:t>
      </w:r>
      <w:r w:rsidR="00F46D8B">
        <w:t xml:space="preserve">. </w:t>
      </w:r>
      <w:r w:rsidR="00DE4BE1">
        <w:t xml:space="preserve">Additionally the “Bear Hug” </w:t>
      </w:r>
      <w:r w:rsidR="00DE4BE1">
        <w:fldChar w:fldCharType="begin">
          <w:fldData xml:space="preserve">PEVuZE5vdGU+PENpdGU+PEF1dGhvcj5CYXJ0aDwvQXV0aG9yPjxZZWFyPjIwMDY8L1llYXI+PFJl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==
</w:fldData>
        </w:fldChar>
      </w:r>
      <w:r w:rsidR="00905C8C">
        <w:instrText xml:space="preserve"> ADDIN EN.CITE </w:instrText>
      </w:r>
      <w:r w:rsidR="00905C8C">
        <w:fldChar w:fldCharType="begin">
          <w:fldData xml:space="preserve">PEVuZE5vdGU+PENpdGU+PEF1dGhvcj5CYXJ0aDwvQXV0aG9yPjxZZWFyPjIwMDY8L1llYXI+PFJl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==
</w:fldData>
        </w:fldChar>
      </w:r>
      <w:r w:rsidR="00905C8C">
        <w:instrText xml:space="preserve"> ADDIN EN.CITE.DATA </w:instrText>
      </w:r>
      <w:r w:rsidR="00905C8C">
        <w:fldChar w:fldCharType="end"/>
      </w:r>
      <w:r w:rsidR="00DE4BE1">
        <w:fldChar w:fldCharType="separate"/>
      </w:r>
      <w:r w:rsidR="00905C8C" w:rsidRPr="00905C8C">
        <w:rPr>
          <w:noProof/>
          <w:vertAlign w:val="superscript"/>
        </w:rPr>
        <w:t>7</w:t>
      </w:r>
      <w:r w:rsidR="00DE4BE1">
        <w:fldChar w:fldCharType="end"/>
      </w:r>
      <w:r w:rsidR="00DE4BE1">
        <w:t xml:space="preserve"> </w:t>
      </w:r>
      <w:r w:rsidR="00FC244C">
        <w:t xml:space="preserve">is described </w:t>
      </w:r>
      <w:r w:rsidR="00094382">
        <w:t xml:space="preserve">as a method of assessing internal rotation strength manually </w:t>
      </w:r>
      <w:r w:rsidR="001270EF">
        <w:t xml:space="preserve">but can be </w:t>
      </w:r>
      <w:r w:rsidR="006D2CC0">
        <w:t>modified to use an objective (dynamomet</w:t>
      </w:r>
      <w:r w:rsidR="00F233BE">
        <w:t>e</w:t>
      </w:r>
      <w:r w:rsidR="006D2CC0">
        <w:t>r) strength measure</w:t>
      </w:r>
      <w:r w:rsidR="00F233BE">
        <w:t xml:space="preserve">. </w:t>
      </w:r>
    </w:p>
    <w:p w14:paraId="1E4F9A84" w14:textId="140E8A50" w:rsidR="00905C8C" w:rsidRDefault="005C4DBF" w:rsidP="007776E8">
      <w:pPr>
        <w:spacing w:after="0" w:line="240" w:lineRule="auto"/>
        <w:rPr>
          <w:i/>
          <w:iCs/>
        </w:rPr>
      </w:pPr>
      <w:r>
        <w:rPr>
          <w:i/>
          <w:iCs/>
        </w:rPr>
        <w:t>“</w:t>
      </w:r>
      <w:r w:rsidR="00F233BE" w:rsidRPr="005C4DBF">
        <w:rPr>
          <w:i/>
          <w:iCs/>
        </w:rPr>
        <w:t>The bear-hug test was performed with the palm of the involved side placed on the opposite shoulder and fingers extended (so that the patient could not resist by grabbing the shoulder) and the elbow positioned anterior to the body. The patient was then asked to hold that position (resisted internal rotation) as the physician tried to pull the patient’s hand from the shoulder with an external rotation force applied perpendicular to the forearm. The test was considered positive if the patient could not hold the hand against the shoulder or if he or she showed weakness of resisted internal rotation of greater than 20% compared with the opposite side. If the strength was comparable to that of the opposite side, without any pain, the test was negative.</w:t>
      </w:r>
      <w:r>
        <w:rPr>
          <w:i/>
          <w:iCs/>
        </w:rPr>
        <w:t>”</w:t>
      </w:r>
      <w:r w:rsidRPr="005C4DBF">
        <w:fldChar w:fldCharType="begin">
          <w:fldData xml:space="preserve">PEVuZE5vdGU+PENpdGU+PEF1dGhvcj5CYXJ0aDwvQXV0aG9yPjxZZWFyPjIwMDY8L1llYXI+PFJl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==
</w:fldData>
        </w:fldChar>
      </w:r>
      <w:r w:rsidR="00905C8C">
        <w:instrText xml:space="preserve"> ADDIN EN.CITE </w:instrText>
      </w:r>
      <w:r w:rsidR="00905C8C">
        <w:fldChar w:fldCharType="begin">
          <w:fldData xml:space="preserve">PEVuZE5vdGU+PENpdGU+PEF1dGhvcj5CYXJ0aDwvQXV0aG9yPjxZZWFyPjIwMDY8L1llYXI+PFJl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==
</w:fldData>
        </w:fldChar>
      </w:r>
      <w:r w:rsidR="00905C8C">
        <w:instrText xml:space="preserve"> ADDIN EN.CITE.DATA </w:instrText>
      </w:r>
      <w:r w:rsidR="00905C8C">
        <w:fldChar w:fldCharType="end"/>
      </w:r>
      <w:r w:rsidRPr="005C4DBF">
        <w:fldChar w:fldCharType="separate"/>
      </w:r>
      <w:r w:rsidR="00905C8C" w:rsidRPr="00905C8C">
        <w:rPr>
          <w:noProof/>
          <w:vertAlign w:val="superscript"/>
        </w:rPr>
        <w:t>7</w:t>
      </w:r>
      <w:r w:rsidRPr="005C4DBF">
        <w:fldChar w:fldCharType="end"/>
      </w:r>
      <w:r w:rsidR="00F233BE" w:rsidRPr="005C4DBF">
        <w:rPr>
          <w:i/>
          <w:iCs/>
        </w:rPr>
        <w:t xml:space="preserve"> </w:t>
      </w:r>
    </w:p>
    <w:p w14:paraId="3B3A8CA6" w14:textId="55E732A2" w:rsidR="00905C8C" w:rsidRDefault="008731B2" w:rsidP="007776E8">
      <w:pPr>
        <w:spacing w:after="0" w:line="240" w:lineRule="auto"/>
      </w:pPr>
      <w:r>
        <w:t>Typically th</w:t>
      </w:r>
      <w:r w:rsidR="00DE4989">
        <w:t>e</w:t>
      </w:r>
      <w:r>
        <w:t>s</w:t>
      </w:r>
      <w:r w:rsidR="00DE4989">
        <w:t>e</w:t>
      </w:r>
      <w:r>
        <w:t xml:space="preserve"> </w:t>
      </w:r>
      <w:r w:rsidR="00DE4989">
        <w:t xml:space="preserve">two strength tests </w:t>
      </w:r>
      <w:r>
        <w:t xml:space="preserve">will </w:t>
      </w:r>
      <w:r w:rsidR="00DE4989">
        <w:t>give enough information</w:t>
      </w:r>
      <w:r>
        <w:t xml:space="preserve">, however you may consider </w:t>
      </w:r>
      <w:r w:rsidR="008C37EA">
        <w:t>assessing</w:t>
      </w:r>
      <w:r>
        <w:t xml:space="preserve"> seated shoulder extension in an end or mid-range position, seated shoulder adduction in end/mid-range</w:t>
      </w:r>
      <w:r w:rsidR="008C37EA">
        <w:t xml:space="preserve"> where </w:t>
      </w:r>
      <w:r w:rsidR="00010528">
        <w:t>the clinical history is suggestive, but the previous tests are negative</w:t>
      </w:r>
      <w:r w:rsidR="00DE4989">
        <w:t xml:space="preserve">. </w:t>
      </w:r>
    </w:p>
    <w:p w14:paraId="0439010E" w14:textId="004CEC3F" w:rsidR="003E12F7" w:rsidRDefault="003E12F7" w:rsidP="00E52F13">
      <w:pPr>
        <w:spacing w:after="0" w:line="240" w:lineRule="auto"/>
      </w:pPr>
      <w:bookmarkStart w:id="22" w:name="_Toc60839128"/>
      <w:r>
        <w:rPr>
          <w:rFonts w:asciiTheme="majorHAnsi" w:eastAsiaTheme="majorEastAsia" w:hAnsiTheme="majorHAnsi" w:cstheme="majorBidi"/>
          <w:noProof/>
          <w:color w:val="1F3763" w:themeColor="accent1" w:themeShade="7F"/>
          <w:sz w:val="24"/>
          <w:szCs w:val="24"/>
        </w:rPr>
        <w:lastRenderedPageBreak/>
        <w:drawing>
          <wp:anchor distT="0" distB="0" distL="114300" distR="114300" simplePos="0" relativeHeight="251658243" behindDoc="1" locked="0" layoutInCell="1" allowOverlap="1" wp14:anchorId="115E1C8F" wp14:editId="62541BAC">
            <wp:simplePos x="0" y="0"/>
            <wp:positionH relativeFrom="column">
              <wp:posOffset>72390</wp:posOffset>
            </wp:positionH>
            <wp:positionV relativeFrom="paragraph">
              <wp:posOffset>206375</wp:posOffset>
            </wp:positionV>
            <wp:extent cx="5848352" cy="4257675"/>
            <wp:effectExtent l="0" t="0" r="0" b="0"/>
            <wp:wrapTight wrapText="bothSides">
              <wp:wrapPolygon edited="0">
                <wp:start x="0" y="0"/>
                <wp:lineTo x="0" y="21455"/>
                <wp:lineTo x="21530" y="21455"/>
                <wp:lineTo x="21530" y="0"/>
                <wp:lineTo x="0" y="0"/>
              </wp:wrapPolygon>
            </wp:wrapTight>
            <wp:docPr id="627019779" name="Picture 627019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019779"/>
                    <pic:cNvPicPr/>
                  </pic:nvPicPr>
                  <pic:blipFill>
                    <a:blip r:embed="rId18">
                      <a:extLst>
                        <a:ext uri="{28A0092B-C50C-407E-A947-70E740481C1C}">
                          <a14:useLocalDpi xmlns:a14="http://schemas.microsoft.com/office/drawing/2010/main" val="0"/>
                        </a:ext>
                      </a:extLst>
                    </a:blip>
                    <a:stretch>
                      <a:fillRect/>
                    </a:stretch>
                  </pic:blipFill>
                  <pic:spPr>
                    <a:xfrm>
                      <a:off x="0" y="0"/>
                      <a:ext cx="5848352" cy="4257675"/>
                    </a:xfrm>
                    <a:prstGeom prst="rect">
                      <a:avLst/>
                    </a:prstGeom>
                  </pic:spPr>
                </pic:pic>
              </a:graphicData>
            </a:graphic>
          </wp:anchor>
        </w:drawing>
      </w:r>
      <w:r>
        <w:t>Bear-hug test at 45°: examiner with a hand on patient’s wrist, as patient’s elbow is held at 45° of forward flexion</w:t>
      </w:r>
      <w:r>
        <w:fldChar w:fldCharType="begin"/>
      </w:r>
      <w:r>
        <w:instrText xml:space="preserve"> ADDIN EN.CITE &lt;EndNote&gt;&lt;Cite&gt;&lt;Author&gt;Chao&lt;/Author&gt;&lt;Year&gt;2008&lt;/Year&gt;&lt;RecNum&gt;9788&lt;/RecNum&gt;&lt;DisplayText&gt;&lt;style face="superscript"&gt;14&lt;/style&gt;&lt;/DisplayText&gt;&lt;record&gt;&lt;rec-number&gt;9788&lt;/rec-number&gt;&lt;foreign-keys&gt;&lt;key app="EN" db-id="ae09xz5wsa5xxse25rbx9wwsv50xewarr5rd" timestamp="1609152466"&gt;9788&lt;/key&gt;&lt;/foreign-keys&gt;&lt;ref-type name="Journal Article"&gt;17&lt;/ref-type&gt;&lt;contributors&gt;&lt;authors&gt;&lt;author&gt;Chao, S.&lt;/author&gt;&lt;author&gt;Thomas, S.&lt;/author&gt;&lt;author&gt;Yucha, D.&lt;/author&gt;&lt;author&gt;Kelly, J. D. th&lt;/author&gt;&lt;author&gt;Driban, J.&lt;/author&gt;&lt;author&gt;Swanik, K.&lt;/author&gt;&lt;/authors&gt;&lt;/contributors&gt;&lt;auth-address&gt;Department of Orthopaedic Surgery, Temple University Hospital, Philadelphia, Pennsylvania, USA. schao@temple.edu&lt;/auth-address&gt;&lt;titles&gt;&lt;title&gt;An electromyographic assessment of the &amp;quot;bear hug&amp;quot;: an examination for the evaluation of the subscapularis muscle&lt;/title&gt;&lt;secondary-title&gt;Arthroscopy&lt;/secondary-title&gt;&lt;/titles&gt;&lt;periodical&gt;&lt;full-title&gt;Arthroscopy&lt;/full-title&gt;&lt;/periodical&gt;&lt;pages&gt;1265-70&lt;/pages&gt;&lt;volume&gt;24&lt;/volume&gt;&lt;number&gt;11&lt;/number&gt;&lt;edition&gt;2008/10/31&lt;/edition&gt;&lt;keywords&gt;&lt;keyword&gt;Adult&lt;/keyword&gt;&lt;keyword&gt;Electromyography/*methods&lt;/keyword&gt;&lt;keyword&gt;Humans&lt;/keyword&gt;&lt;keyword&gt;Male&lt;/keyword&gt;&lt;keyword&gt;Movement/physiology&lt;/keyword&gt;&lt;keyword&gt;Muscle, Skeletal/*physiology&lt;/keyword&gt;&lt;keyword&gt;Reference Values&lt;/keyword&gt;&lt;keyword&gt;Scapula/*physiology&lt;/keyword&gt;&lt;keyword&gt;Shoulder Joint/*physiology&lt;/keyword&gt;&lt;keyword&gt;*Stress, Mechanical&lt;/keyword&gt;&lt;keyword&gt;Young Adult&lt;/keyword&gt;&lt;/keywords&gt;&lt;dates&gt;&lt;year&gt;2008&lt;/year&gt;&lt;pub-dates&gt;&lt;date&gt;Nov&lt;/date&gt;&lt;/pub-dates&gt;&lt;/dates&gt;&lt;isbn&gt;1526-3231 (Electronic)&amp;#xD;0749-8063 (Linking)&lt;/isbn&gt;&lt;accession-num&gt;18971057&lt;/accession-num&gt;&lt;urls&gt;&lt;related-urls&gt;&lt;url&gt;https://www.ncbi.nlm.nih.gov/pubmed/18971057&lt;/url&gt;&lt;/related-urls&gt;&lt;/urls&gt;&lt;electronic-resource-num&gt;10.1016/j.arthro.2008.01.022&lt;/electronic-resource-num&gt;&lt;/record&gt;&lt;/Cite&gt;&lt;/EndNote&gt;</w:instrText>
      </w:r>
      <w:r>
        <w:fldChar w:fldCharType="separate"/>
      </w:r>
      <w:r w:rsidRPr="00905C8C">
        <w:rPr>
          <w:noProof/>
          <w:vertAlign w:val="superscript"/>
        </w:rPr>
        <w:t>14</w:t>
      </w:r>
      <w:r>
        <w:fldChar w:fldCharType="end"/>
      </w:r>
      <w:r>
        <w:t xml:space="preserve">.  </w:t>
      </w:r>
    </w:p>
    <w:p w14:paraId="0433A0E2" w14:textId="1FE4845B" w:rsidR="009E70CC" w:rsidRDefault="009E70CC" w:rsidP="007776E8">
      <w:pPr>
        <w:pStyle w:val="Heading3"/>
        <w:spacing w:before="0" w:line="240" w:lineRule="auto"/>
      </w:pPr>
      <w:r>
        <w:t>Range of motion</w:t>
      </w:r>
      <w:bookmarkEnd w:id="22"/>
    </w:p>
    <w:p w14:paraId="1052925B" w14:textId="15E2E01E" w:rsidR="2056131C" w:rsidRDefault="0DE2205E" w:rsidP="007776E8">
      <w:pPr>
        <w:spacing w:after="0" w:line="240" w:lineRule="auto"/>
      </w:pPr>
      <w:r>
        <w:t xml:space="preserve">Supine passive range of motion – especially motions that will lengthen these acceleration muscles (shoulder flexion, ER, abduction and horizontal abduction) will often will reproduce the patient’s exact symptoms. Less throwing arm </w:t>
      </w:r>
      <w:r w:rsidR="00DB0E11">
        <w:t xml:space="preserve">passive </w:t>
      </w:r>
      <w:r>
        <w:t xml:space="preserve">external rotation </w:t>
      </w:r>
      <w:r w:rsidR="00DB0E11">
        <w:t xml:space="preserve">range of motion </w:t>
      </w:r>
      <w:r>
        <w:t>is associated with higher rates of subscapularis injury</w:t>
      </w:r>
      <w:r w:rsidR="00DB0E11">
        <w:fldChar w:fldCharType="begin">
          <w:fldData xml:space="preserve">PEVuZE5vdGU+PENpdGU+PEF1dGhvcj5Qb2xzdGVyPC9BdXRob3I+PFllYXI+MjAxNjwvWWVhcj48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</w:fldData>
        </w:fldChar>
      </w:r>
      <w:r w:rsidR="00FF0848">
        <w:instrText xml:space="preserve"> ADDIN EN.CITE </w:instrText>
      </w:r>
      <w:r w:rsidR="00FF0848">
        <w:fldChar w:fldCharType="begin">
          <w:fldData xml:space="preserve">PEVuZE5vdGU+PENpdGU+PEF1dGhvcj5Qb2xzdGVyPC9BdXRob3I+PFllYXI+MjAxNjwvWWVhcj48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</w:fldData>
        </w:fldChar>
      </w:r>
      <w:r w:rsidR="00FF0848">
        <w:instrText xml:space="preserve"> ADDIN EN.CITE.DATA </w:instrText>
      </w:r>
      <w:r w:rsidR="00FF0848">
        <w:fldChar w:fldCharType="end"/>
      </w:r>
      <w:r w:rsidR="00DB0E11">
        <w:fldChar w:fldCharType="separate"/>
      </w:r>
      <w:r w:rsidR="00FF0848" w:rsidRPr="00FF0848">
        <w:rPr>
          <w:noProof/>
          <w:vertAlign w:val="superscript"/>
        </w:rPr>
        <w:t>88</w:t>
      </w:r>
      <w:r w:rsidR="00DB0E11">
        <w:fldChar w:fldCharType="end"/>
      </w:r>
      <w:r>
        <w:t>.</w:t>
      </w:r>
    </w:p>
    <w:p w14:paraId="7613A598" w14:textId="5BB0BDC0" w:rsidR="7583BAA1" w:rsidRDefault="7583BAA1" w:rsidP="007776E8">
      <w:pPr>
        <w:spacing w:after="0" w:line="240" w:lineRule="auto"/>
      </w:pPr>
    </w:p>
    <w:p w14:paraId="66AADDB7" w14:textId="3741DED8" w:rsidR="7583BAA1" w:rsidRDefault="7583BAA1" w:rsidP="007776E8">
      <w:pPr>
        <w:spacing w:after="0" w:line="240" w:lineRule="auto"/>
      </w:pPr>
    </w:p>
    <w:p w14:paraId="011B92A1" w14:textId="17B9184D" w:rsidR="006A0A64" w:rsidRPr="006A0A64" w:rsidRDefault="006E5FF7" w:rsidP="00E52F13">
      <w:pPr>
        <w:pStyle w:val="Heading2"/>
        <w:spacing w:before="0" w:line="240" w:lineRule="auto"/>
      </w:pPr>
      <w:bookmarkStart w:id="23" w:name="_Toc60839129"/>
      <w:r>
        <w:t>What does the literature tell us?</w:t>
      </w:r>
      <w:bookmarkEnd w:id="23"/>
    </w:p>
    <w:p w14:paraId="43F2AD9E" w14:textId="32E5F3F3" w:rsidR="006E5FF7" w:rsidRDefault="006E5FF7" w:rsidP="007776E8">
      <w:pPr>
        <w:pStyle w:val="Heading4"/>
        <w:spacing w:before="0" w:line="240" w:lineRule="auto"/>
      </w:pPr>
      <w:bookmarkStart w:id="24" w:name="_Toc60839130"/>
      <w:r w:rsidRPr="004320FB">
        <w:rPr>
          <w:rStyle w:val="Heading3Char"/>
          <w:color w:val="2F5496" w:themeColor="accent1" w:themeShade="BF"/>
          <w:sz w:val="22"/>
          <w:szCs w:val="22"/>
        </w:rPr>
        <w:t>latissimus dorsi/ teres major</w:t>
      </w:r>
      <w:bookmarkEnd w:id="24"/>
      <w:r>
        <w:t xml:space="preserve"> </w:t>
      </w:r>
    </w:p>
    <w:p w14:paraId="255F87E1" w14:textId="0CD370CC" w:rsidR="006A0A64" w:rsidRDefault="006E5FF7" w:rsidP="007776E8">
      <w:pPr>
        <w:spacing w:after="0" w:line="240" w:lineRule="auto"/>
      </w:pPr>
      <w:r>
        <w:t>For latissimus dorsi and teres major injuries, 80-90% return to previous performance level with conservative care</w:t>
      </w:r>
      <w:r>
        <w:fldChar w:fldCharType="begin">
          <w:fldData xml:space="preserve">PEVuZE5vdGU+PENpdGU+PEF1dGhvcj5Fcmlja3NvbjwvQXV0aG9yPjxZZWFyPjIwMTc8L1llYXI+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</w:fldData>
        </w:fldChar>
      </w:r>
      <w:r w:rsidR="00AD3B49">
        <w:instrText xml:space="preserve"> ADDIN EN.CITE </w:instrText>
      </w:r>
      <w:r w:rsidR="00AD3B49">
        <w:fldChar w:fldCharType="begin">
          <w:fldData xml:space="preserve">PEVuZE5vdGU+PENpdGU+PEF1dGhvcj5Fcmlja3NvbjwvQXV0aG9yPjxZZWFyPjIwMTc8L1llYXI+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</w:fldData>
        </w:fldChar>
      </w:r>
      <w:r w:rsidR="00AD3B49">
        <w:instrText xml:space="preserve"> ADDIN EN.CITE.DATA </w:instrText>
      </w:r>
      <w:r w:rsidR="00AD3B49">
        <w:fldChar w:fldCharType="end"/>
      </w:r>
      <w:r>
        <w:fldChar w:fldCharType="separate"/>
      </w:r>
      <w:r w:rsidR="00AD3B49" w:rsidRPr="00AD3B49">
        <w:rPr>
          <w:noProof/>
          <w:vertAlign w:val="superscript"/>
        </w:rPr>
        <w:t>24, 25, 68, 74, 94</w:t>
      </w:r>
      <w:r>
        <w:fldChar w:fldCharType="end"/>
      </w:r>
      <w:r>
        <w:t xml:space="preserve">. Higher grade (III and IV) tears should be given surgical consideration. The largest reported series of professional pitchers </w:t>
      </w:r>
      <w:r>
        <w:fldChar w:fldCharType="begin"/>
      </w:r>
      <w:r w:rsidR="00905C8C">
        <w:instrText xml:space="preserve"> ADDIN EN.CITE &lt;EndNote&gt;&lt;Cite&gt;&lt;Author&gt;Erickson&lt;/Author&gt;&lt;Year&gt;2018&lt;/Year&gt;&lt;RecNum&gt;9843&lt;/RecNum&gt;&lt;DisplayText&gt;&lt;style face="superscript"&gt;24&lt;/style&gt;&lt;/DisplayText&gt;&lt;record&gt;&lt;rec-number&gt;9843&lt;/rec-number&gt;&lt;foreign-keys&gt;&lt;key app="EN" db-id="ae09xz5wsa5xxse25rbx9wwsv50xewarr5rd" timestamp="1609751899"&gt;9843&lt;/key&gt;&lt;/foreign-keys&gt;&lt;ref-type name="Journal Article"&gt;17&lt;/ref-type&gt;&lt;contributors&gt;&lt;authors&gt;&lt;author&gt;Erickson, B. J.&lt;/author&gt;&lt;author&gt;Chalmers, P. N.&lt;/author&gt;&lt;author&gt;D’Angelo, J.&lt;/author&gt;&lt;author&gt;Ma, K.&lt;/author&gt;&lt;author&gt;Romeo, A. A.&lt;/author&gt;&lt;/authors&gt;&lt;/contributors&gt;&lt;titles&gt;&lt;title&gt;Performance and Return to Sport Following Latissimus Dorsi and Teres Major Injuries in Professional Baseball Pitchers&lt;/title&gt;&lt;secondary-title&gt;Orthopaedic Journal of Sports Medicine&lt;/secondary-title&gt;&lt;/titles&gt;&lt;periodical&gt;&lt;full-title&gt;Orthopaedic Journal of Sports Medicine&lt;/full-title&gt;&lt;/periodical&gt;&lt;pages&gt;2325967118S00146&lt;/pages&gt;&lt;volume&gt;6&lt;/volume&gt;&lt;number&gt;7_suppl4&lt;/number&gt;&lt;dates&gt;&lt;year&gt;2018&lt;/year&gt;&lt;/dates&gt;&lt;isbn&gt;2325-9671&lt;/isbn&gt;&lt;urls&gt;&lt;/urls&gt;&lt;electronic-resource-num&gt;10.1177/2325967118S00146&lt;/electronic-resource-num&gt;&lt;/record&gt;&lt;/Cite&gt;&lt;/EndNote&gt;</w:instrText>
      </w:r>
      <w:r>
        <w:fldChar w:fldCharType="separate"/>
      </w:r>
      <w:r w:rsidR="00905C8C" w:rsidRPr="00905C8C">
        <w:rPr>
          <w:noProof/>
          <w:vertAlign w:val="superscript"/>
        </w:rPr>
        <w:t>24</w:t>
      </w:r>
      <w:r>
        <w:fldChar w:fldCharType="end"/>
      </w:r>
      <w:r>
        <w:t xml:space="preserve"> showed the majority (89%) to be treated conservatively with similar performance metrics on return to play, as did those treated surgically. Time to return to play for conservative care was variable at 170</w:t>
      </w:r>
      <w:r w:rsidRPr="7B6FE88D">
        <w:t>±</w:t>
      </w:r>
      <w:r>
        <w:t>170 days, but shorter than surgical which was 537</w:t>
      </w:r>
      <w:r w:rsidRPr="7B6FE88D">
        <w:t>±300 days</w:t>
      </w:r>
      <w:r w:rsidRPr="7B6FE88D">
        <w:fldChar w:fldCharType="begin"/>
      </w:r>
      <w:r w:rsidR="00905C8C">
        <w:instrText xml:space="preserve"> ADDIN EN.CITE &lt;EndNote&gt;&lt;Cite&gt;&lt;Author&gt;Erickson&lt;/Author&gt;&lt;Year&gt;2018&lt;/Year&gt;&lt;RecNum&gt;9843&lt;/RecNum&gt;&lt;DisplayText&gt;&lt;style face="superscript"&gt;24&lt;/style&gt;&lt;/DisplayText&gt;&lt;record&gt;&lt;rec-number&gt;9843&lt;/rec-number&gt;&lt;foreign-keys&gt;&lt;key app="EN" db-id="ae09xz5wsa5xxse25rbx9wwsv50xewarr5rd" timestamp="1609751899"&gt;9843&lt;/key&gt;&lt;/foreign-keys&gt;&lt;ref-type name="Journal Article"&gt;17&lt;/ref-type&gt;&lt;contributors&gt;&lt;authors&gt;&lt;author&gt;Erickson, B. J.&lt;/author&gt;&lt;author&gt;Chalmers, P. N.&lt;/author&gt;&lt;author&gt;D’Angelo, J.&lt;/author&gt;&lt;author&gt;Ma, K.&lt;/author&gt;&lt;author&gt;Romeo, A. A.&lt;/author&gt;&lt;/authors&gt;&lt;/contributors&gt;&lt;titles&gt;&lt;title&gt;Performance and Return to Sport Following Latissimus Dorsi and Teres Major Injuries in Professional Baseball Pitchers&lt;/title&gt;&lt;secondary-title&gt;Orthopaedic Journal of Sports Medicine&lt;/secondary-title&gt;&lt;/titles&gt;&lt;periodical&gt;&lt;full-title&gt;Orthopaedic Journal of Sports Medicine&lt;/full-title&gt;&lt;/periodical&gt;&lt;pages&gt;2325967118S00146&lt;/pages&gt;&lt;volume&gt;6&lt;/volume&gt;&lt;number&gt;7_suppl4&lt;/number&gt;&lt;dates&gt;&lt;year&gt;2018&lt;/year&gt;&lt;/dates&gt;&lt;isbn&gt;2325-9671&lt;/isbn&gt;&lt;urls&gt;&lt;/urls&gt;&lt;electronic-resource-num&gt;10.1177/2325967118S00146&lt;/electronic-resource-num&gt;&lt;/record&gt;&lt;/Cite&gt;&lt;/EndNote&gt;</w:instrText>
      </w:r>
      <w:r w:rsidRPr="7B6FE88D">
        <w:fldChar w:fldCharType="separate"/>
      </w:r>
      <w:r w:rsidR="00905C8C" w:rsidRPr="00905C8C">
        <w:rPr>
          <w:noProof/>
          <w:vertAlign w:val="superscript"/>
        </w:rPr>
        <w:t>24</w:t>
      </w:r>
      <w:r w:rsidRPr="7B6FE88D">
        <w:fldChar w:fldCharType="end"/>
      </w:r>
      <w:r w:rsidRPr="7B6FE88D">
        <w:t>, similar findings to other series</w:t>
      </w:r>
      <w:r w:rsidRPr="006E1132">
        <w:t xml:space="preserve"> </w:t>
      </w:r>
      <w:r>
        <w:fldChar w:fldCharType="begin">
          <w:fldData xml:space="preserve">PEVuZE5vdGU+PENpdGU+PEF1dGhvcj5Fcmlja3NvbjwvQXV0aG9yPjxZZWFyPjIwMTk8L1llYXI+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</w:fldData>
        </w:fldChar>
      </w:r>
      <w:r w:rsidR="00AD3B49">
        <w:instrText xml:space="preserve"> ADDIN EN.CITE </w:instrText>
      </w:r>
      <w:r w:rsidR="00AD3B49">
        <w:fldChar w:fldCharType="begin">
          <w:fldData xml:space="preserve">PEVuZE5vdGU+PENpdGU+PEF1dGhvcj5Fcmlja3NvbjwvQXV0aG9yPjxZZWFyPjIwMTk8L1llYXI+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</w:fldData>
        </w:fldChar>
      </w:r>
      <w:r w:rsidR="00AD3B49">
        <w:instrText xml:space="preserve"> ADDIN EN.CITE.DATA </w:instrText>
      </w:r>
      <w:r w:rsidR="00AD3B49">
        <w:fldChar w:fldCharType="end"/>
      </w:r>
      <w:r>
        <w:fldChar w:fldCharType="separate"/>
      </w:r>
      <w:r w:rsidR="00AD3B49" w:rsidRPr="00AD3B49">
        <w:rPr>
          <w:noProof/>
          <w:vertAlign w:val="superscript"/>
        </w:rPr>
        <w:t>23, 25, 94</w:t>
      </w:r>
      <w:r>
        <w:fldChar w:fldCharType="end"/>
      </w:r>
      <w:r>
        <w:t>.</w:t>
      </w:r>
    </w:p>
    <w:p w14:paraId="76B6B7B6" w14:textId="73A5D102" w:rsidR="006E5FF7" w:rsidRDefault="006E5FF7" w:rsidP="007776E8">
      <w:pPr>
        <w:pStyle w:val="Heading4"/>
        <w:spacing w:before="0" w:line="240" w:lineRule="auto"/>
      </w:pPr>
      <w:r w:rsidRPr="0DE2205E">
        <w:t>Subscapularis</w:t>
      </w:r>
    </w:p>
    <w:p w14:paraId="5AB2C66A" w14:textId="66407D9F" w:rsidR="006E5FF7" w:rsidRDefault="006E5FF7" w:rsidP="007776E8">
      <w:pPr>
        <w:spacing w:after="0" w:line="240" w:lineRule="auto"/>
      </w:pPr>
      <w:r>
        <w:t>Return to play times range from 11 to 60 days for conservative care - lower grade subscapularis injuries seem to return to play faster although data are scant</w:t>
      </w:r>
      <w:r>
        <w:fldChar w:fldCharType="begin">
          <w:fldData xml:space="preserve">PEVuZE5vdGU+PENpdGU+PEF1dGhvcj5Qb2xzdGVyPC9BdXRob3I+PFllYXI+MjAxNjwvWWVhcj48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</w:fldData>
        </w:fldChar>
      </w:r>
      <w:r w:rsidR="00AD3B49">
        <w:instrText xml:space="preserve"> ADDIN EN.CITE </w:instrText>
      </w:r>
      <w:r w:rsidR="00AD3B49">
        <w:fldChar w:fldCharType="begin">
          <w:fldData xml:space="preserve">PEVuZE5vdGU+PENpdGU+PEF1dGhvcj5Qb2xzdGVyPC9BdXRob3I+PFllYXI+MjAxNjwvWWVhcj48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</w:fldData>
        </w:fldChar>
      </w:r>
      <w:r w:rsidR="00AD3B49">
        <w:instrText xml:space="preserve"> ADDIN EN.CITE.DATA </w:instrText>
      </w:r>
      <w:r w:rsidR="00AD3B49">
        <w:fldChar w:fldCharType="end"/>
      </w:r>
      <w:r>
        <w:fldChar w:fldCharType="separate"/>
      </w:r>
      <w:r w:rsidR="00AD3B49" w:rsidRPr="00AD3B49">
        <w:rPr>
          <w:noProof/>
          <w:vertAlign w:val="superscript"/>
        </w:rPr>
        <w:t>88, 100</w:t>
      </w:r>
      <w:r>
        <w:fldChar w:fldCharType="end"/>
      </w:r>
      <w:r>
        <w:t>. Injuries to the musculotendinous junction of the lower half of the subscapularis appear more common. Greater shoulder external rotation range of motion appear protective, especially where this is present through humeral torsion</w:t>
      </w:r>
      <w:r>
        <w:fldChar w:fldCharType="begin">
          <w:fldData xml:space="preserve">PEVuZE5vdGU+PENpdGU+PEF1dGhvcj5Qb2xzdGVyPC9BdXRob3I+PFllYXI+MjAxMzwvWWVhcj48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</w:fldData>
        </w:fldChar>
      </w:r>
      <w:r w:rsidR="00AD3B49">
        <w:instrText xml:space="preserve"> ADDIN EN.CITE </w:instrText>
      </w:r>
      <w:r w:rsidR="00AD3B49">
        <w:fldChar w:fldCharType="begin">
          <w:fldData xml:space="preserve">PEVuZE5vdGU+PENpdGU+PEF1dGhvcj5Qb2xzdGVyPC9BdXRob3I+PFllYXI+MjAxMzwvWWVhcj48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</w:fldData>
        </w:fldChar>
      </w:r>
      <w:r w:rsidR="00AD3B49">
        <w:instrText xml:space="preserve"> ADDIN EN.CITE.DATA </w:instrText>
      </w:r>
      <w:r w:rsidR="00AD3B49">
        <w:fldChar w:fldCharType="end"/>
      </w:r>
      <w:r>
        <w:fldChar w:fldCharType="separate"/>
      </w:r>
      <w:r w:rsidR="00AD3B49" w:rsidRPr="00AD3B49">
        <w:rPr>
          <w:noProof/>
          <w:vertAlign w:val="superscript"/>
        </w:rPr>
        <w:t>87, 88</w:t>
      </w:r>
      <w:r>
        <w:fldChar w:fldCharType="end"/>
      </w:r>
      <w:r>
        <w:t>.</w:t>
      </w:r>
    </w:p>
    <w:p w14:paraId="71A2A1EE" w14:textId="24966C30" w:rsidR="34905C66" w:rsidRDefault="43C96CBF" w:rsidP="007776E8">
      <w:pPr>
        <w:pStyle w:val="Heading2"/>
        <w:spacing w:before="0" w:line="240" w:lineRule="auto"/>
      </w:pPr>
      <w:bookmarkStart w:id="25" w:name="_Toc60839131"/>
      <w:r>
        <w:lastRenderedPageBreak/>
        <w:t>Management</w:t>
      </w:r>
      <w:bookmarkEnd w:id="25"/>
    </w:p>
    <w:p w14:paraId="70759CC5" w14:textId="59F4C7E5" w:rsidR="34905C66" w:rsidRDefault="34905C66" w:rsidP="007776E8">
      <w:pPr>
        <w:pStyle w:val="Heading3"/>
        <w:spacing w:before="0" w:line="240" w:lineRule="auto"/>
      </w:pPr>
      <w:bookmarkStart w:id="26" w:name="_Toc60839132"/>
      <w:r>
        <w:t>Acute</w:t>
      </w:r>
      <w:bookmarkEnd w:id="26"/>
      <w:r>
        <w:t xml:space="preserve"> </w:t>
      </w:r>
    </w:p>
    <w:p w14:paraId="797F11DE" w14:textId="734B0C63" w:rsidR="34905C66" w:rsidRDefault="34905C66" w:rsidP="007776E8">
      <w:pPr>
        <w:pStyle w:val="Heading4"/>
        <w:spacing w:before="0" w:line="240" w:lineRule="auto"/>
      </w:pPr>
      <w:r>
        <w:t>Patient education</w:t>
      </w:r>
    </w:p>
    <w:p w14:paraId="4F010E3C" w14:textId="48B6716D" w:rsidR="34905C66" w:rsidRDefault="0DE2205E" w:rsidP="007776E8">
      <w:pPr>
        <w:spacing w:after="0" w:line="240" w:lineRule="auto"/>
      </w:pPr>
      <w:r>
        <w:t>Acute muscle, muscle-tendon, and tendon injuries likely involve different healing pathways and timelines. There are no data at the throwing shoulder, but we speculate that appropriately identified purely contractile injuries would recover more quickly than muscle-tendon junction injury, which should be quicker than intra-muscular tendon injury, and quicker again than free tendon injury. The athlete should be informed that tissue healing is required, but we can influence the quality of healing with appropriate loading. Low grade contractile-only injuries may be fully resolved in days, whereas full-thickness tendon injuries may require surgical intervention for complete resolution. Where there is clinical suspicion of higher grade injury (marked reduction in strength, extremely high or low/absent pain) appropriate imaging and potentially surgical opinion is warranted. More commonly, conservative care can be implemented immediately.</w:t>
      </w:r>
      <w:r w:rsidRPr="0DE2205E">
        <w:rPr>
          <w:rFonts w:ascii="Calibri" w:eastAsia="Calibri" w:hAnsi="Calibri" w:cs="Calibri"/>
        </w:rPr>
        <w:t xml:space="preserve"> </w:t>
      </w:r>
    </w:p>
    <w:p w14:paraId="43C7AE14" w14:textId="5F3EFE72" w:rsidR="00892276" w:rsidRDefault="0DE2205E" w:rsidP="007776E8">
      <w:pPr>
        <w:spacing w:after="0" w:line="240" w:lineRule="auto"/>
      </w:pPr>
      <w:r w:rsidRPr="0DE2205E">
        <w:rPr>
          <w:rFonts w:ascii="Calibri" w:eastAsia="Calibri" w:hAnsi="Calibri" w:cs="Calibri"/>
        </w:rPr>
        <w:t>Most throwers respond well to conservative management but complete recovery can take several weeks to as long as 6 months dependent on the sport and severity</w:t>
      </w:r>
    </w:p>
    <w:p w14:paraId="50D52FDC" w14:textId="2A946AC3" w:rsidR="34905C66" w:rsidRPr="00F91BA7" w:rsidRDefault="0DE2205E" w:rsidP="007776E8">
      <w:pPr>
        <w:pStyle w:val="Heading4"/>
        <w:spacing w:before="0" w:line="240" w:lineRule="auto"/>
      </w:pPr>
      <w:r w:rsidRPr="00F91BA7">
        <w:t xml:space="preserve">Early, low loading of the injured (healing) tissue </w:t>
      </w:r>
      <w:r w:rsidR="005D2C27" w:rsidRPr="00F91BA7">
        <w:t>latissimus dorsi/ teres major</w:t>
      </w:r>
    </w:p>
    <w:p w14:paraId="66841B1B" w14:textId="337B4A61" w:rsidR="00C56EFB" w:rsidRDefault="0DE2205E" w:rsidP="007776E8">
      <w:pPr>
        <w:spacing w:after="0" w:line="240" w:lineRule="auto"/>
      </w:pPr>
      <w:r w:rsidRPr="00A31A4B">
        <w:rPr>
          <w:rFonts w:ascii="Calibri" w:eastAsia="Calibri" w:hAnsi="Calibri" w:cs="Calibri"/>
        </w:rPr>
        <w:t>The function of the lat</w:t>
      </w:r>
      <w:r w:rsidR="00B92011" w:rsidRPr="00A31A4B">
        <w:rPr>
          <w:rFonts w:ascii="Calibri" w:eastAsia="Calibri" w:hAnsi="Calibri" w:cs="Calibri"/>
        </w:rPr>
        <w:t>issimus dorsi</w:t>
      </w:r>
      <w:r w:rsidRPr="00A31A4B">
        <w:rPr>
          <w:rFonts w:ascii="Calibri" w:eastAsia="Calibri" w:hAnsi="Calibri" w:cs="Calibri"/>
        </w:rPr>
        <w:t xml:space="preserve"> </w:t>
      </w:r>
      <w:r w:rsidR="00F91BA7">
        <w:rPr>
          <w:rFonts w:ascii="Calibri" w:eastAsia="Calibri" w:hAnsi="Calibri" w:cs="Calibri"/>
        </w:rPr>
        <w:t>is complex</w:t>
      </w:r>
      <w:r w:rsidR="00E655CB">
        <w:rPr>
          <w:rFonts w:ascii="Calibri" w:eastAsia="Calibri" w:hAnsi="Calibri" w:cs="Calibri"/>
        </w:rPr>
        <w:fldChar w:fldCharType="begin">
          <w:fldData xml:space="preserve">PEVuZE5vdGU+PENpdGU+PEF1dGhvcj5MYWl0dW5nPC9BdXRob3I+PFllYXI+MTk4NTwvWWVhcj48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</w:fldData>
        </w:fldChar>
      </w:r>
      <w:r w:rsidR="00AD3B49">
        <w:rPr>
          <w:rFonts w:ascii="Calibri" w:eastAsia="Calibri" w:hAnsi="Calibri" w:cs="Calibri"/>
        </w:rPr>
        <w:instrText xml:space="preserve"> ADDIN EN.CITE </w:instrText>
      </w:r>
      <w:r w:rsidR="00AD3B49">
        <w:rPr>
          <w:rFonts w:ascii="Calibri" w:eastAsia="Calibri" w:hAnsi="Calibri" w:cs="Calibri"/>
        </w:rPr>
        <w:fldChar w:fldCharType="begin">
          <w:fldData xml:space="preserve">PEVuZE5vdGU+PENpdGU+PEF1dGhvcj5MYWl0dW5nPC9BdXRob3I+PFllYXI+MTk4NTwvWWVhcj48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</w:fldData>
        </w:fldChar>
      </w:r>
      <w:r w:rsidR="00AD3B49">
        <w:rPr>
          <w:rFonts w:ascii="Calibri" w:eastAsia="Calibri" w:hAnsi="Calibri" w:cs="Calibri"/>
        </w:rPr>
        <w:instrText xml:space="preserve"> ADDIN EN.CITE.DATA </w:instrText>
      </w:r>
      <w:r w:rsidR="00AD3B49">
        <w:rPr>
          <w:rFonts w:ascii="Calibri" w:eastAsia="Calibri" w:hAnsi="Calibri" w:cs="Calibri"/>
        </w:rPr>
      </w:r>
      <w:r w:rsidR="00AD3B49">
        <w:rPr>
          <w:rFonts w:ascii="Calibri" w:eastAsia="Calibri" w:hAnsi="Calibri" w:cs="Calibri"/>
        </w:rPr>
        <w:fldChar w:fldCharType="end"/>
      </w:r>
      <w:r w:rsidR="00E655CB">
        <w:rPr>
          <w:rFonts w:ascii="Calibri" w:eastAsia="Calibri" w:hAnsi="Calibri" w:cs="Calibri"/>
        </w:rPr>
      </w:r>
      <w:r w:rsidR="00E655CB">
        <w:rPr>
          <w:rFonts w:ascii="Calibri" w:eastAsia="Calibri" w:hAnsi="Calibri" w:cs="Calibri"/>
        </w:rPr>
        <w:fldChar w:fldCharType="separate"/>
      </w:r>
      <w:r w:rsidR="00AD3B49" w:rsidRPr="00AD3B49">
        <w:rPr>
          <w:rFonts w:ascii="Calibri" w:eastAsia="Calibri" w:hAnsi="Calibri" w:cs="Calibri"/>
          <w:noProof/>
          <w:vertAlign w:val="superscript"/>
        </w:rPr>
        <w:t>47, 59</w:t>
      </w:r>
      <w:r w:rsidR="00E655CB">
        <w:rPr>
          <w:rFonts w:ascii="Calibri" w:eastAsia="Calibri" w:hAnsi="Calibri" w:cs="Calibri"/>
        </w:rPr>
        <w:fldChar w:fldCharType="end"/>
      </w:r>
      <w:r w:rsidRPr="00A31A4B">
        <w:rPr>
          <w:rFonts w:ascii="Calibri" w:eastAsia="Calibri" w:hAnsi="Calibri" w:cs="Calibri"/>
        </w:rPr>
        <w:t xml:space="preserve">, so similar to other two-joint muscles, active range of motion exercise can act as an appropriate method to initiate strengthening and </w:t>
      </w:r>
      <w:r w:rsidR="00317A74" w:rsidRPr="00A31A4B">
        <w:rPr>
          <w:rFonts w:ascii="Calibri" w:eastAsia="Calibri" w:hAnsi="Calibri" w:cs="Calibri"/>
        </w:rPr>
        <w:t xml:space="preserve">optimize repair and remodeling </w:t>
      </w:r>
      <w:r w:rsidRPr="00A31A4B">
        <w:rPr>
          <w:rFonts w:ascii="Calibri" w:eastAsia="Calibri" w:hAnsi="Calibri" w:cs="Calibri"/>
        </w:rPr>
        <w:t xml:space="preserve">during healing. This can primarily be accomplished in </w:t>
      </w:r>
      <w:r w:rsidR="00317A74" w:rsidRPr="00A31A4B">
        <w:rPr>
          <w:rFonts w:ascii="Calibri" w:eastAsia="Calibri" w:hAnsi="Calibri" w:cs="Calibri"/>
        </w:rPr>
        <w:t>active range of motion</w:t>
      </w:r>
      <w:r w:rsidRPr="00A31A4B">
        <w:rPr>
          <w:rFonts w:ascii="Calibri" w:eastAsia="Calibri" w:hAnsi="Calibri" w:cs="Calibri"/>
        </w:rPr>
        <w:t xml:space="preserve"> external rotation at 0</w:t>
      </w:r>
      <w:r w:rsidR="001C6E8B" w:rsidRPr="00A31A4B">
        <w:rPr>
          <w:rFonts w:ascii="Calibri" w:eastAsia="Calibri" w:hAnsi="Calibri" w:cs="Calibri"/>
        </w:rPr>
        <w:t>°</w:t>
      </w:r>
      <w:r w:rsidRPr="00A31A4B">
        <w:rPr>
          <w:rFonts w:ascii="Calibri" w:eastAsia="Calibri" w:hAnsi="Calibri" w:cs="Calibri"/>
        </w:rPr>
        <w:t xml:space="preserve"> and 90</w:t>
      </w:r>
      <w:r w:rsidR="001C6E8B" w:rsidRPr="00A31A4B">
        <w:rPr>
          <w:rFonts w:ascii="Calibri" w:eastAsia="Calibri" w:hAnsi="Calibri" w:cs="Calibri"/>
        </w:rPr>
        <w:t>° abduction</w:t>
      </w:r>
      <w:r w:rsidRPr="00A31A4B">
        <w:rPr>
          <w:rFonts w:ascii="Calibri" w:eastAsia="Calibri" w:hAnsi="Calibri" w:cs="Calibri"/>
        </w:rPr>
        <w:t xml:space="preserve">. It is appropriate to maintain external rotation dynamic isometric strengthening at this time.  While undergoing isometric strengthening for the </w:t>
      </w:r>
      <w:r w:rsidR="001C6E8B" w:rsidRPr="00A31A4B">
        <w:rPr>
          <w:rFonts w:ascii="Calibri" w:eastAsia="Calibri" w:hAnsi="Calibri" w:cs="Calibri"/>
        </w:rPr>
        <w:t xml:space="preserve">latissimus dorsi </w:t>
      </w:r>
      <w:r w:rsidRPr="00A31A4B">
        <w:rPr>
          <w:rFonts w:ascii="Calibri" w:eastAsia="Calibri" w:hAnsi="Calibri" w:cs="Calibri"/>
        </w:rPr>
        <w:t>in extension and internal rotation, external rotation can be loaded through “dynamic isometric” exercises such as the external rotation walkout.</w:t>
      </w:r>
      <w:r w:rsidR="00A31A4B">
        <w:rPr>
          <w:rFonts w:ascii="Calibri" w:eastAsia="Calibri" w:hAnsi="Calibri" w:cs="Calibri"/>
        </w:rPr>
        <w:t xml:space="preserve"> </w:t>
      </w:r>
      <w:r w:rsidRPr="00A31A4B">
        <w:rPr>
          <w:rFonts w:ascii="Calibri" w:eastAsia="Calibri" w:hAnsi="Calibri" w:cs="Calibri"/>
        </w:rPr>
        <w:t>This is also a good period to begin scapular motor control exercise in unweighted or isometric conditions.</w:t>
      </w:r>
      <w:r w:rsidR="00A31A4B">
        <w:rPr>
          <w:rFonts w:ascii="Calibri" w:eastAsia="Calibri" w:hAnsi="Calibri" w:cs="Calibri"/>
        </w:rPr>
        <w:t xml:space="preserve"> </w:t>
      </w:r>
      <w:r w:rsidRPr="00A31A4B">
        <w:rPr>
          <w:rFonts w:ascii="Calibri" w:eastAsia="Calibri" w:hAnsi="Calibri" w:cs="Calibri"/>
        </w:rPr>
        <w:t xml:space="preserve">It is important to achieve end-range </w:t>
      </w:r>
      <w:r w:rsidR="00AE633D" w:rsidRPr="00A31A4B">
        <w:rPr>
          <w:rFonts w:ascii="Calibri" w:eastAsia="Calibri" w:hAnsi="Calibri" w:cs="Calibri"/>
        </w:rPr>
        <w:t xml:space="preserve">active </w:t>
      </w:r>
      <w:r w:rsidRPr="00A31A4B">
        <w:rPr>
          <w:rFonts w:ascii="Calibri" w:eastAsia="Calibri" w:hAnsi="Calibri" w:cs="Calibri"/>
        </w:rPr>
        <w:t xml:space="preserve">flexion as well as internal rotation/adduction before progressing in to loaded exercise for the </w:t>
      </w:r>
      <w:r w:rsidR="00713D0C" w:rsidRPr="00A31A4B">
        <w:rPr>
          <w:rFonts w:ascii="Calibri" w:eastAsia="Calibri" w:hAnsi="Calibri" w:cs="Calibri"/>
        </w:rPr>
        <w:t>latissimus dorsi</w:t>
      </w:r>
      <w:r w:rsidRPr="00A31A4B">
        <w:rPr>
          <w:rFonts w:ascii="Calibri" w:eastAsia="Calibri" w:hAnsi="Calibri" w:cs="Calibri"/>
        </w:rPr>
        <w:t>. Failure to do so can possibly put the athlete at greater risk of setback early in their return to sport progression.</w:t>
      </w:r>
      <w:r w:rsidR="00A31A4B">
        <w:rPr>
          <w:rFonts w:ascii="Calibri" w:eastAsia="Calibri" w:hAnsi="Calibri" w:cs="Calibri"/>
        </w:rPr>
        <w:t xml:space="preserve"> </w:t>
      </w:r>
      <w:r w:rsidR="007A7814">
        <w:t xml:space="preserve">Light, perhaps isometric, painless, or very low level of transient pain for the injured tissue coupled with </w:t>
      </w:r>
      <w:r w:rsidR="00E317FD">
        <w:t>h</w:t>
      </w:r>
      <w:r w:rsidR="43C96CBF">
        <w:t xml:space="preserve">eavy loading of </w:t>
      </w:r>
      <w:r w:rsidR="007A7814">
        <w:t xml:space="preserve">all uninjured structures throughout the kinetic chain. </w:t>
      </w:r>
      <w:r w:rsidR="002D2C87">
        <w:t xml:space="preserve">Any identified </w:t>
      </w:r>
      <w:r w:rsidR="00792641">
        <w:t>weaknesses in the kinetic chain can now be</w:t>
      </w:r>
      <w:r w:rsidR="002406E8">
        <w:t xml:space="preserve"> addressed with heavy loading which is otherwise not possible in-season</w:t>
      </w:r>
      <w:r w:rsidR="00394517">
        <w:t>.</w:t>
      </w:r>
      <w:r w:rsidR="43C96CBF">
        <w:t xml:space="preserve"> </w:t>
      </w:r>
      <w:r w:rsidR="00A31A4B">
        <w:t>P</w:t>
      </w:r>
      <w:r>
        <w:t>rogress to intermediate phase once return of nearly full passive and active range, and normal daily activities are pain-free.</w:t>
      </w:r>
    </w:p>
    <w:p w14:paraId="7D4ABFE9" w14:textId="70DCF415" w:rsidR="0DE2205E" w:rsidRPr="0007447B" w:rsidRDefault="0DE2205E" w:rsidP="007776E8">
      <w:pPr>
        <w:pStyle w:val="Heading4"/>
        <w:spacing w:before="0" w:line="240" w:lineRule="auto"/>
      </w:pPr>
      <w:r w:rsidRPr="0007447B">
        <w:t xml:space="preserve">Early, low loading of the injured (healing) tissue subscapularis </w:t>
      </w:r>
    </w:p>
    <w:p w14:paraId="09568C60" w14:textId="4A0DEA7F" w:rsidR="0DE2205E" w:rsidRDefault="0DE2205E" w:rsidP="007776E8">
      <w:pPr>
        <w:spacing w:after="0" w:line="240" w:lineRule="auto"/>
        <w:rPr>
          <w:rFonts w:ascii="Calibri" w:eastAsia="Calibri" w:hAnsi="Calibri" w:cs="Calibri"/>
        </w:rPr>
      </w:pPr>
      <w:r w:rsidRPr="00213FB3">
        <w:rPr>
          <w:rFonts w:ascii="Calibri" w:eastAsia="Calibri" w:hAnsi="Calibri" w:cs="Calibri"/>
        </w:rPr>
        <w:t xml:space="preserve">Active range of motion is an important component of the early phases of rehabilitation for the subscapularis. It can be valuable to </w:t>
      </w:r>
      <w:r w:rsidR="00A31A4B" w:rsidRPr="00213FB3">
        <w:rPr>
          <w:rFonts w:ascii="Calibri" w:eastAsia="Calibri" w:hAnsi="Calibri" w:cs="Calibri"/>
        </w:rPr>
        <w:t xml:space="preserve">optimize remodeling </w:t>
      </w:r>
      <w:r w:rsidRPr="00213FB3">
        <w:rPr>
          <w:rFonts w:ascii="Calibri" w:eastAsia="Calibri" w:hAnsi="Calibri" w:cs="Calibri"/>
        </w:rPr>
        <w:t>during the early healing phases of rehabilitation.</w:t>
      </w:r>
      <w:r w:rsidR="00213FB3">
        <w:rPr>
          <w:rFonts w:ascii="Calibri" w:eastAsia="Calibri" w:hAnsi="Calibri" w:cs="Calibri"/>
        </w:rPr>
        <w:t xml:space="preserve"> </w:t>
      </w:r>
      <w:r w:rsidRPr="00213FB3">
        <w:rPr>
          <w:rFonts w:ascii="Calibri" w:eastAsia="Calibri" w:hAnsi="Calibri" w:cs="Calibri"/>
        </w:rPr>
        <w:t>Isometric strengthening of the subscapularis as well as the surrounding cuff can happen at 0</w:t>
      </w:r>
      <w:r w:rsidR="00A31A4B" w:rsidRPr="00213FB3">
        <w:rPr>
          <w:rFonts w:ascii="Calibri" w:eastAsia="Calibri" w:hAnsi="Calibri" w:cs="Calibri"/>
        </w:rPr>
        <w:t>°</w:t>
      </w:r>
      <w:r w:rsidRPr="00213FB3">
        <w:rPr>
          <w:rFonts w:ascii="Calibri" w:eastAsia="Calibri" w:hAnsi="Calibri" w:cs="Calibri"/>
        </w:rPr>
        <w:t xml:space="preserve"> of abduction. The external rotators can be put through “dynamic isometrics” (such as ER walkouts) provided the shoulder is not abducted during these activities. The challenge with the subscapularis is that, since the actions of the upper and lower fibers are slightly different</w:t>
      </w:r>
      <w:r w:rsidR="00605D6E">
        <w:rPr>
          <w:rFonts w:ascii="Calibri" w:eastAsia="Calibri" w:hAnsi="Calibri" w:cs="Calibri"/>
        </w:rPr>
        <w:fldChar w:fldCharType="begin">
          <w:fldData xml:space="preserve">PEVuZE5vdGU+PENpdGU+PEF1dGhvcj5XaWNraGFtPC9BdXRob3I+PFllYXI+MjAxNDwvWWVhcj48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</w:fldData>
        </w:fldChar>
      </w:r>
      <w:r w:rsidR="00AD3B49">
        <w:rPr>
          <w:rFonts w:ascii="Calibri" w:eastAsia="Calibri" w:hAnsi="Calibri" w:cs="Calibri"/>
        </w:rPr>
        <w:instrText xml:space="preserve"> ADDIN EN.CITE </w:instrText>
      </w:r>
      <w:r w:rsidR="00AD3B49">
        <w:rPr>
          <w:rFonts w:ascii="Calibri" w:eastAsia="Calibri" w:hAnsi="Calibri" w:cs="Calibri"/>
        </w:rPr>
        <w:fldChar w:fldCharType="begin">
          <w:fldData xml:space="preserve">PEVuZE5vdGU+PENpdGU+PEF1dGhvcj5XaWNraGFtPC9BdXRob3I+PFllYXI+MjAxNDwvWWVhcj48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</w:fldData>
        </w:fldChar>
      </w:r>
      <w:r w:rsidR="00AD3B49">
        <w:rPr>
          <w:rFonts w:ascii="Calibri" w:eastAsia="Calibri" w:hAnsi="Calibri" w:cs="Calibri"/>
        </w:rPr>
        <w:instrText xml:space="preserve"> ADDIN EN.CITE.DATA </w:instrText>
      </w:r>
      <w:r w:rsidR="00AD3B49">
        <w:rPr>
          <w:rFonts w:ascii="Calibri" w:eastAsia="Calibri" w:hAnsi="Calibri" w:cs="Calibri"/>
        </w:rPr>
      </w:r>
      <w:r w:rsidR="00AD3B49">
        <w:rPr>
          <w:rFonts w:ascii="Calibri" w:eastAsia="Calibri" w:hAnsi="Calibri" w:cs="Calibri"/>
        </w:rPr>
        <w:fldChar w:fldCharType="end"/>
      </w:r>
      <w:r w:rsidR="00605D6E">
        <w:rPr>
          <w:rFonts w:ascii="Calibri" w:eastAsia="Calibri" w:hAnsi="Calibri" w:cs="Calibri"/>
        </w:rPr>
      </w:r>
      <w:r w:rsidR="00605D6E">
        <w:rPr>
          <w:rFonts w:ascii="Calibri" w:eastAsia="Calibri" w:hAnsi="Calibri" w:cs="Calibri"/>
        </w:rPr>
        <w:fldChar w:fldCharType="separate"/>
      </w:r>
      <w:r w:rsidR="00AD3B49" w:rsidRPr="00AD3B49">
        <w:rPr>
          <w:rFonts w:ascii="Calibri" w:eastAsia="Calibri" w:hAnsi="Calibri" w:cs="Calibri"/>
          <w:noProof/>
          <w:vertAlign w:val="superscript"/>
        </w:rPr>
        <w:t>90, 114</w:t>
      </w:r>
      <w:r w:rsidR="00605D6E">
        <w:rPr>
          <w:rFonts w:ascii="Calibri" w:eastAsia="Calibri" w:hAnsi="Calibri" w:cs="Calibri"/>
        </w:rPr>
        <w:fldChar w:fldCharType="end"/>
      </w:r>
      <w:r w:rsidRPr="00213FB3">
        <w:rPr>
          <w:rFonts w:ascii="Calibri" w:eastAsia="Calibri" w:hAnsi="Calibri" w:cs="Calibri"/>
        </w:rPr>
        <w:t>, identifying the affected portion can aid the clinician in progressive loading of the appropriate tissue. There are two commonly used isometrics for the subscapularis: the bear hug and belly press, both of which serve as diagnostic tools, can also be utilized as progressive isometric activity</w:t>
      </w:r>
      <w:r w:rsidR="00635DF5">
        <w:rPr>
          <w:rFonts w:ascii="Calibri" w:eastAsia="Calibri" w:hAnsi="Calibri" w:cs="Calibri"/>
        </w:rPr>
        <w:fldChar w:fldCharType="begin">
          <w:fldData xml:space="preserve">PEVuZE5vdGU+PENpdGU+PEF1dGhvcj5HaW5uPC9BdXRob3I+PFllYXI+MjAxNzwvWWVhcj48UmVj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</w:fldData>
        </w:fldChar>
      </w:r>
      <w:r w:rsidR="00905C8C">
        <w:rPr>
          <w:rFonts w:ascii="Calibri" w:eastAsia="Calibri" w:hAnsi="Calibri" w:cs="Calibri"/>
        </w:rPr>
        <w:instrText xml:space="preserve"> ADDIN EN.CITE </w:instrText>
      </w:r>
      <w:r w:rsidR="00905C8C">
        <w:rPr>
          <w:rFonts w:ascii="Calibri" w:eastAsia="Calibri" w:hAnsi="Calibri" w:cs="Calibri"/>
        </w:rPr>
        <w:fldChar w:fldCharType="begin">
          <w:fldData xml:space="preserve">PEVuZE5vdGU+PENpdGU+PEF1dGhvcj5HaW5uPC9BdXRob3I+PFllYXI+MjAxNzwvWWVhcj48UmVj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</w:fldData>
        </w:fldChar>
      </w:r>
      <w:r w:rsidR="00905C8C">
        <w:rPr>
          <w:rFonts w:ascii="Calibri" w:eastAsia="Calibri" w:hAnsi="Calibri" w:cs="Calibri"/>
        </w:rPr>
        <w:instrText xml:space="preserve"> ADDIN EN.CITE.DATA </w:instrText>
      </w:r>
      <w:r w:rsidR="00905C8C">
        <w:rPr>
          <w:rFonts w:ascii="Calibri" w:eastAsia="Calibri" w:hAnsi="Calibri" w:cs="Calibri"/>
        </w:rPr>
      </w:r>
      <w:r w:rsidR="00905C8C">
        <w:rPr>
          <w:rFonts w:ascii="Calibri" w:eastAsia="Calibri" w:hAnsi="Calibri" w:cs="Calibri"/>
        </w:rPr>
        <w:fldChar w:fldCharType="end"/>
      </w:r>
      <w:r w:rsidR="00635DF5">
        <w:rPr>
          <w:rFonts w:ascii="Calibri" w:eastAsia="Calibri" w:hAnsi="Calibri" w:cs="Calibri"/>
        </w:rPr>
      </w:r>
      <w:r w:rsidR="00635DF5">
        <w:rPr>
          <w:rFonts w:ascii="Calibri" w:eastAsia="Calibri" w:hAnsi="Calibri" w:cs="Calibri"/>
        </w:rPr>
        <w:fldChar w:fldCharType="separate"/>
      </w:r>
      <w:r w:rsidR="00905C8C" w:rsidRPr="00905C8C">
        <w:rPr>
          <w:rFonts w:ascii="Calibri" w:eastAsia="Calibri" w:hAnsi="Calibri" w:cs="Calibri"/>
          <w:noProof/>
          <w:vertAlign w:val="superscript"/>
        </w:rPr>
        <w:t>34</w:t>
      </w:r>
      <w:r w:rsidR="00635DF5">
        <w:rPr>
          <w:rFonts w:ascii="Calibri" w:eastAsia="Calibri" w:hAnsi="Calibri" w:cs="Calibri"/>
        </w:rPr>
        <w:fldChar w:fldCharType="end"/>
      </w:r>
      <w:r w:rsidRPr="00213FB3">
        <w:rPr>
          <w:rFonts w:ascii="Calibri" w:eastAsia="Calibri" w:hAnsi="Calibri" w:cs="Calibri"/>
        </w:rPr>
        <w:t xml:space="preserve">. At this stage, it is also valuable to train scapular motor control with serratus anterior, middle </w:t>
      </w:r>
      <w:r w:rsidR="00635DF5">
        <w:rPr>
          <w:rFonts w:ascii="Calibri" w:eastAsia="Calibri" w:hAnsi="Calibri" w:cs="Calibri"/>
        </w:rPr>
        <w:t xml:space="preserve">and lower </w:t>
      </w:r>
      <w:r w:rsidRPr="00213FB3">
        <w:rPr>
          <w:rFonts w:ascii="Calibri" w:eastAsia="Calibri" w:hAnsi="Calibri" w:cs="Calibri"/>
        </w:rPr>
        <w:t>trap</w:t>
      </w:r>
      <w:r w:rsidR="00635DF5">
        <w:rPr>
          <w:rFonts w:ascii="Calibri" w:eastAsia="Calibri" w:hAnsi="Calibri" w:cs="Calibri"/>
        </w:rPr>
        <w:t>ezius</w:t>
      </w:r>
      <w:r w:rsidR="00862C88">
        <w:rPr>
          <w:rFonts w:ascii="Calibri" w:eastAsia="Calibri" w:hAnsi="Calibri" w:cs="Calibri"/>
        </w:rPr>
        <w:t xml:space="preserve"> using</w:t>
      </w:r>
      <w:r w:rsidRPr="00213FB3">
        <w:rPr>
          <w:rFonts w:ascii="Calibri" w:eastAsia="Calibri" w:hAnsi="Calibri" w:cs="Calibri"/>
        </w:rPr>
        <w:t xml:space="preserve"> isometric or unweighted</w:t>
      </w:r>
      <w:r w:rsidR="00862C88">
        <w:rPr>
          <w:rFonts w:ascii="Calibri" w:eastAsia="Calibri" w:hAnsi="Calibri" w:cs="Calibri"/>
        </w:rPr>
        <w:t xml:space="preserve"> active range of motion</w:t>
      </w:r>
      <w:r w:rsidR="0012298A">
        <w:rPr>
          <w:rFonts w:ascii="Calibri" w:eastAsia="Calibri" w:hAnsi="Calibri" w:cs="Calibri"/>
        </w:rPr>
        <w:t>, and m</w:t>
      </w:r>
      <w:r w:rsidR="00383316" w:rsidRPr="00213FB3">
        <w:rPr>
          <w:rFonts w:ascii="Calibri" w:eastAsia="Calibri" w:hAnsi="Calibri" w:cs="Calibri"/>
        </w:rPr>
        <w:t xml:space="preserve">aintain posterior shoulder flexibility, mobility, and strength. </w:t>
      </w:r>
      <w:r w:rsidR="0012298A">
        <w:rPr>
          <w:rFonts w:ascii="Calibri" w:eastAsia="Calibri" w:hAnsi="Calibri" w:cs="Calibri"/>
        </w:rPr>
        <w:t>L</w:t>
      </w:r>
      <w:r w:rsidRPr="00213FB3">
        <w:rPr>
          <w:rFonts w:ascii="Calibri" w:eastAsia="Calibri" w:hAnsi="Calibri" w:cs="Calibri"/>
        </w:rPr>
        <w:t xml:space="preserve">oading the muscle inappropriately in the early phase can slow the recovery process, so ensuring full </w:t>
      </w:r>
      <w:r w:rsidR="0007447B" w:rsidRPr="00213FB3">
        <w:rPr>
          <w:rFonts w:ascii="Calibri" w:eastAsia="Calibri" w:hAnsi="Calibri" w:cs="Calibri"/>
        </w:rPr>
        <w:t>active range of motion</w:t>
      </w:r>
      <w:r w:rsidRPr="00213FB3">
        <w:rPr>
          <w:rFonts w:ascii="Calibri" w:eastAsia="Calibri" w:hAnsi="Calibri" w:cs="Calibri"/>
        </w:rPr>
        <w:t xml:space="preserve"> in all planes and asymptomatic isometric strengthening before progression is key.  </w:t>
      </w:r>
    </w:p>
    <w:p w14:paraId="56CA8F32" w14:textId="140509C5" w:rsidR="00601104" w:rsidRPr="00213FB3" w:rsidRDefault="00601104" w:rsidP="007776E8">
      <w:pPr>
        <w:pStyle w:val="Heading3"/>
        <w:spacing w:before="0" w:line="240" w:lineRule="auto"/>
        <w:rPr>
          <w:rFonts w:eastAsiaTheme="minorEastAsia"/>
        </w:rPr>
      </w:pPr>
      <w:bookmarkStart w:id="27" w:name="_Toc60839133"/>
      <w:r>
        <w:lastRenderedPageBreak/>
        <w:t>Intermediate</w:t>
      </w:r>
      <w:bookmarkEnd w:id="27"/>
    </w:p>
    <w:p w14:paraId="58E49710" w14:textId="7FB3CD27" w:rsidR="34905C66" w:rsidRPr="006D697C" w:rsidRDefault="0DE2205E" w:rsidP="007776E8">
      <w:pPr>
        <w:pStyle w:val="Heading4"/>
        <w:spacing w:before="0" w:line="240" w:lineRule="auto"/>
        <w:rPr>
          <w:rStyle w:val="Heading3Char"/>
          <w:color w:val="2F5496" w:themeColor="accent1" w:themeShade="BF"/>
          <w:sz w:val="22"/>
          <w:szCs w:val="22"/>
        </w:rPr>
      </w:pPr>
      <w:bookmarkStart w:id="28" w:name="_Toc60839134"/>
      <w:r w:rsidRPr="006D697C">
        <w:rPr>
          <w:rStyle w:val="Heading3Char"/>
          <w:color w:val="2F5496" w:themeColor="accent1" w:themeShade="BF"/>
          <w:sz w:val="22"/>
          <w:szCs w:val="22"/>
        </w:rPr>
        <w:t xml:space="preserve">Intermediate </w:t>
      </w:r>
      <w:r w:rsidR="0007447B" w:rsidRPr="006D697C">
        <w:rPr>
          <w:rStyle w:val="Heading3Char"/>
          <w:color w:val="2F5496" w:themeColor="accent1" w:themeShade="BF"/>
          <w:sz w:val="22"/>
          <w:szCs w:val="22"/>
        </w:rPr>
        <w:t>latissimus dorsi/ teres major</w:t>
      </w:r>
      <w:bookmarkEnd w:id="28"/>
    </w:p>
    <w:p w14:paraId="1B9C15CE" w14:textId="2A351F6B" w:rsidR="0DE2205E" w:rsidRPr="00ED0331" w:rsidRDefault="0DE2205E" w:rsidP="007776E8">
      <w:pPr>
        <w:spacing w:after="0" w:line="240" w:lineRule="auto"/>
        <w:rPr>
          <w:rFonts w:ascii="Calibri" w:eastAsia="Calibri" w:hAnsi="Calibri" w:cs="Calibri"/>
        </w:rPr>
      </w:pPr>
      <w:r w:rsidRPr="00ED0331">
        <w:rPr>
          <w:rFonts w:ascii="Calibri" w:eastAsia="Calibri" w:hAnsi="Calibri" w:cs="Calibri"/>
        </w:rPr>
        <w:t>It is important to consider strength testing these athletes in positions of both maximal contraction</w:t>
      </w:r>
      <w:r w:rsidR="00AD5B82">
        <w:rPr>
          <w:rFonts w:ascii="Calibri" w:eastAsia="Calibri" w:hAnsi="Calibri" w:cs="Calibri"/>
        </w:rPr>
        <w:t xml:space="preserve"> (mid-range)</w:t>
      </w:r>
      <w:r w:rsidRPr="00ED0331">
        <w:rPr>
          <w:rFonts w:ascii="Calibri" w:eastAsia="Calibri" w:hAnsi="Calibri" w:cs="Calibri"/>
        </w:rPr>
        <w:t xml:space="preserve"> of the muscle, as well as maximal length.  We typically utilize a lat-pulldown muscle test and a ‘ball release’ </w:t>
      </w:r>
      <w:r w:rsidR="00EF1B42">
        <w:rPr>
          <w:rFonts w:ascii="Calibri" w:eastAsia="Calibri" w:hAnsi="Calibri" w:cs="Calibri"/>
        </w:rPr>
        <w:t xml:space="preserve">position </w:t>
      </w:r>
      <w:r w:rsidRPr="00ED0331">
        <w:rPr>
          <w:rFonts w:ascii="Calibri" w:eastAsia="Calibri" w:hAnsi="Calibri" w:cs="Calibri"/>
        </w:rPr>
        <w:t xml:space="preserve">isometric, both with handheld dynamometry.  The latter of the two happens at cross-body adduction and internal rotation, a common position for athletes to injure this muscle.  In our experience, this tends to provide a clearer </w:t>
      </w:r>
      <w:r w:rsidR="00F379F7">
        <w:rPr>
          <w:rFonts w:ascii="Calibri" w:eastAsia="Calibri" w:hAnsi="Calibri" w:cs="Calibri"/>
        </w:rPr>
        <w:t>indication of</w:t>
      </w:r>
      <w:r w:rsidRPr="00ED0331">
        <w:rPr>
          <w:rFonts w:ascii="Calibri" w:eastAsia="Calibri" w:hAnsi="Calibri" w:cs="Calibri"/>
        </w:rPr>
        <w:t xml:space="preserve"> their muscle function before progressing the athlete towards return to sport.  </w:t>
      </w:r>
    </w:p>
    <w:p w14:paraId="16528B30" w14:textId="2242E271" w:rsidR="0DE2205E" w:rsidRPr="00ED0331" w:rsidRDefault="34B4B9EC" w:rsidP="007776E8">
      <w:pPr>
        <w:spacing w:after="0" w:line="240" w:lineRule="auto"/>
        <w:rPr>
          <w:rFonts w:ascii="Calibri" w:eastAsia="Calibri" w:hAnsi="Calibri" w:cs="Calibri"/>
        </w:rPr>
      </w:pPr>
      <w:r w:rsidRPr="34B4B9EC">
        <w:rPr>
          <w:rFonts w:ascii="Calibri" w:eastAsia="Calibri" w:hAnsi="Calibri" w:cs="Calibri"/>
        </w:rPr>
        <w:t xml:space="preserve">Exercises that progressively load the latissimus dorsi and surrounding musculature can then be initiated in this phase. Internal rotation-biased exercises are critical in progressive overloading this musculature.  </w:t>
      </w:r>
    </w:p>
    <w:p w14:paraId="5E95E9E3" w14:textId="4BF0D3B8" w:rsidR="00D120DC" w:rsidRPr="00ED0331" w:rsidRDefault="34B4B9EC" w:rsidP="007776E8">
      <w:pPr>
        <w:spacing w:after="0" w:line="240" w:lineRule="auto"/>
        <w:rPr>
          <w:rFonts w:ascii="Calibri" w:eastAsia="Calibri" w:hAnsi="Calibri" w:cs="Calibri"/>
        </w:rPr>
      </w:pPr>
      <w:r w:rsidRPr="34B4B9EC">
        <w:rPr>
          <w:rFonts w:ascii="Calibri" w:eastAsia="Calibri" w:hAnsi="Calibri" w:cs="Calibri"/>
        </w:rPr>
        <w:t xml:space="preserve">Athletes have tended to respond well to isometrics for activation throughout their rehabilitation. The dosage changes, but we typically maintain isometric activation in some form throughout their rehabilitation.  </w:t>
      </w:r>
    </w:p>
    <w:p w14:paraId="3D103412" w14:textId="70F71002" w:rsidR="0DE2205E" w:rsidRPr="006D697C" w:rsidRDefault="0DE2205E" w:rsidP="007776E8">
      <w:pPr>
        <w:pStyle w:val="Heading4"/>
        <w:spacing w:before="0" w:line="240" w:lineRule="auto"/>
      </w:pPr>
      <w:r w:rsidRPr="006D697C">
        <w:t xml:space="preserve">Intermediate Subscapularis </w:t>
      </w:r>
    </w:p>
    <w:p w14:paraId="37287869" w14:textId="108A8C4E" w:rsidR="000C4027" w:rsidRDefault="34B4B9EC" w:rsidP="007776E8">
      <w:pPr>
        <w:spacing w:after="0" w:line="240" w:lineRule="auto"/>
        <w:rPr>
          <w:rFonts w:ascii="Calibri" w:eastAsia="Calibri" w:hAnsi="Calibri" w:cs="Calibri"/>
        </w:rPr>
      </w:pPr>
      <w:r w:rsidRPr="34B4B9EC">
        <w:rPr>
          <w:rFonts w:ascii="Calibri" w:eastAsia="Calibri" w:hAnsi="Calibri" w:cs="Calibri"/>
        </w:rPr>
        <w:t>The isometrics found for the subscapularis, the bear hug and belly press, can be progressed to exercise prescription that loads the tissue in a similar manner. For example, the loaded cross body adduction, similar to PNF D2 Flexion</w:t>
      </w:r>
      <w:r w:rsidR="0DE2205E" w:rsidRPr="34B4B9EC">
        <w:rPr>
          <w:rFonts w:ascii="Calibri" w:eastAsia="Calibri" w:hAnsi="Calibri" w:cs="Calibri"/>
        </w:rPr>
        <w:fldChar w:fldCharType="begin"/>
      </w:r>
      <w:r w:rsidR="00AD3B49">
        <w:rPr>
          <w:rFonts w:ascii="Calibri" w:eastAsia="Calibri" w:hAnsi="Calibri" w:cs="Calibri"/>
        </w:rPr>
        <w:instrText xml:space="preserve"> ADDIN EN.CITE &lt;EndNote&gt;&lt;Cite&gt;&lt;Author&gt;Voss&lt;/Author&gt;&lt;Year&gt;1967&lt;/Year&gt;&lt;RecNum&gt;9832&lt;/RecNum&gt;&lt;DisplayText&gt;&lt;style face="superscript"&gt;106&lt;/style&gt;&lt;/DisplayText&gt;&lt;record&gt;&lt;rec-number&gt;9832&lt;/rec-number&gt;&lt;foreign-keys&gt;&lt;key app="EN" db-id="ae09xz5wsa5xxse25rbx9wwsv50xewarr5rd" timestamp="1609744476"&gt;9832&lt;/key&gt;&lt;/foreign-keys&gt;&lt;ref-type name="Journal Article"&gt;17&lt;/ref-type&gt;&lt;contributors&gt;&lt;authors&gt;&lt;author&gt;Voss, D. E.&lt;/author&gt;&lt;/authors&gt;&lt;/contributors&gt;&lt;titles&gt;&lt;title&gt;Proprioceptive neuromuscular facilitation&lt;/title&gt;&lt;secondary-title&gt;Am J Phys Med&lt;/secondary-title&gt;&lt;/titles&gt;&lt;periodical&gt;&lt;full-title&gt;Am J Phys Med&lt;/full-title&gt;&lt;/periodical&gt;&lt;pages&gt;838-99&lt;/pages&gt;&lt;volume&gt;46&lt;/volume&gt;&lt;number&gt;1&lt;/number&gt;&lt;edition&gt;1967/02/01&lt;/edition&gt;&lt;keywords&gt;&lt;keyword&gt;Adult&lt;/keyword&gt;&lt;keyword&gt;Cryosurgery&lt;/keyword&gt;&lt;keyword&gt;*Exercise Therapy/instrumentation&lt;/keyword&gt;&lt;keyword&gt;Female&lt;/keyword&gt;&lt;keyword&gt;Hemiplegia/rehabilitation&lt;/keyword&gt;&lt;keyword&gt;Humans&lt;/keyword&gt;&lt;keyword&gt;Male&lt;/keyword&gt;&lt;keyword&gt;Movement&lt;/keyword&gt;&lt;keyword&gt;Paralysis/*rehabilitation&lt;/keyword&gt;&lt;/keywords&gt;&lt;dates&gt;&lt;year&gt;1967&lt;/year&gt;&lt;pub-dates&gt;&lt;date&gt;Feb&lt;/date&gt;&lt;/pub-dates&gt;&lt;/dates&gt;&lt;isbn&gt;0002-9491 (Print)&amp;#xD;0002-9491 (Linking)&lt;/isbn&gt;&lt;accession-num&gt;6023296&lt;/accession-num&gt;&lt;urls&gt;&lt;related-urls&gt;&lt;url&gt;https://www.ncbi.nlm.nih.gov/pubmed/6023296&lt;/url&gt;&lt;/related-urls&gt;&lt;/urls&gt;&lt;/record&gt;&lt;/Cite&gt;&lt;/EndNote&gt;</w:instrText>
      </w:r>
      <w:r w:rsidR="0DE2205E" w:rsidRPr="34B4B9EC">
        <w:rPr>
          <w:rFonts w:ascii="Calibri" w:eastAsia="Calibri" w:hAnsi="Calibri" w:cs="Calibri"/>
        </w:rPr>
        <w:fldChar w:fldCharType="separate"/>
      </w:r>
      <w:r w:rsidR="00AD3B49" w:rsidRPr="00AD3B49">
        <w:rPr>
          <w:rFonts w:ascii="Calibri" w:eastAsia="Calibri" w:hAnsi="Calibri" w:cs="Calibri"/>
          <w:noProof/>
          <w:vertAlign w:val="superscript"/>
        </w:rPr>
        <w:t>106</w:t>
      </w:r>
      <w:r w:rsidR="0DE2205E" w:rsidRPr="34B4B9EC">
        <w:rPr>
          <w:rFonts w:ascii="Calibri" w:eastAsia="Calibri" w:hAnsi="Calibri" w:cs="Calibri"/>
        </w:rPr>
        <w:fldChar w:fldCharType="end"/>
      </w:r>
      <w:r w:rsidRPr="34B4B9EC">
        <w:rPr>
          <w:rFonts w:ascii="Calibri" w:eastAsia="Calibri" w:hAnsi="Calibri" w:cs="Calibri"/>
        </w:rPr>
        <w:t>, mimics the position of the belly press and involves loaded internal rotation from an abducted/externally rotated position. The cross-body uppercut</w:t>
      </w:r>
      <w:r w:rsidR="0DE2205E" w:rsidRPr="34B4B9EC">
        <w:rPr>
          <w:rFonts w:ascii="Calibri" w:eastAsia="Calibri" w:hAnsi="Calibri" w:cs="Calibri"/>
        </w:rPr>
        <w:fldChar w:fldCharType="begin"/>
      </w:r>
      <w:r w:rsidR="00905C8C">
        <w:rPr>
          <w:rFonts w:ascii="Calibri" w:eastAsia="Calibri" w:hAnsi="Calibri" w:cs="Calibri"/>
        </w:rPr>
        <w:instrText xml:space="preserve"> ADDIN EN.CITE &lt;EndNote&gt;&lt;Cite&gt;&lt;Author&gt;Ben Kibler&lt;/Author&gt;&lt;Year&gt;2009&lt;/Year&gt;&lt;RecNum&gt;9839&lt;/RecNum&gt;&lt;DisplayText&gt;&lt;style face="superscript"&gt;8&lt;/style&gt;&lt;/DisplayText&gt;&lt;record&gt;&lt;rec-number&gt;9839&lt;/rec-number&gt;&lt;foreign-keys&gt;&lt;key app="EN" db-id="ae09xz5wsa5xxse25rbx9wwsv50xewarr5rd" timestamp="1609748933"&gt;9839&lt;/key&gt;&lt;/foreign-keys&gt;&lt;ref-type name="Journal Article"&gt;17&lt;/ref-type&gt;&lt;contributors&gt;&lt;authors&gt;&lt;author&gt;Ben Kibler, W.&lt;/author&gt;&lt;author&gt;Sciascia, A. D.&lt;/author&gt;&lt;author&gt;Hester, P.&lt;/author&gt;&lt;author&gt;Dome, D.&lt;/author&gt;&lt;author&gt;Jacobs, C.&lt;/author&gt;&lt;/authors&gt;&lt;/contributors&gt;&lt;auth-address&gt;Shoulder Center of Kentucky, Lexington, KY 40504, USA.&lt;/auth-address&gt;&lt;titles&gt;&lt;title&gt;Clinical utility of traditional and new tests in the diagnosis of biceps tendon injuries and superior labrum anterior and posterior lesions in the shoulder&lt;/title&gt;&lt;secondary-title&gt;Am J Sports Med&lt;/secondary-title&gt;&lt;/titles&gt;&lt;periodical&gt;&lt;full-title&gt;Am J Sports Med&lt;/full-title&gt;&lt;/periodical&gt;&lt;pages&gt;1840-7&lt;/pages&gt;&lt;volume&gt;37&lt;/volume&gt;&lt;number&gt;9&lt;/number&gt;&lt;edition&gt;2009/06/11&lt;/edition&gt;&lt;keywords&gt;&lt;keyword&gt;Adult&lt;/keyword&gt;&lt;keyword&gt;*Arm&lt;/keyword&gt;&lt;keyword&gt;Cohort Studies&lt;/keyword&gt;&lt;keyword&gt;*Diagnostic Techniques and Procedures&lt;/keyword&gt;&lt;keyword&gt;Female&lt;/keyword&gt;&lt;keyword&gt;Humans&lt;/keyword&gt;&lt;keyword&gt;Likelihood Functions&lt;/keyword&gt;&lt;keyword&gt;Male&lt;/keyword&gt;&lt;keyword&gt;Middle Aged&lt;/keyword&gt;&lt;keyword&gt;Muscle, Skeletal/*injuries&lt;/keyword&gt;&lt;keyword&gt;Prospective Studies&lt;/keyword&gt;&lt;keyword&gt;Sensitivity and Specificity&lt;/keyword&gt;&lt;keyword&gt;Shoulder Joint/*physiopathology&lt;/keyword&gt;&lt;keyword&gt;Tendon Injuries/classification/*diagnosis/physiopathology&lt;/keyword&gt;&lt;/keywords&gt;&lt;dates&gt;&lt;year&gt;2009&lt;/year&gt;&lt;pub-dates&gt;&lt;date&gt;Sep&lt;/date&gt;&lt;/pub-dates&gt;&lt;/dates&gt;&lt;isbn&gt;1552-3365 (Electronic)&amp;#xD;0363-5465 (Linking)&lt;/isbn&gt;&lt;accession-num&gt;19509414&lt;/accession-num&gt;&lt;urls&gt;&lt;related-urls&gt;&lt;url&gt;https://www.ncbi.nlm.nih.gov/pubmed/19509414&lt;/url&gt;&lt;/related-urls&gt;&lt;/urls&gt;&lt;electronic-resource-num&gt;10.1177/0363546509332505&lt;/electronic-resource-num&gt;&lt;/record&gt;&lt;/Cite&gt;&lt;/EndNote&gt;</w:instrText>
      </w:r>
      <w:r w:rsidR="0DE2205E" w:rsidRPr="34B4B9EC">
        <w:rPr>
          <w:rFonts w:ascii="Calibri" w:eastAsia="Calibri" w:hAnsi="Calibri" w:cs="Calibri"/>
        </w:rPr>
        <w:fldChar w:fldCharType="separate"/>
      </w:r>
      <w:r w:rsidR="00905C8C" w:rsidRPr="00905C8C">
        <w:rPr>
          <w:rFonts w:ascii="Calibri" w:eastAsia="Calibri" w:hAnsi="Calibri" w:cs="Calibri"/>
          <w:noProof/>
          <w:vertAlign w:val="superscript"/>
        </w:rPr>
        <w:t>8</w:t>
      </w:r>
      <w:r w:rsidR="0DE2205E" w:rsidRPr="34B4B9EC">
        <w:rPr>
          <w:rFonts w:ascii="Calibri" w:eastAsia="Calibri" w:hAnsi="Calibri" w:cs="Calibri"/>
        </w:rPr>
        <w:fldChar w:fldCharType="end"/>
      </w:r>
      <w:r w:rsidRPr="34B4B9EC">
        <w:rPr>
          <w:rFonts w:ascii="Calibri" w:eastAsia="Calibri" w:hAnsi="Calibri" w:cs="Calibri"/>
        </w:rPr>
        <w:t xml:space="preserve"> mimics the bear hug isometric, and requires loading through another condition of internal rotation. As is the case with all injuries to the rotator cuff, perturbation control is critical to ensuring appropriate firing of the cuff through its other primary function, to improve control of the humeral head in the glenoid. This can be accomplished through a variety of means, but utilization of kettlebell exercises in supine and standing have become a useful means to accomplish this goal.</w:t>
      </w:r>
    </w:p>
    <w:p w14:paraId="66104A98" w14:textId="374E808E" w:rsidR="006D697C" w:rsidRPr="00D56BA2" w:rsidRDefault="006D697C" w:rsidP="007776E8">
      <w:pPr>
        <w:pStyle w:val="Heading3"/>
        <w:spacing w:before="0" w:line="240" w:lineRule="auto"/>
      </w:pPr>
      <w:bookmarkStart w:id="29" w:name="_Toc60839135"/>
      <w:r>
        <w:t>Late</w:t>
      </w:r>
      <w:bookmarkEnd w:id="29"/>
    </w:p>
    <w:p w14:paraId="23702EF4" w14:textId="730054B0" w:rsidR="34905C66" w:rsidRPr="004320FB" w:rsidRDefault="0DE2205E" w:rsidP="007776E8">
      <w:pPr>
        <w:pStyle w:val="Heading4"/>
        <w:spacing w:before="0" w:line="240" w:lineRule="auto"/>
        <w:rPr>
          <w:rStyle w:val="Heading3Char"/>
          <w:color w:val="2F5496" w:themeColor="accent1" w:themeShade="BF"/>
          <w:sz w:val="22"/>
          <w:szCs w:val="22"/>
        </w:rPr>
      </w:pPr>
      <w:bookmarkStart w:id="30" w:name="_Toc60839136"/>
      <w:r w:rsidRPr="004320FB">
        <w:rPr>
          <w:rStyle w:val="Heading3Char"/>
          <w:color w:val="2F5496" w:themeColor="accent1" w:themeShade="BF"/>
          <w:sz w:val="22"/>
          <w:szCs w:val="22"/>
        </w:rPr>
        <w:t xml:space="preserve">Late </w:t>
      </w:r>
      <w:r w:rsidR="000F5FDB" w:rsidRPr="004320FB">
        <w:rPr>
          <w:rStyle w:val="Heading3Char"/>
          <w:color w:val="2F5496" w:themeColor="accent1" w:themeShade="BF"/>
          <w:sz w:val="22"/>
          <w:szCs w:val="22"/>
        </w:rPr>
        <w:t>latissimus dorsi/ teres major</w:t>
      </w:r>
      <w:r w:rsidRPr="004320FB">
        <w:rPr>
          <w:rStyle w:val="Heading3Char"/>
          <w:color w:val="2F5496" w:themeColor="accent1" w:themeShade="BF"/>
          <w:sz w:val="22"/>
          <w:szCs w:val="22"/>
        </w:rPr>
        <w:t>/</w:t>
      </w:r>
      <w:r w:rsidR="000F5FDB" w:rsidRPr="004320FB">
        <w:rPr>
          <w:rStyle w:val="Heading3Char"/>
          <w:color w:val="2F5496" w:themeColor="accent1" w:themeShade="BF"/>
          <w:sz w:val="22"/>
          <w:szCs w:val="22"/>
        </w:rPr>
        <w:t>s</w:t>
      </w:r>
      <w:r w:rsidRPr="004320FB">
        <w:rPr>
          <w:rStyle w:val="Heading3Char"/>
          <w:color w:val="2F5496" w:themeColor="accent1" w:themeShade="BF"/>
          <w:sz w:val="22"/>
          <w:szCs w:val="22"/>
        </w:rPr>
        <w:t>ubscapularis</w:t>
      </w:r>
      <w:bookmarkEnd w:id="30"/>
      <w:r w:rsidRPr="004320FB">
        <w:rPr>
          <w:rStyle w:val="Heading3Char"/>
          <w:color w:val="2F5496" w:themeColor="accent1" w:themeShade="BF"/>
          <w:sz w:val="22"/>
          <w:szCs w:val="22"/>
        </w:rPr>
        <w:t xml:space="preserve"> </w:t>
      </w:r>
    </w:p>
    <w:p w14:paraId="451942D8" w14:textId="74179F82" w:rsidR="00113B9F" w:rsidRDefault="00AD3B49" w:rsidP="007776E8">
      <w:pPr>
        <w:spacing w:after="0" w:line="240" w:lineRule="auto"/>
      </w:pPr>
      <w:r>
        <w:fldChar w:fldCharType="begin">
          <w:fldData xml:space="preserve">PEVuZE5vdGU+PENpdGU+PEF1dGhvcj5Lb21pPC9BdXRob3I+PFllYXI+MTk4NDwvWWVhcj48UmVj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</w:fldData>
        </w:fldChar>
      </w:r>
      <w:r>
        <w:instrText xml:space="preserve"> ADDIN EN.CITE </w:instrText>
      </w:r>
      <w:r>
        <w:fldChar w:fldCharType="begin">
          <w:fldData xml:space="preserve">PEVuZE5vdGU+PENpdGU+PEF1dGhvcj5Lb21pPC9BdXRob3I+PFllYXI+MTk4NDwvWWVhcj48UmVj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</w:fldData>
        </w:fldChar>
      </w:r>
      <w:r>
        <w:instrText xml:space="preserve"> ADDIN EN.CITE.DATA </w:instrText>
      </w:r>
      <w:r>
        <w:fldChar w:fldCharType="end"/>
      </w:r>
      <w:r>
        <w:fldChar w:fldCharType="separate"/>
      </w:r>
      <w:r w:rsidRPr="00AD3B49">
        <w:rPr>
          <w:noProof/>
          <w:vertAlign w:val="superscript"/>
        </w:rPr>
        <w:t>57, 77</w:t>
      </w:r>
      <w:r>
        <w:fldChar w:fldCharType="end"/>
      </w:r>
      <w:r w:rsidR="0DE2205E">
        <w:t>Stretch-shortening exercise</w:t>
      </w:r>
      <w:r w:rsidR="008B261C">
        <w:t>s</w:t>
      </w:r>
      <w:r w:rsidR="0DE2205E">
        <w:t xml:space="preserve"> initially in mid-range, progressing to outer ranges, initially relatively slow, progressing to game speed. </w:t>
      </w:r>
    </w:p>
    <w:p w14:paraId="792C7681" w14:textId="7A82123D" w:rsidR="0065460C" w:rsidRPr="004E6F63" w:rsidRDefault="0065460C" w:rsidP="007776E8">
      <w:pPr>
        <w:pStyle w:val="Heading3"/>
        <w:spacing w:before="0" w:line="240" w:lineRule="auto"/>
      </w:pPr>
      <w:bookmarkStart w:id="31" w:name="_Toc60839137"/>
      <w:r>
        <w:t>Notes</w:t>
      </w:r>
      <w:bookmarkEnd w:id="31"/>
    </w:p>
    <w:p w14:paraId="2AD1F5A0" w14:textId="349C9DC3" w:rsidR="0DE2205E" w:rsidRDefault="00A12129" w:rsidP="007776E8">
      <w:pPr>
        <w:pStyle w:val="Heading4"/>
        <w:spacing w:before="0" w:line="240" w:lineRule="auto"/>
      </w:pPr>
      <w:r>
        <w:t>Notes</w:t>
      </w:r>
      <w:r w:rsidR="0DE2205E">
        <w:t xml:space="preserve"> for </w:t>
      </w:r>
      <w:r w:rsidR="000F5FDB" w:rsidRPr="000F5FDB">
        <w:t xml:space="preserve">latissimus dorsi/ teres major </w:t>
      </w:r>
      <w:r w:rsidR="0DE2205E">
        <w:t>conservative rehab</w:t>
      </w:r>
      <w:r w:rsidR="004B6AAF">
        <w:t>ilitation</w:t>
      </w:r>
    </w:p>
    <w:p w14:paraId="04D74A03" w14:textId="57D44231" w:rsidR="0DE2205E" w:rsidRPr="00D74B30" w:rsidRDefault="000F5FDB" w:rsidP="007776E8">
      <w:pPr>
        <w:spacing w:after="0" w:line="240" w:lineRule="auto"/>
        <w:rPr>
          <w:rFonts w:ascii="Calibri" w:eastAsia="Calibri" w:hAnsi="Calibri" w:cs="Calibri"/>
        </w:rPr>
      </w:pPr>
      <w:r w:rsidRPr="00D74B30">
        <w:rPr>
          <w:rFonts w:ascii="Calibri" w:eastAsia="Calibri" w:hAnsi="Calibri" w:cs="Calibri"/>
        </w:rPr>
        <w:t>The</w:t>
      </w:r>
      <w:r w:rsidR="0DE2205E" w:rsidRPr="00D74B30">
        <w:rPr>
          <w:rFonts w:ascii="Calibri" w:eastAsia="Calibri" w:hAnsi="Calibri" w:cs="Calibri"/>
        </w:rPr>
        <w:t xml:space="preserve"> variety of injury </w:t>
      </w:r>
      <w:r w:rsidR="00752B95" w:rsidRPr="00D74B30">
        <w:rPr>
          <w:rFonts w:ascii="Calibri" w:eastAsia="Calibri" w:hAnsi="Calibri" w:cs="Calibri"/>
        </w:rPr>
        <w:t xml:space="preserve">grades </w:t>
      </w:r>
      <w:r w:rsidR="00440CC4">
        <w:rPr>
          <w:rFonts w:ascii="Calibri" w:eastAsia="Calibri" w:hAnsi="Calibri" w:cs="Calibri"/>
        </w:rPr>
        <w:t xml:space="preserve">and types </w:t>
      </w:r>
      <w:r w:rsidR="00DA1DB2">
        <w:rPr>
          <w:rFonts w:ascii="Calibri" w:eastAsia="Calibri" w:hAnsi="Calibri" w:cs="Calibri"/>
        </w:rPr>
        <w:t>means</w:t>
      </w:r>
      <w:r w:rsidR="0DE2205E" w:rsidRPr="00D74B30">
        <w:rPr>
          <w:rFonts w:ascii="Calibri" w:eastAsia="Calibri" w:hAnsi="Calibri" w:cs="Calibri"/>
        </w:rPr>
        <w:t xml:space="preserve"> </w:t>
      </w:r>
      <w:r w:rsidR="00C15793" w:rsidRPr="00D74B30">
        <w:rPr>
          <w:rFonts w:ascii="Calibri" w:eastAsia="Calibri" w:hAnsi="Calibri" w:cs="Calibri"/>
        </w:rPr>
        <w:t xml:space="preserve">objective criteria </w:t>
      </w:r>
      <w:r w:rsidR="0027391F" w:rsidRPr="00D74B30">
        <w:rPr>
          <w:rFonts w:ascii="Calibri" w:eastAsia="Calibri" w:hAnsi="Calibri" w:cs="Calibri"/>
        </w:rPr>
        <w:t>better help plan rehabilitation progress than time</w:t>
      </w:r>
      <w:r w:rsidR="008B13A9" w:rsidRPr="00D74B30">
        <w:rPr>
          <w:rFonts w:ascii="Calibri" w:eastAsia="Calibri" w:hAnsi="Calibri" w:cs="Calibri"/>
        </w:rPr>
        <w:t>-based approaches.</w:t>
      </w:r>
      <w:r w:rsidR="0DE2205E" w:rsidRPr="00D74B30">
        <w:rPr>
          <w:rFonts w:ascii="Calibri" w:eastAsia="Calibri" w:hAnsi="Calibri" w:cs="Calibri"/>
        </w:rPr>
        <w:t xml:space="preserve"> </w:t>
      </w:r>
      <w:r w:rsidR="00440CC4">
        <w:rPr>
          <w:rFonts w:ascii="Calibri" w:eastAsia="Calibri" w:hAnsi="Calibri" w:cs="Calibri"/>
        </w:rPr>
        <w:t>A</w:t>
      </w:r>
      <w:r w:rsidR="0DE2205E" w:rsidRPr="00D74B30">
        <w:rPr>
          <w:rFonts w:ascii="Calibri" w:eastAsia="Calibri" w:hAnsi="Calibri" w:cs="Calibri"/>
        </w:rPr>
        <w:t xml:space="preserve">ddressing both functions of the </w:t>
      </w:r>
      <w:r w:rsidR="00440CC4" w:rsidRPr="000F5FDB">
        <w:t xml:space="preserve">latissimus dorsi/ teres major </w:t>
      </w:r>
      <w:r w:rsidR="0DE2205E" w:rsidRPr="00D74B30">
        <w:rPr>
          <w:rFonts w:ascii="Calibri" w:eastAsia="Calibri" w:hAnsi="Calibri" w:cs="Calibri"/>
        </w:rPr>
        <w:t>as adductor</w:t>
      </w:r>
      <w:r w:rsidR="00440CC4">
        <w:rPr>
          <w:rFonts w:ascii="Calibri" w:eastAsia="Calibri" w:hAnsi="Calibri" w:cs="Calibri"/>
        </w:rPr>
        <w:t>s</w:t>
      </w:r>
      <w:r w:rsidR="000F205B" w:rsidRPr="00D74B30">
        <w:rPr>
          <w:rFonts w:ascii="Calibri" w:eastAsia="Calibri" w:hAnsi="Calibri" w:cs="Calibri"/>
        </w:rPr>
        <w:t xml:space="preserve"> and </w:t>
      </w:r>
      <w:r w:rsidR="0DE2205E" w:rsidRPr="00D74B30">
        <w:rPr>
          <w:rFonts w:ascii="Calibri" w:eastAsia="Calibri" w:hAnsi="Calibri" w:cs="Calibri"/>
        </w:rPr>
        <w:t>shoulder exten</w:t>
      </w:r>
      <w:r w:rsidR="000F205B" w:rsidRPr="00D74B30">
        <w:rPr>
          <w:rFonts w:ascii="Calibri" w:eastAsia="Calibri" w:hAnsi="Calibri" w:cs="Calibri"/>
        </w:rPr>
        <w:t>sors</w:t>
      </w:r>
      <w:r w:rsidR="0DE2205E" w:rsidRPr="00D74B30">
        <w:rPr>
          <w:rFonts w:ascii="Calibri" w:eastAsia="Calibri" w:hAnsi="Calibri" w:cs="Calibri"/>
        </w:rPr>
        <w:t xml:space="preserve"> is</w:t>
      </w:r>
      <w:r w:rsidR="000F205B" w:rsidRPr="00D74B30">
        <w:rPr>
          <w:rFonts w:ascii="Calibri" w:eastAsia="Calibri" w:hAnsi="Calibri" w:cs="Calibri"/>
        </w:rPr>
        <w:t xml:space="preserve"> </w:t>
      </w:r>
      <w:r w:rsidR="0DE2205E" w:rsidRPr="00D74B30">
        <w:rPr>
          <w:rFonts w:ascii="Calibri" w:eastAsia="Calibri" w:hAnsi="Calibri" w:cs="Calibri"/>
        </w:rPr>
        <w:t xml:space="preserve">helpful in restoring strength to these athletes. </w:t>
      </w:r>
      <w:r w:rsidR="0064319D">
        <w:rPr>
          <w:rFonts w:ascii="Calibri" w:eastAsia="Calibri" w:hAnsi="Calibri" w:cs="Calibri"/>
        </w:rPr>
        <w:t>Objectively m</w:t>
      </w:r>
      <w:r w:rsidR="0DE2205E" w:rsidRPr="00D74B30">
        <w:rPr>
          <w:rFonts w:ascii="Calibri" w:eastAsia="Calibri" w:hAnsi="Calibri" w:cs="Calibri"/>
        </w:rPr>
        <w:t>onitoring shoulder extension</w:t>
      </w:r>
      <w:r w:rsidR="000F205B" w:rsidRPr="00D74B30">
        <w:rPr>
          <w:rFonts w:ascii="Calibri" w:eastAsia="Calibri" w:hAnsi="Calibri" w:cs="Calibri"/>
        </w:rPr>
        <w:t xml:space="preserve"> </w:t>
      </w:r>
      <w:r w:rsidR="0DE2205E" w:rsidRPr="00D74B30">
        <w:rPr>
          <w:rFonts w:ascii="Calibri" w:eastAsia="Calibri" w:hAnsi="Calibri" w:cs="Calibri"/>
        </w:rPr>
        <w:t xml:space="preserve">and adduction strength is </w:t>
      </w:r>
      <w:r w:rsidR="0064319D">
        <w:rPr>
          <w:rFonts w:ascii="Calibri" w:eastAsia="Calibri" w:hAnsi="Calibri" w:cs="Calibri"/>
        </w:rPr>
        <w:t xml:space="preserve">therefore </w:t>
      </w:r>
      <w:r w:rsidR="0DE2205E" w:rsidRPr="00D74B30">
        <w:rPr>
          <w:rFonts w:ascii="Calibri" w:eastAsia="Calibri" w:hAnsi="Calibri" w:cs="Calibri"/>
        </w:rPr>
        <w:t>valuable</w:t>
      </w:r>
      <w:r w:rsidR="0064319D">
        <w:rPr>
          <w:rFonts w:ascii="Calibri" w:eastAsia="Calibri" w:hAnsi="Calibri" w:cs="Calibri"/>
        </w:rPr>
        <w:t xml:space="preserve"> to plan progression. Anecdotal evidence suggests t</w:t>
      </w:r>
      <w:r w:rsidR="0DE2205E" w:rsidRPr="00D74B30">
        <w:rPr>
          <w:rFonts w:ascii="Calibri" w:eastAsia="Calibri" w:hAnsi="Calibri" w:cs="Calibri"/>
        </w:rPr>
        <w:t xml:space="preserve">hese athletes also have deficits in </w:t>
      </w:r>
      <w:r w:rsidR="0058489D">
        <w:rPr>
          <w:rFonts w:ascii="Calibri" w:eastAsia="Calibri" w:hAnsi="Calibri" w:cs="Calibri"/>
        </w:rPr>
        <w:t>external rotation and occasionally shoulder flexion strength</w:t>
      </w:r>
      <w:r w:rsidR="0DE2205E" w:rsidRPr="00D74B30">
        <w:rPr>
          <w:rFonts w:ascii="Calibri" w:eastAsia="Calibri" w:hAnsi="Calibri" w:cs="Calibri"/>
        </w:rPr>
        <w:t>.</w:t>
      </w:r>
      <w:r w:rsidR="0058489D">
        <w:rPr>
          <w:rFonts w:ascii="Calibri" w:eastAsia="Calibri" w:hAnsi="Calibri" w:cs="Calibri"/>
        </w:rPr>
        <w:t xml:space="preserve"> </w:t>
      </w:r>
      <w:r w:rsidR="0DE2205E" w:rsidRPr="00D74B30">
        <w:rPr>
          <w:rFonts w:ascii="Calibri" w:eastAsia="Calibri" w:hAnsi="Calibri" w:cs="Calibri"/>
        </w:rPr>
        <w:t>Isometric strengthening and activation are important components of these through the spectrum of rehab</w:t>
      </w:r>
      <w:r w:rsidR="0058489D">
        <w:rPr>
          <w:rFonts w:ascii="Calibri" w:eastAsia="Calibri" w:hAnsi="Calibri" w:cs="Calibri"/>
        </w:rPr>
        <w:t>ilitation</w:t>
      </w:r>
      <w:r w:rsidR="0DE2205E" w:rsidRPr="00D74B30">
        <w:rPr>
          <w:rFonts w:ascii="Calibri" w:eastAsia="Calibri" w:hAnsi="Calibri" w:cs="Calibri"/>
        </w:rPr>
        <w:t>.</w:t>
      </w:r>
      <w:r w:rsidR="0058489D">
        <w:rPr>
          <w:rFonts w:ascii="Calibri" w:eastAsia="Calibri" w:hAnsi="Calibri" w:cs="Calibri"/>
        </w:rPr>
        <w:t xml:space="preserve"> </w:t>
      </w:r>
      <w:r w:rsidR="0DE2205E" w:rsidRPr="00D74B30">
        <w:rPr>
          <w:rFonts w:ascii="Calibri" w:eastAsia="Calibri" w:hAnsi="Calibri" w:cs="Calibri"/>
        </w:rPr>
        <w:t xml:space="preserve">Full pain-free active range of motion at the end ranges of movement is an important component of progression.  </w:t>
      </w:r>
    </w:p>
    <w:p w14:paraId="5B70D061" w14:textId="602A4D4E" w:rsidR="0DE2205E" w:rsidRPr="00D74B30" w:rsidRDefault="0DE2205E" w:rsidP="007776E8">
      <w:pPr>
        <w:spacing w:after="0" w:line="240" w:lineRule="auto"/>
        <w:rPr>
          <w:rFonts w:eastAsiaTheme="minorEastAsia"/>
        </w:rPr>
      </w:pPr>
      <w:r w:rsidRPr="00D74B30">
        <w:rPr>
          <w:rFonts w:ascii="Calibri" w:eastAsia="Calibri" w:hAnsi="Calibri" w:cs="Calibri"/>
        </w:rPr>
        <w:t xml:space="preserve">Progressive overload of internal rotation exercises, in addition to progressive extension strengthening, will be paramount to long-term athlete success.  </w:t>
      </w:r>
    </w:p>
    <w:p w14:paraId="6D395221" w14:textId="47553DD6" w:rsidR="0DE2205E" w:rsidRDefault="00A12129" w:rsidP="007776E8">
      <w:pPr>
        <w:pStyle w:val="Heading4"/>
        <w:spacing w:before="0" w:line="240" w:lineRule="auto"/>
      </w:pPr>
      <w:r>
        <w:t>Notes</w:t>
      </w:r>
      <w:r w:rsidR="0DE2205E" w:rsidRPr="0DE2205E">
        <w:t xml:space="preserve"> for subscapularis conservative rehab</w:t>
      </w:r>
      <w:r w:rsidR="004B6AAF">
        <w:t>ilitation</w:t>
      </w:r>
    </w:p>
    <w:p w14:paraId="6626098E" w14:textId="39F6DC87" w:rsidR="0DE2205E" w:rsidRPr="00A12129" w:rsidRDefault="0DE2205E" w:rsidP="007776E8">
      <w:pPr>
        <w:spacing w:after="0" w:line="240" w:lineRule="auto"/>
        <w:rPr>
          <w:rFonts w:ascii="Calibri" w:eastAsia="Calibri" w:hAnsi="Calibri" w:cs="Calibri"/>
        </w:rPr>
      </w:pPr>
      <w:r w:rsidRPr="0DE2205E">
        <w:rPr>
          <w:rFonts w:ascii="Calibri" w:eastAsia="Calibri" w:hAnsi="Calibri" w:cs="Calibri"/>
        </w:rPr>
        <w:t xml:space="preserve">Measuring </w:t>
      </w:r>
      <w:r w:rsidR="00A12129">
        <w:rPr>
          <w:rFonts w:ascii="Calibri" w:eastAsia="Calibri" w:hAnsi="Calibri" w:cs="Calibri"/>
        </w:rPr>
        <w:t>internal rotation</w:t>
      </w:r>
      <w:r w:rsidRPr="0DE2205E">
        <w:rPr>
          <w:rFonts w:ascii="Calibri" w:eastAsia="Calibri" w:hAnsi="Calibri" w:cs="Calibri"/>
        </w:rPr>
        <w:t xml:space="preserve"> strength (</w:t>
      </w:r>
      <w:r w:rsidR="00B83947">
        <w:rPr>
          <w:rFonts w:ascii="Calibri" w:eastAsia="Calibri" w:hAnsi="Calibri" w:cs="Calibri"/>
        </w:rPr>
        <w:t xml:space="preserve">at </w:t>
      </w:r>
      <w:r w:rsidRPr="0DE2205E">
        <w:rPr>
          <w:rFonts w:ascii="Calibri" w:eastAsia="Calibri" w:hAnsi="Calibri" w:cs="Calibri"/>
        </w:rPr>
        <w:t>0</w:t>
      </w:r>
      <w:r w:rsidR="00C3659F">
        <w:rPr>
          <w:rFonts w:ascii="Calibri" w:eastAsia="Calibri" w:hAnsi="Calibri" w:cs="Calibri"/>
        </w:rPr>
        <w:t>°</w:t>
      </w:r>
      <w:r w:rsidRPr="0DE2205E">
        <w:rPr>
          <w:rFonts w:ascii="Calibri" w:eastAsia="Calibri" w:hAnsi="Calibri" w:cs="Calibri"/>
        </w:rPr>
        <w:t xml:space="preserve"> and 90</w:t>
      </w:r>
      <w:r w:rsidR="00C3659F">
        <w:rPr>
          <w:rFonts w:ascii="Calibri" w:eastAsia="Calibri" w:hAnsi="Calibri" w:cs="Calibri"/>
        </w:rPr>
        <w:t>°</w:t>
      </w:r>
      <w:r w:rsidR="00B83947">
        <w:rPr>
          <w:rFonts w:ascii="Calibri" w:eastAsia="Calibri" w:hAnsi="Calibri" w:cs="Calibri"/>
        </w:rPr>
        <w:t xml:space="preserve"> abduction</w:t>
      </w:r>
      <w:r w:rsidRPr="0DE2205E">
        <w:rPr>
          <w:rFonts w:ascii="Calibri" w:eastAsia="Calibri" w:hAnsi="Calibri" w:cs="Calibri"/>
        </w:rPr>
        <w:t xml:space="preserve">, and Bear Hug) can be helpful in </w:t>
      </w:r>
      <w:r w:rsidR="00C3659F">
        <w:rPr>
          <w:rFonts w:ascii="Calibri" w:eastAsia="Calibri" w:hAnsi="Calibri" w:cs="Calibri"/>
        </w:rPr>
        <w:t xml:space="preserve">planning </w:t>
      </w:r>
      <w:r w:rsidRPr="0DE2205E">
        <w:rPr>
          <w:rFonts w:ascii="Calibri" w:eastAsia="Calibri" w:hAnsi="Calibri" w:cs="Calibri"/>
        </w:rPr>
        <w:t>progressi</w:t>
      </w:r>
      <w:r w:rsidR="00C3659F">
        <w:rPr>
          <w:rFonts w:ascii="Calibri" w:eastAsia="Calibri" w:hAnsi="Calibri" w:cs="Calibri"/>
        </w:rPr>
        <w:t>o</w:t>
      </w:r>
      <w:r w:rsidRPr="0DE2205E">
        <w:rPr>
          <w:rFonts w:ascii="Calibri" w:eastAsia="Calibri" w:hAnsi="Calibri" w:cs="Calibri"/>
        </w:rPr>
        <w:t>n.</w:t>
      </w:r>
      <w:r w:rsidR="006D66A8">
        <w:rPr>
          <w:rFonts w:ascii="Calibri" w:eastAsia="Calibri" w:hAnsi="Calibri" w:cs="Calibri"/>
        </w:rPr>
        <w:t xml:space="preserve"> </w:t>
      </w:r>
      <w:r w:rsidRPr="0DE2205E">
        <w:rPr>
          <w:rFonts w:ascii="Calibri" w:eastAsia="Calibri" w:hAnsi="Calibri" w:cs="Calibri"/>
        </w:rPr>
        <w:t xml:space="preserve">Early phase protection can be combined with active range of motion and focused isometric strengthening. The clinician should be cautious in progressively loading the musculature until active range of motion and pain-free isometrics have been restored. Progress loaded external rotation while subsequently loading the subscapularis in a focused manner. The clinician can utilize the diagnostic functions of the bear hug and belly press movements to focus their efforts towards a specific area of the muscle. Maintain surrounding mobility and flexibility of the glenohumeral joint, such as the posterior shoulder and latissimus dorsi, as both </w:t>
      </w:r>
      <w:r w:rsidR="00C3273D">
        <w:rPr>
          <w:rFonts w:ascii="Calibri" w:eastAsia="Calibri" w:hAnsi="Calibri" w:cs="Calibri"/>
        </w:rPr>
        <w:t>are</w:t>
      </w:r>
      <w:r w:rsidRPr="0DE2205E">
        <w:rPr>
          <w:rFonts w:ascii="Calibri" w:eastAsia="Calibri" w:hAnsi="Calibri" w:cs="Calibri"/>
        </w:rPr>
        <w:t xml:space="preserve"> crucial components to return to sport.  </w:t>
      </w:r>
    </w:p>
    <w:p w14:paraId="7E989412" w14:textId="4FA15E92" w:rsidR="34905C66" w:rsidRDefault="0DE2205E" w:rsidP="007776E8">
      <w:pPr>
        <w:pStyle w:val="Heading3"/>
        <w:spacing w:before="0" w:line="240" w:lineRule="auto"/>
      </w:pPr>
      <w:bookmarkStart w:id="32" w:name="_Toc60839138"/>
      <w:r>
        <w:lastRenderedPageBreak/>
        <w:t>When to reappraise your approach</w:t>
      </w:r>
      <w:bookmarkEnd w:id="32"/>
    </w:p>
    <w:p w14:paraId="087E7FF6" w14:textId="25B58092" w:rsidR="001E1A1E" w:rsidRDefault="43C96CBF" w:rsidP="007776E8">
      <w:pPr>
        <w:spacing w:after="0" w:line="240" w:lineRule="auto"/>
        <w:rPr>
          <w:rStyle w:val="Heading3Char"/>
        </w:rPr>
      </w:pPr>
      <w:r>
        <w:t>Your patient is unable to progress their resistance training either because of persisting pain, or there is a marked loss of strength. If this hasn’t already been investigated, consider imaging and beware a complete tear.</w:t>
      </w:r>
    </w:p>
    <w:p w14:paraId="460EBA5F" w14:textId="73A5D102" w:rsidR="4B64599E" w:rsidRDefault="2056131C" w:rsidP="007776E8">
      <w:pPr>
        <w:pStyle w:val="Heading1"/>
        <w:spacing w:before="0" w:line="240" w:lineRule="auto"/>
      </w:pPr>
      <w:bookmarkStart w:id="33" w:name="_Toc60839139"/>
      <w:r>
        <w:t>“Deceleration-related”</w:t>
      </w:r>
      <w:bookmarkEnd w:id="33"/>
    </w:p>
    <w:p w14:paraId="11F105D8" w14:textId="73A5D102" w:rsidR="4B64599E" w:rsidRDefault="43C96CBF" w:rsidP="007776E8">
      <w:pPr>
        <w:pStyle w:val="Heading2"/>
        <w:spacing w:before="0" w:line="240" w:lineRule="auto"/>
      </w:pPr>
      <w:bookmarkStart w:id="34" w:name="_Toc60839140"/>
      <w:r>
        <w:t>Patient presentation</w:t>
      </w:r>
      <w:bookmarkEnd w:id="34"/>
    </w:p>
    <w:p w14:paraId="1467E82E" w14:textId="73A5D102" w:rsidR="4B64599E" w:rsidRDefault="7583BAA1" w:rsidP="007776E8">
      <w:pPr>
        <w:spacing w:after="0" w:line="240" w:lineRule="auto"/>
        <w:rPr>
          <w:i/>
          <w:iCs/>
        </w:rPr>
      </w:pPr>
      <w:r w:rsidRPr="7583BAA1">
        <w:rPr>
          <w:i/>
          <w:iCs/>
        </w:rPr>
        <w:t xml:space="preserve">“Can´t remember that I did anything special, </w:t>
      </w:r>
      <w:r w:rsidR="00861AAB">
        <w:rPr>
          <w:i/>
          <w:iCs/>
        </w:rPr>
        <w:t>b</w:t>
      </w:r>
      <w:r w:rsidRPr="7583BAA1">
        <w:rPr>
          <w:i/>
          <w:iCs/>
        </w:rPr>
        <w:t xml:space="preserve">ut now </w:t>
      </w:r>
      <w:r w:rsidR="00861AAB">
        <w:rPr>
          <w:i/>
          <w:iCs/>
        </w:rPr>
        <w:t>it’</w:t>
      </w:r>
      <w:r w:rsidRPr="7583BAA1">
        <w:rPr>
          <w:i/>
          <w:iCs/>
        </w:rPr>
        <w:t>s painful when I throw”</w:t>
      </w:r>
    </w:p>
    <w:p w14:paraId="366D7FAC" w14:textId="09A4EDF1" w:rsidR="001E1A1E" w:rsidRDefault="7583BAA1" w:rsidP="007776E8">
      <w:pPr>
        <w:spacing w:after="0" w:line="240" w:lineRule="auto"/>
        <w:rPr>
          <w:i/>
          <w:iCs/>
        </w:rPr>
      </w:pPr>
      <w:r w:rsidRPr="7583BAA1">
        <w:rPr>
          <w:i/>
          <w:iCs/>
        </w:rPr>
        <w:t>“I can still throw hard but it hurts after I been throwing, especially if I’m sloppy with the warm-up"</w:t>
      </w:r>
    </w:p>
    <w:p w14:paraId="093B5C2E" w14:textId="77777777" w:rsidR="00566789" w:rsidRDefault="00566789" w:rsidP="007776E8">
      <w:pPr>
        <w:pStyle w:val="Heading2"/>
        <w:spacing w:before="0" w:line="240" w:lineRule="auto"/>
      </w:pPr>
      <w:bookmarkStart w:id="35" w:name="_Toc60839141"/>
      <w:r>
        <w:t>What’s our current understanding of the pathology and the tissues involved?</w:t>
      </w:r>
      <w:bookmarkEnd w:id="35"/>
    </w:p>
    <w:p w14:paraId="399AF87B" w14:textId="69786702" w:rsidR="00566789" w:rsidRDefault="00EC3DBB" w:rsidP="007776E8">
      <w:pPr>
        <w:spacing w:after="0" w:line="240" w:lineRule="auto"/>
      </w:pPr>
      <w:r>
        <w:t xml:space="preserve">At the shoulder, after ball release, the posterior </w:t>
      </w:r>
      <w:r w:rsidR="00EE12FA">
        <w:t xml:space="preserve">and superior rotator </w:t>
      </w:r>
      <w:r>
        <w:t>cuff</w:t>
      </w:r>
      <w:r w:rsidR="005C5F3C">
        <w:t xml:space="preserve"> </w:t>
      </w:r>
      <w:r w:rsidR="00A84DEA">
        <w:t>work eccentrically to decelerate the arm and hand</w:t>
      </w:r>
      <w:r w:rsidR="00D55EB3">
        <w:fldChar w:fldCharType="begin"/>
      </w:r>
      <w:r w:rsidR="00905C8C">
        <w:instrText xml:space="preserve"> ADDIN EN.CITE &lt;EndNote&gt;&lt;Cite&gt;&lt;Author&gt;Jobe&lt;/Author&gt;&lt;Year&gt;1984&lt;/Year&gt;&lt;RecNum&gt;9828&lt;/RecNum&gt;&lt;DisplayText&gt;&lt;style face="superscript"&gt;50&lt;/style&gt;&lt;/DisplayText&gt;&lt;record&gt;&lt;rec-number&gt;9828&lt;/rec-number&gt;&lt;foreign-keys&gt;&lt;key app="EN" db-id="ae09xz5wsa5xxse25rbx9wwsv50xewarr5rd" timestamp="1609743374"&gt;9828&lt;/key&gt;&lt;/foreign-keys&gt;&lt;ref-type name="Journal Article"&gt;17&lt;/ref-type&gt;&lt;contributors&gt;&lt;authors&gt;&lt;author&gt;Jobe, F. W.&lt;/author&gt;&lt;author&gt;Moynes, D. R.&lt;/author&gt;&lt;author&gt;Tibone, J. E.&lt;/author&gt;&lt;author&gt;Perry, J.&lt;/author&gt;&lt;/authors&gt;&lt;/contributors&gt;&lt;titles&gt;&lt;title&gt;An EMG analysis of the shoulder in pitching. A second report&lt;/title&gt;&lt;secondary-title&gt;Am J Sports Med&lt;/secondary-title&gt;&lt;/titles&gt;&lt;periodical&gt;&lt;full-title&gt;Am J Sports Med&lt;/full-title&gt;&lt;/periodical&gt;&lt;pages&gt;218-20&lt;/pages&gt;&lt;volume&gt;12&lt;/volume&gt;&lt;number&gt;3&lt;/number&gt;&lt;edition&gt;1984/05/01&lt;/edition&gt;&lt;keywords&gt;&lt;keyword&gt;Adult&lt;/keyword&gt;&lt;keyword&gt;*Baseball&lt;/keyword&gt;&lt;keyword&gt;Biomechanical Phenomena&lt;/keyword&gt;&lt;keyword&gt;Computers&lt;/keyword&gt;&lt;keyword&gt;Electrodes, Implanted&lt;/keyword&gt;&lt;keyword&gt;Electromyography&lt;/keyword&gt;&lt;keyword&gt;Humans&lt;/keyword&gt;&lt;keyword&gt;Male&lt;/keyword&gt;&lt;keyword&gt;Motion Pictures&lt;/keyword&gt;&lt;keyword&gt;Muscle Contraction&lt;/keyword&gt;&lt;keyword&gt;Muscles/physiology&lt;/keyword&gt;&lt;keyword&gt;Shoulder/*physiology&lt;/keyword&gt;&lt;keyword&gt;*Sports&lt;/keyword&gt;&lt;/keywords&gt;&lt;dates&gt;&lt;year&gt;1984&lt;/year&gt;&lt;pub-dates&gt;&lt;date&gt;May-Jun&lt;/date&gt;&lt;/pub-dates&gt;&lt;/dates&gt;&lt;isbn&gt;0363-5465 (Print)&amp;#xD;0363-5465 (Linking)&lt;/isbn&gt;&lt;accession-num&gt;6742305&lt;/accession-num&gt;&lt;urls&gt;&lt;related-urls&gt;&lt;url&gt;https://www.ncbi.nlm.nih.gov/pubmed/6742305&lt;/url&gt;&lt;/related-urls&gt;&lt;/urls&gt;&lt;electronic-resource-num&gt;10.1177/036354658401200310&lt;/electronic-resource-num&gt;&lt;/record&gt;&lt;/Cite&gt;&lt;/EndNote&gt;</w:instrText>
      </w:r>
      <w:r w:rsidR="00D55EB3">
        <w:fldChar w:fldCharType="separate"/>
      </w:r>
      <w:r w:rsidR="00905C8C" w:rsidRPr="00905C8C">
        <w:rPr>
          <w:noProof/>
          <w:vertAlign w:val="superscript"/>
        </w:rPr>
        <w:t>50</w:t>
      </w:r>
      <w:r w:rsidR="00D55EB3">
        <w:fldChar w:fldCharType="end"/>
      </w:r>
      <w:r w:rsidR="000C13F6">
        <w:t xml:space="preserve">, while moving to </w:t>
      </w:r>
      <w:r w:rsidR="00CA0EA8">
        <w:t xml:space="preserve">horizontal </w:t>
      </w:r>
      <w:r w:rsidR="000C13F6">
        <w:t xml:space="preserve">adduction </w:t>
      </w:r>
      <w:r w:rsidR="00CA0EA8">
        <w:t>and internal rotation</w:t>
      </w:r>
      <w:r w:rsidR="00153773">
        <w:fldChar w:fldCharType="begin"/>
      </w:r>
      <w:r w:rsidR="00905C8C">
        <w:instrText xml:space="preserve"> ADDIN EN.CITE &lt;EndNote&gt;&lt;Cite&gt;&lt;Author&gt;Fleisig&lt;/Author&gt;&lt;Year&gt;1996&lt;/Year&gt;&lt;RecNum&gt;9889&lt;/RecNum&gt;&lt;DisplayText&gt;&lt;style face="superscript"&gt;29&lt;/style&gt;&lt;/DisplayText&gt;&lt;record&gt;&lt;rec-number&gt;9889&lt;/rec-number&gt;&lt;foreign-keys&gt;&lt;key app="EN" db-id="ae09xz5wsa5xxse25rbx9wwsv50xewarr5rd" timestamp="1609850209"&gt;9889&lt;/key&gt;&lt;/foreign-keys&gt;&lt;ref-type name="Journal Article"&gt;17&lt;/ref-type&gt;&lt;contributors&gt;&lt;authors&gt;&lt;author&gt;Fleisig, G. S.&lt;/author&gt;&lt;author&gt;Barrentine, S. W.&lt;/author&gt;&lt;author&gt;Escamilla, R. F.&lt;/author&gt;&lt;author&gt;Andrews, J. R.&lt;/author&gt;&lt;/authors&gt;&lt;/contributors&gt;&lt;auth-address&gt;American Sports Medicine Institute, Birmingham, Alabama, USA.&lt;/auth-address&gt;&lt;titles&gt;&lt;title&gt;Biomechanics of overhand throwing with implications for injuries&lt;/title&gt;&lt;secondary-title&gt;Sports Med&lt;/secondary-title&gt;&lt;/titles&gt;&lt;periodical&gt;&lt;full-title&gt;Sports Med&lt;/full-title&gt;&lt;/periodical&gt;&lt;pages&gt;421-37&lt;/pages&gt;&lt;volume&gt;21&lt;/volume&gt;&lt;number&gt;6&lt;/number&gt;&lt;edition&gt;1996/06/01&lt;/edition&gt;&lt;keywords&gt;&lt;keyword&gt;Arm/physiology&lt;/keyword&gt;&lt;keyword&gt;Athletic Injuries/etiology/*physiopathology/prevention &amp;amp; control&lt;/keyword&gt;&lt;keyword&gt;Biomechanical Phenomena&lt;/keyword&gt;&lt;keyword&gt;Elbow Joint/injuries/physiology&lt;/keyword&gt;&lt;keyword&gt;Energy Transfer&lt;/keyword&gt;&lt;keyword&gt;Female&lt;/keyword&gt;&lt;keyword&gt;Humans&lt;/keyword&gt;&lt;keyword&gt;Kinetics&lt;/keyword&gt;&lt;keyword&gt;Leg/physiology&lt;/keyword&gt;&lt;keyword&gt;Male&lt;/keyword&gt;&lt;keyword&gt;Muscle, Skeletal/physiology&lt;/keyword&gt;&lt;keyword&gt;Pelvis/physiology&lt;/keyword&gt;&lt;keyword&gt;Rotation&lt;/keyword&gt;&lt;keyword&gt;Shoulder Joint/injuries/physiology&lt;/keyword&gt;&lt;keyword&gt;Sports/*physiology&lt;/keyword&gt;&lt;keyword&gt;Thorax/physiology&lt;/keyword&gt;&lt;keyword&gt;Torque&lt;/keyword&gt;&lt;keyword&gt;Wrist Joint/physiology&lt;/keyword&gt;&lt;/keywords&gt;&lt;dates&gt;&lt;year&gt;1996&lt;/year&gt;&lt;pub-dates&gt;&lt;date&gt;Jun&lt;/date&gt;&lt;/pub-dates&gt;&lt;/dates&gt;&lt;isbn&gt;0112-1642 (Print)&amp;#xD;0112-1642 (Linking)&lt;/isbn&gt;&lt;accession-num&gt;8784962&lt;/accession-num&gt;&lt;urls&gt;&lt;related-urls&gt;&lt;url&gt;https://www.ncbi.nlm.nih.gov/pubmed/8784962&lt;/url&gt;&lt;/related-urls&gt;&lt;/urls&gt;&lt;electronic-resource-num&gt;10.2165/00007256-199621060-00004&lt;/electronic-resource-num&gt;&lt;/record&gt;&lt;/Cite&gt;&lt;/EndNote&gt;</w:instrText>
      </w:r>
      <w:r w:rsidR="00153773">
        <w:fldChar w:fldCharType="separate"/>
      </w:r>
      <w:r w:rsidR="00905C8C" w:rsidRPr="00905C8C">
        <w:rPr>
          <w:noProof/>
          <w:vertAlign w:val="superscript"/>
        </w:rPr>
        <w:t>29</w:t>
      </w:r>
      <w:r w:rsidR="00153773">
        <w:fldChar w:fldCharType="end"/>
      </w:r>
      <w:r w:rsidR="00EF4592">
        <w:t xml:space="preserve">. This places large </w:t>
      </w:r>
      <w:r w:rsidR="00BE3AC1">
        <w:t>tensile (eccentric) loads on these muscle-tendon units</w:t>
      </w:r>
      <w:r w:rsidR="009D4CB0">
        <w:t xml:space="preserve">. Additionally there are </w:t>
      </w:r>
      <w:r w:rsidR="001208F3">
        <w:t xml:space="preserve">high </w:t>
      </w:r>
      <w:r w:rsidR="00463D2D">
        <w:t>compressive forces</w:t>
      </w:r>
      <w:r w:rsidR="004A2168">
        <w:t xml:space="preserve"> </w:t>
      </w:r>
      <w:r w:rsidR="002B651F">
        <w:t>on the undersurface</w:t>
      </w:r>
      <w:r w:rsidR="001208F3">
        <w:t xml:space="preserve"> </w:t>
      </w:r>
      <w:r w:rsidR="00C44ED5">
        <w:t xml:space="preserve">of the tendons </w:t>
      </w:r>
      <w:r w:rsidR="00B45E97">
        <w:t xml:space="preserve">as </w:t>
      </w:r>
      <w:r w:rsidR="004A2168">
        <w:t>these tendons wra</w:t>
      </w:r>
      <w:r w:rsidR="002B651F">
        <w:t>p around</w:t>
      </w:r>
      <w:r w:rsidR="00B45E97">
        <w:t xml:space="preserve"> the humeral head </w:t>
      </w:r>
      <w:r w:rsidR="003978B1">
        <w:t>which is forcefully moving to adduction and internal rotation</w:t>
      </w:r>
      <w:r w:rsidR="002758D0">
        <w:fldChar w:fldCharType="begin"/>
      </w:r>
      <w:r w:rsidR="006844B8">
        <w:instrText xml:space="preserve"> ADDIN EN.CITE &lt;EndNote&gt;&lt;Cite&gt;&lt;Author&gt;Fallon&lt;/Author&gt;&lt;Year&gt;2002&lt;/Year&gt;&lt;RecNum&gt;9885&lt;/RecNum&gt;&lt;DisplayText&gt;&lt;style face="superscript"&gt;27&lt;/style&gt;&lt;/DisplayText&gt;&lt;record&gt;&lt;rec-number&gt;9885&lt;/rec-number&gt;&lt;foreign-keys&gt;&lt;key app="EN" db-id="ae09xz5wsa5xxse25rbx9wwsv50xewarr5rd" timestamp="1609849740"&gt;9885&lt;/key&gt;&lt;/foreign-keys&gt;&lt;ref-type name="Journal Article"&gt;17&lt;/ref-type&gt;&lt;contributors&gt;&lt;authors&gt;&lt;author&gt;Fallon, J.&lt;/author&gt;&lt;author&gt;Blevins, F. T.&lt;/author&gt;&lt;author&gt;Vogel, K.&lt;/author&gt;&lt;author&gt;Trotter, J.&lt;/author&gt;&lt;/authors&gt;&lt;/contributors&gt;&lt;auth-address&gt;Department of Orthopaedics and Rehabilitation, University of New Mexico School of Medicine, Albuquerque, USA.&lt;/auth-address&gt;&lt;titles&gt;&lt;title&gt;Functional morphology of the supraspinatus tendon&lt;/title&gt;&lt;secondary-title&gt;J Orthop Res&lt;/secondary-title&gt;&lt;/titles&gt;&lt;periodical&gt;&lt;full-title&gt;J Orthop Res&lt;/full-title&gt;&lt;/periodical&gt;&lt;pages&gt;920-6&lt;/pages&gt;&lt;volume&gt;20&lt;/volume&gt;&lt;number&gt;5&lt;/number&gt;&lt;edition&gt;2002/10/18&lt;/edition&gt;&lt;keywords&gt;&lt;keyword&gt;Adult&lt;/keyword&gt;&lt;keyword&gt;Aged&lt;/keyword&gt;&lt;keyword&gt;Aged, 80 and over&lt;/keyword&gt;&lt;keyword&gt;Alcian Blue&lt;/keyword&gt;&lt;keyword&gt;Collagen&lt;/keyword&gt;&lt;keyword&gt;Dissection&lt;/keyword&gt;&lt;keyword&gt;Humans&lt;/keyword&gt;&lt;keyword&gt;Image Processing, Computer-Assisted&lt;/keyword&gt;&lt;keyword&gt;Imaging, Three-Dimensional&lt;/keyword&gt;&lt;keyword&gt;Middle Aged&lt;/keyword&gt;&lt;keyword&gt;Proteoglycans&lt;/keyword&gt;&lt;keyword&gt;Rotator Cuff/*anatomy &amp;amp; histology/*physiology&lt;/keyword&gt;&lt;keyword&gt;Staining and Labeling&lt;/keyword&gt;&lt;/keywords&gt;&lt;dates&gt;&lt;year&gt;2002&lt;/year&gt;&lt;pub-dates&gt;&lt;date&gt;Sep&lt;/date&gt;&lt;/pub-dates&gt;&lt;/dates&gt;&lt;isbn&gt;0736-0266 (Print)&amp;#xD;0736-0266 (Linking)&lt;/isbn&gt;&lt;accession-num&gt;12382954&lt;/accession-num&gt;&lt;urls&gt;&lt;related-urls&gt;&lt;url&gt;https://www.ncbi.nlm.nih.gov/pubmed/12382954&lt;/url&gt;&lt;/related-urls&gt;&lt;/urls&gt;&lt;electronic-resource-num&gt;10.1016/S0736-0266(02)00023-2&lt;/electronic-resource-num&gt;&lt;/record&gt;&lt;/Cite&gt;&lt;/EndNote&gt;</w:instrText>
      </w:r>
      <w:r w:rsidR="002758D0">
        <w:fldChar w:fldCharType="separate"/>
      </w:r>
      <w:r w:rsidR="00905C8C" w:rsidRPr="00905C8C">
        <w:rPr>
          <w:noProof/>
          <w:vertAlign w:val="superscript"/>
        </w:rPr>
        <w:t>27</w:t>
      </w:r>
      <w:r w:rsidR="002758D0">
        <w:fldChar w:fldCharType="end"/>
      </w:r>
      <w:r w:rsidR="003978B1">
        <w:t>.</w:t>
      </w:r>
      <w:r w:rsidR="001711AE">
        <w:t xml:space="preserve"> </w:t>
      </w:r>
      <w:r w:rsidR="00293901">
        <w:t>As with elsewhere in the body</w:t>
      </w:r>
      <w:r w:rsidR="00AB40DB">
        <w:t xml:space="preserve">, abrupt </w:t>
      </w:r>
      <w:r w:rsidR="009E6796">
        <w:t xml:space="preserve">tendon </w:t>
      </w:r>
      <w:r w:rsidR="00AB40DB">
        <w:t xml:space="preserve">overload (too many throws, too soon) can present with a reactive </w:t>
      </w:r>
      <w:r w:rsidR="00AB4DA9">
        <w:t xml:space="preserve">tendonopathy </w:t>
      </w:r>
      <w:r w:rsidR="009E6796">
        <w:t xml:space="preserve">which typically manifests as relatively high levels </w:t>
      </w:r>
      <w:r w:rsidR="00ED53E7">
        <w:t>of pain in the day or so following the loading</w:t>
      </w:r>
      <w:r w:rsidR="00153773">
        <w:fldChar w:fldCharType="begin">
          <w:fldData xml:space="preserve">PEVuZE5vdGU+PENpdGU+PEF1dGhvcj5Db29rPC9BdXRob3I+PFllYXI+MjAwOTwvWWVhcj48UmVj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</w:fldData>
        </w:fldChar>
      </w:r>
      <w:r w:rsidR="006844B8">
        <w:instrText xml:space="preserve"> ADDIN EN.CITE </w:instrText>
      </w:r>
      <w:r w:rsidR="006844B8">
        <w:fldChar w:fldCharType="begin">
          <w:fldData xml:space="preserve">PEVuZE5vdGU+PENpdGU+PEF1dGhvcj5Db29rPC9BdXRob3I+PFllYXI+MjAwOTwvWWVhcj48UmVj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</w:fldData>
        </w:fldChar>
      </w:r>
      <w:r w:rsidR="006844B8">
        <w:instrText xml:space="preserve"> ADDIN EN.CITE.DATA </w:instrText>
      </w:r>
      <w:r w:rsidR="006844B8">
        <w:fldChar w:fldCharType="end"/>
      </w:r>
      <w:r w:rsidR="00153773">
        <w:fldChar w:fldCharType="separate"/>
      </w:r>
      <w:r w:rsidR="00905C8C" w:rsidRPr="00905C8C">
        <w:rPr>
          <w:noProof/>
          <w:vertAlign w:val="superscript"/>
        </w:rPr>
        <w:t>18, 19</w:t>
      </w:r>
      <w:r w:rsidR="00153773">
        <w:fldChar w:fldCharType="end"/>
      </w:r>
      <w:r w:rsidR="00ED53E7">
        <w:t xml:space="preserve">. </w:t>
      </w:r>
      <w:r w:rsidR="00DF7901">
        <w:t>This will be associated with pain on loading the tendon which worsens with increase</w:t>
      </w:r>
      <w:r w:rsidR="00FD5435">
        <w:t xml:space="preserve">d or persisting loading. </w:t>
      </w:r>
      <w:r w:rsidR="00ED53E7">
        <w:t xml:space="preserve">It’s thought that simple rest will </w:t>
      </w:r>
      <w:r w:rsidR="00D807FF">
        <w:t>reverse the tendon swelling</w:t>
      </w:r>
      <w:r w:rsidR="00AA445E">
        <w:t xml:space="preserve"> and irregularity, but if </w:t>
      </w:r>
      <w:r w:rsidR="009305DE">
        <w:t xml:space="preserve">adversely high </w:t>
      </w:r>
      <w:r w:rsidR="00AA445E">
        <w:t xml:space="preserve">loading </w:t>
      </w:r>
      <w:r w:rsidR="009305DE">
        <w:t>persists, th</w:t>
      </w:r>
      <w:r w:rsidR="00E83B0C">
        <w:t xml:space="preserve">is can progress to </w:t>
      </w:r>
      <w:r w:rsidR="00520A92">
        <w:t xml:space="preserve">the spectrum </w:t>
      </w:r>
      <w:r w:rsidR="00E83B0C">
        <w:t>tendon degeneration</w:t>
      </w:r>
      <w:r w:rsidR="00153773">
        <w:fldChar w:fldCharType="begin"/>
      </w:r>
      <w:r w:rsidR="00905C8C">
        <w:instrText xml:space="preserve"> ADDIN EN.CITE &lt;EndNote&gt;&lt;Cite&gt;&lt;Author&gt;Cook&lt;/Author&gt;&lt;Year&gt;2016&lt;/Year&gt;&lt;RecNum&gt;1923&lt;/RecNum&gt;&lt;DisplayText&gt;&lt;style face="superscript"&gt;19&lt;/style&gt;&lt;/DisplayText&gt;&lt;record&gt;&lt;rec-number&gt;1923&lt;/rec-number&gt;&lt;foreign-keys&gt;&lt;key app="EN" db-id="ae09xz5wsa5xxse25rbx9wwsv50xewarr5rd" timestamp="1608726761"&gt;1923&lt;/key&gt;&lt;key app="ENWeb" db-id=""&gt;0&lt;/key&gt;&lt;/foreign-keys&gt;&lt;ref-type name="Journal Article"&gt;17&lt;/ref-type&gt;&lt;contributors&gt;&lt;authors&gt;&lt;author&gt;Cook, J. L.&lt;/author&gt;&lt;author&gt;Rio, E.&lt;/author&gt;&lt;author&gt;Purdam, C. R.&lt;/author&gt;&lt;author&gt;Docking, S. I.&lt;/author&gt;&lt;/authors&gt;&lt;/contributors&gt;&lt;auth-address&gt;School of Allied Health, La Trobe University, Bundoora, Australia Australian Centre for Research into Injury in Sport and its Prevention, Federation University.&amp;#xD;Australian Centre for Research into Injury in Sport and its Prevention, Federation University Department of Physical Therapies, Australian Institute of Sport, Bruce, Australian Capital Territory, Australia.&lt;/auth-address&gt;&lt;titles&gt;&lt;title&gt;Revisiting the continuum model of tendon pathology: what is its merit in clinical practice and research?&lt;/title&gt;&lt;secondary-title&gt;Br J Sports Med&lt;/secondary-title&gt;&lt;/titles&gt;&lt;periodical&gt;&lt;full-title&gt;Br J Sports Med&lt;/full-title&gt;&lt;/periodical&gt;&lt;pages&gt;1187-91&lt;/pages&gt;&lt;volume&gt;50&lt;/volume&gt;&lt;number&gt;19&lt;/number&gt;&lt;edition&gt;2016/04/30&lt;/edition&gt;&lt;keywords&gt;&lt;keyword&gt;Collagen/physiology&lt;/keyword&gt;&lt;keyword&gt;Humans&lt;/keyword&gt;&lt;keyword&gt;Inflammation&lt;/keyword&gt;&lt;keyword&gt;Models, Biological&lt;/keyword&gt;&lt;keyword&gt;Myalgia/*physiopathology/therapy&lt;/keyword&gt;&lt;keyword&gt;Tendinopathy/*diagnosis/*physiopathology/therapy&lt;/keyword&gt;&lt;keyword&gt;Tendons/*pathology&lt;/keyword&gt;&lt;keyword&gt;Tendon&lt;/keyword&gt;&lt;/keywords&gt;&lt;dates&gt;&lt;year&gt;2016&lt;/year&gt;&lt;pub-dates&gt;&lt;date&gt;Oct&lt;/date&gt;&lt;/pub-dates&gt;&lt;/dates&gt;&lt;isbn&gt;1473-0480 (Electronic)&amp;#xD;0306-3674 (Linking)&lt;/isbn&gt;&lt;accession-num&gt;27127294&lt;/accession-num&gt;&lt;urls&gt;&lt;related-urls&gt;&lt;url&gt;https://www.ncbi.nlm.nih.gov/pubmed/27127294&lt;/url&gt;&lt;/related-urls&gt;&lt;/urls&gt;&lt;custom2&gt;PMC5118437&lt;/custom2&gt;&lt;electronic-resource-num&gt;10.1136/bjsports-2015-095422&lt;/electronic-resource-num&gt;&lt;/record&gt;&lt;/Cite&gt;&lt;/EndNote&gt;</w:instrText>
      </w:r>
      <w:r w:rsidR="00153773">
        <w:fldChar w:fldCharType="separate"/>
      </w:r>
      <w:r w:rsidR="00905C8C" w:rsidRPr="00905C8C">
        <w:rPr>
          <w:noProof/>
          <w:vertAlign w:val="superscript"/>
        </w:rPr>
        <w:t>19</w:t>
      </w:r>
      <w:r w:rsidR="00153773">
        <w:fldChar w:fldCharType="end"/>
      </w:r>
      <w:r w:rsidR="00E83B0C">
        <w:t xml:space="preserve">. </w:t>
      </w:r>
      <w:r w:rsidR="008C7E3E">
        <w:t xml:space="preserve">This presents initially as a difficulty in warming up, and should the condition worsen, the athlete will describe a history of </w:t>
      </w:r>
      <w:r w:rsidR="001D231D">
        <w:t>their arm taking progressively longer to warm up to throw</w:t>
      </w:r>
      <w:r w:rsidR="001F4392">
        <w:t xml:space="preserve">. Unfortunately, many will continue to tolerate this until the condition has worsened such that it no longer is able to warm up to perform. </w:t>
      </w:r>
    </w:p>
    <w:p w14:paraId="40B53EE7" w14:textId="1EDBBF5E" w:rsidR="00FB3707" w:rsidRDefault="00CB4141" w:rsidP="007776E8">
      <w:pPr>
        <w:spacing w:after="0" w:line="240" w:lineRule="auto"/>
      </w:pPr>
      <w:r>
        <w:t>Less commonly</w:t>
      </w:r>
      <w:r w:rsidR="003D708F">
        <w:t xml:space="preserve">, the contractile elements </w:t>
      </w:r>
      <w:r w:rsidR="00792BF9">
        <w:t xml:space="preserve">or musculo-tendinous junction </w:t>
      </w:r>
      <w:r w:rsidR="003D708F">
        <w:t xml:space="preserve">may be involved and will </w:t>
      </w:r>
      <w:r w:rsidR="006540E3">
        <w:t>present with a clear history (</w:t>
      </w:r>
      <w:r w:rsidR="006540E3" w:rsidRPr="00B4422A">
        <w:rPr>
          <w:i/>
          <w:iCs/>
        </w:rPr>
        <w:t>“I made this one throw and immediately felt pain</w:t>
      </w:r>
      <w:r w:rsidR="00B4422A" w:rsidRPr="00B4422A">
        <w:rPr>
          <w:i/>
          <w:iCs/>
        </w:rPr>
        <w:t xml:space="preserve"> at the back here”</w:t>
      </w:r>
      <w:r w:rsidR="00B4422A">
        <w:t>)</w:t>
      </w:r>
      <w:r w:rsidR="00EF2249">
        <w:t xml:space="preserve">. </w:t>
      </w:r>
    </w:p>
    <w:p w14:paraId="37D3CFD0" w14:textId="2F908BED" w:rsidR="4B64599E" w:rsidRDefault="43C96CBF" w:rsidP="007776E8">
      <w:pPr>
        <w:pStyle w:val="Heading2"/>
        <w:spacing w:before="0" w:line="240" w:lineRule="auto"/>
      </w:pPr>
      <w:bookmarkStart w:id="36" w:name="_Toc60839142"/>
      <w:r>
        <w:t>What else to ask about</w:t>
      </w:r>
      <w:bookmarkEnd w:id="36"/>
    </w:p>
    <w:p w14:paraId="66034EB3" w14:textId="6422DC84" w:rsidR="00FB3707" w:rsidRDefault="4B64599E" w:rsidP="007776E8">
      <w:pPr>
        <w:spacing w:after="0" w:line="240" w:lineRule="auto"/>
      </w:pPr>
      <w:r w:rsidRPr="00E52F13">
        <w:t>Any rapid increase in throwing load</w:t>
      </w:r>
      <w:r w:rsidR="00B9575C">
        <w:t xml:space="preserve"> – commonly after returning from a break</w:t>
      </w:r>
      <w:r w:rsidR="00CD741E">
        <w:t xml:space="preserve"> and “normal” loads are resumed</w:t>
      </w:r>
      <w:r w:rsidR="00C14353">
        <w:t xml:space="preserve"> abruptly</w:t>
      </w:r>
      <w:r>
        <w:t xml:space="preserve">. </w:t>
      </w:r>
      <w:r w:rsidR="000549B9">
        <w:t>As this can become a habit for some players, remember to ask about s</w:t>
      </w:r>
      <w:r>
        <w:t>imilar problem</w:t>
      </w:r>
      <w:r w:rsidR="000549B9">
        <w:t>s in previous</w:t>
      </w:r>
      <w:r>
        <w:t xml:space="preserve"> season</w:t>
      </w:r>
      <w:r w:rsidR="000549B9">
        <w:t>s or after breaks.</w:t>
      </w:r>
      <w:r>
        <w:t xml:space="preserve"> </w:t>
      </w:r>
      <w:r w:rsidR="000549B9">
        <w:t xml:space="preserve">For adolescents, ask about </w:t>
      </w:r>
      <w:r w:rsidR="000549B9" w:rsidRPr="00E52F13">
        <w:t xml:space="preserve">increases </w:t>
      </w:r>
      <w:r w:rsidRPr="00E52F13">
        <w:t>in ball size/weight</w:t>
      </w:r>
      <w:r w:rsidR="000549B9">
        <w:t xml:space="preserve">, and for all ask about </w:t>
      </w:r>
      <w:r w:rsidR="000549B9" w:rsidRPr="00E52F13">
        <w:t>the use of weighted balls</w:t>
      </w:r>
      <w:r>
        <w:t xml:space="preserve">. </w:t>
      </w:r>
    </w:p>
    <w:p w14:paraId="40624C7B" w14:textId="6DEE903E" w:rsidR="4B64599E" w:rsidRDefault="43C96CBF" w:rsidP="007776E8">
      <w:pPr>
        <w:pStyle w:val="Heading2"/>
        <w:spacing w:before="0" w:line="240" w:lineRule="auto"/>
      </w:pPr>
      <w:bookmarkStart w:id="37" w:name="_Toc60839143"/>
      <w:r>
        <w:t>Physical examination</w:t>
      </w:r>
      <w:bookmarkEnd w:id="37"/>
    </w:p>
    <w:p w14:paraId="26E4A31E" w14:textId="13CA3914" w:rsidR="00FB3707" w:rsidRDefault="45BEBD95" w:rsidP="007776E8">
      <w:pPr>
        <w:spacing w:after="0" w:line="240" w:lineRule="auto"/>
      </w:pPr>
      <w:r>
        <w:t xml:space="preserve">External rotation strength (isometric and eccentric) – quantified through dynamometry &amp; symptom reproduction. </w:t>
      </w:r>
    </w:p>
    <w:p w14:paraId="1F516854" w14:textId="7E1BC37C" w:rsidR="4B64599E" w:rsidRDefault="43C96CBF" w:rsidP="007776E8">
      <w:pPr>
        <w:pStyle w:val="Heading2"/>
        <w:spacing w:before="0" w:line="240" w:lineRule="auto"/>
      </w:pPr>
      <w:bookmarkStart w:id="38" w:name="_Toc60839144"/>
      <w:r>
        <w:t>Management</w:t>
      </w:r>
      <w:bookmarkEnd w:id="38"/>
    </w:p>
    <w:p w14:paraId="23C40962" w14:textId="77777777" w:rsidR="00903F49" w:rsidRDefault="00903F49" w:rsidP="007776E8">
      <w:pPr>
        <w:pStyle w:val="Heading3"/>
        <w:spacing w:before="0" w:line="240" w:lineRule="auto"/>
      </w:pPr>
      <w:bookmarkStart w:id="39" w:name="_Toc60839145"/>
      <w:r>
        <w:t>Patient education</w:t>
      </w:r>
      <w:bookmarkEnd w:id="39"/>
    </w:p>
    <w:p w14:paraId="464BC785" w14:textId="4DE5328F" w:rsidR="000C2272" w:rsidRDefault="0004085C" w:rsidP="00FB3707">
      <w:pPr>
        <w:spacing w:after="0" w:line="240" w:lineRule="auto"/>
      </w:pPr>
      <w:r>
        <w:t>In a presumed reactive tendonopathy</w:t>
      </w:r>
      <w:r w:rsidR="002B1E3D">
        <w:fldChar w:fldCharType="begin">
          <w:fldData xml:space="preserve">PEVuZE5vdGU+PENpdGU+PEF1dGhvcj5Db29rPC9BdXRob3I+PFllYXI+MjAwOTwvWWVhcj48UmVj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</w:fldData>
        </w:fldChar>
      </w:r>
      <w:r w:rsidR="006844B8">
        <w:instrText xml:space="preserve"> ADDIN EN.CITE </w:instrText>
      </w:r>
      <w:r w:rsidR="006844B8">
        <w:fldChar w:fldCharType="begin">
          <w:fldData xml:space="preserve">PEVuZE5vdGU+PENpdGU+PEF1dGhvcj5Db29rPC9BdXRob3I+PFllYXI+MjAwOTwvWWVhcj48UmVj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</w:fldData>
        </w:fldChar>
      </w:r>
      <w:r w:rsidR="006844B8">
        <w:instrText xml:space="preserve"> ADDIN EN.CITE.DATA </w:instrText>
      </w:r>
      <w:r w:rsidR="006844B8">
        <w:fldChar w:fldCharType="end"/>
      </w:r>
      <w:r w:rsidR="002B1E3D">
        <w:fldChar w:fldCharType="separate"/>
      </w:r>
      <w:r w:rsidR="00905C8C" w:rsidRPr="00905C8C">
        <w:rPr>
          <w:noProof/>
          <w:vertAlign w:val="superscript"/>
        </w:rPr>
        <w:t>18, 19</w:t>
      </w:r>
      <w:r w:rsidR="002B1E3D">
        <w:fldChar w:fldCharType="end"/>
      </w:r>
      <w:r>
        <w:t xml:space="preserve"> </w:t>
      </w:r>
      <w:r w:rsidR="00F86F52">
        <w:t>careful</w:t>
      </w:r>
      <w:r w:rsidR="008D76E4">
        <w:t>ly</w:t>
      </w:r>
      <w:r w:rsidR="00F86F52">
        <w:t xml:space="preserve"> expla</w:t>
      </w:r>
      <w:r w:rsidR="008D76E4">
        <w:t>in</w:t>
      </w:r>
      <w:r w:rsidR="00F86F52">
        <w:t xml:space="preserve"> that there’s n</w:t>
      </w:r>
      <w:r w:rsidR="00903F49">
        <w:t xml:space="preserve">ot likely </w:t>
      </w:r>
      <w:r w:rsidR="002B1E3D">
        <w:t xml:space="preserve">actual </w:t>
      </w:r>
      <w:r w:rsidR="008D76E4">
        <w:t>“</w:t>
      </w:r>
      <w:r w:rsidR="00903F49">
        <w:t>tissue damage</w:t>
      </w:r>
      <w:r w:rsidR="008D76E4">
        <w:t>”</w:t>
      </w:r>
      <w:r w:rsidR="00F86F52">
        <w:t xml:space="preserve"> present, but a temporary </w:t>
      </w:r>
      <w:r w:rsidR="00D0370E">
        <w:t>overload which should completely resolve</w:t>
      </w:r>
      <w:r w:rsidR="001C2654">
        <w:t xml:space="preserve"> with appropriate care. It’s helpful to explain the mechanism</w:t>
      </w:r>
      <w:r w:rsidR="00FC3974">
        <w:t xml:space="preserve"> which can reaffirm the necessity of sensible throwing load managemen</w:t>
      </w:r>
      <w:r w:rsidR="00565DF2">
        <w:t>t</w:t>
      </w:r>
      <w:r w:rsidR="00981551">
        <w:t xml:space="preserve"> and </w:t>
      </w:r>
      <w:r w:rsidR="00296015">
        <w:t>ideally</w:t>
      </w:r>
      <w:r w:rsidR="00981551">
        <w:t xml:space="preserve"> prevent future </w:t>
      </w:r>
      <w:r w:rsidR="00296015">
        <w:t>similar exacerbations</w:t>
      </w:r>
      <w:r w:rsidR="00565DF2">
        <w:t xml:space="preserve">. </w:t>
      </w:r>
    </w:p>
    <w:p w14:paraId="21DB5A61" w14:textId="506D1EBD" w:rsidR="00654CEA" w:rsidRDefault="00565DF2" w:rsidP="007776E8">
      <w:pPr>
        <w:spacing w:after="0" w:line="240" w:lineRule="auto"/>
      </w:pPr>
      <w:r>
        <w:t xml:space="preserve">In those with presumed </w:t>
      </w:r>
      <w:r w:rsidR="007E62B1">
        <w:t>degenerate tendonopathy</w:t>
      </w:r>
      <w:r w:rsidR="00F924BA">
        <w:t xml:space="preserve"> </w:t>
      </w:r>
      <w:r w:rsidR="00296015">
        <w:t xml:space="preserve">it’s important to </w:t>
      </w:r>
      <w:r w:rsidR="00074C0D">
        <w:t xml:space="preserve">emphasize that apparently “damaged” tendon (on imaging) is not necessarily associated with pain or loss of function as the remaining tendon and supporting structures </w:t>
      </w:r>
      <w:r w:rsidR="00E46AE6">
        <w:t xml:space="preserve">can </w:t>
      </w:r>
      <w:r w:rsidR="001C2614">
        <w:t>be strengthened</w:t>
      </w:r>
      <w:r w:rsidR="00D27D8C">
        <w:t xml:space="preserve"> to </w:t>
      </w:r>
      <w:r w:rsidR="00D250D8">
        <w:t>allow restoration of function</w:t>
      </w:r>
      <w:r w:rsidR="00903F49">
        <w:t xml:space="preserve">. </w:t>
      </w:r>
      <w:r w:rsidR="00A02AB5">
        <w:t xml:space="preserve">It’s important for </w:t>
      </w:r>
      <w:r w:rsidR="009A56FC">
        <w:t xml:space="preserve">the athlete to engage with the progressive loading/strengthening process as the time course for actual </w:t>
      </w:r>
      <w:r w:rsidR="00B44AA8">
        <w:t>tendon changes is relatively slow</w:t>
      </w:r>
      <w:r w:rsidR="00311A3C">
        <w:fldChar w:fldCharType="begin"/>
      </w:r>
      <w:r w:rsidR="00AD3B49">
        <w:instrText xml:space="preserve"> ADDIN EN.CITE &lt;EndNote&gt;&lt;Cite&gt;&lt;Author&gt;Malliaras&lt;/Author&gt;&lt;Year&gt;2013&lt;/Year&gt;&lt;RecNum&gt;9222&lt;/RecNum&gt;&lt;DisplayText&gt;&lt;style face="superscript"&gt;64&lt;/style&gt;&lt;/DisplayText&gt;&lt;record&gt;&lt;rec-number&gt;9222&lt;/rec-number&gt;&lt;foreign-keys&gt;&lt;key app="EN" db-id="ae09xz5wsa5xxse25rbx9wwsv50xewarr5rd" timestamp="1609070051"&gt;9222&lt;/key&gt;&lt;key app="ENWeb" db-id=""&gt;0&lt;/key&gt;&lt;/foreign-keys&gt;&lt;ref-type name="Journal Article"&gt;17&lt;/ref-type&gt;&lt;contributors&gt;&lt;authors&gt;&lt;author&gt;Malliaras, P.&lt;/author&gt;&lt;author&gt;Barton, C. J.&lt;/author&gt;&lt;author&gt;Reeves, N. D.&lt;/author&gt;&lt;author&gt;Langberg, H.&lt;/author&gt;&lt;/authors&gt;&lt;/contributors&gt;&lt;auth-address&gt;Centre for Sports and Exercise Medicine, Mile End Hospital, Queen Mary, University of London, London, UK. p.malliaras@qmul.ac.uk&lt;/auth-address&gt;&lt;titles&gt;&lt;title&gt;Achilles and patellar tendinopathy loading programmes : a systematic review comparing clinical outcomes and identifying potential mechanisms for effectiveness&lt;/title&gt;&lt;secondary-title&gt;Sports Med&lt;/secondary-title&gt;&lt;/titles&gt;&lt;periodical&gt;&lt;full-title&gt;Sports Med&lt;/full-title&gt;&lt;/periodical&gt;&lt;pages&gt;267-86&lt;/pages&gt;&lt;volume&gt;43&lt;/volume&gt;&lt;number&gt;4&lt;/number&gt;&lt;edition&gt;2013/03/16&lt;/edition&gt;&lt;keywords&gt;&lt;keyword&gt;Achilles Tendon/*injuries&lt;/keyword&gt;&lt;keyword&gt;Diagnostic Imaging&lt;/keyword&gt;&lt;keyword&gt;Humans&lt;/keyword&gt;&lt;keyword&gt;Patellar Ligament/*injuries&lt;/keyword&gt;&lt;keyword&gt;Resistance Training/*methods&lt;/keyword&gt;&lt;keyword&gt;Tendinopathy/diagnosis/rehabilitation/*therapy&lt;/keyword&gt;&lt;keyword&gt;Treatment Outcome&lt;/keyword&gt;&lt;/keywords&gt;&lt;dates&gt;&lt;year&gt;2013&lt;/year&gt;&lt;pub-dates&gt;&lt;date&gt;Apr&lt;/date&gt;&lt;/pub-dates&gt;&lt;/dates&gt;&lt;isbn&gt;1179-2035 (Electronic)&amp;#xD;0112-1642 (Linking)&lt;/isbn&gt;&lt;accession-num&gt;23494258&lt;/accession-num&gt;&lt;urls&gt;&lt;related-urls&gt;&lt;url&gt;https://www.ncbi.nlm.nih.gov/pubmed/23494258&lt;/url&gt;&lt;/related-urls&gt;&lt;/urls&gt;&lt;electronic-resource-num&gt;10.1007/s40279-013-0019-z&lt;/electronic-resource-num&gt;&lt;/record&gt;&lt;/Cite&gt;&lt;/EndNote&gt;</w:instrText>
      </w:r>
      <w:r w:rsidR="00311A3C">
        <w:fldChar w:fldCharType="separate"/>
      </w:r>
      <w:r w:rsidR="00AD3B49" w:rsidRPr="00AD3B49">
        <w:rPr>
          <w:noProof/>
          <w:vertAlign w:val="superscript"/>
        </w:rPr>
        <w:t>64</w:t>
      </w:r>
      <w:r w:rsidR="00311A3C">
        <w:fldChar w:fldCharType="end"/>
      </w:r>
      <w:r w:rsidR="00311A3C">
        <w:t>.</w:t>
      </w:r>
    </w:p>
    <w:p w14:paraId="192294B5" w14:textId="7E2B38AC" w:rsidR="00BC5779" w:rsidRDefault="5E4470F3" w:rsidP="007776E8">
      <w:pPr>
        <w:pStyle w:val="Heading3"/>
        <w:spacing w:before="0" w:line="240" w:lineRule="auto"/>
      </w:pPr>
      <w:bookmarkStart w:id="40" w:name="_Toc60839146"/>
      <w:r w:rsidRPr="00B83A10">
        <w:t>Acute</w:t>
      </w:r>
      <w:bookmarkEnd w:id="40"/>
    </w:p>
    <w:p w14:paraId="4CB1EAAD" w14:textId="36D06086" w:rsidR="00A1182C" w:rsidRPr="00943B1A" w:rsidRDefault="45BEBD95" w:rsidP="007776E8">
      <w:pPr>
        <w:spacing w:after="0" w:line="240" w:lineRule="auto"/>
        <w:rPr>
          <w:rStyle w:val="Heading4Char"/>
        </w:rPr>
      </w:pPr>
      <w:r>
        <w:t>Patient education after clear identification of the pathology – reactive versus degenerate tendonopathy versus the less common contractile (“muscle”, musculotendinous) injury.</w:t>
      </w:r>
      <w:r w:rsidR="00BC5779">
        <w:br/>
      </w:r>
      <w:r w:rsidRPr="45BEBD95">
        <w:rPr>
          <w:rStyle w:val="Heading4Char"/>
        </w:rPr>
        <w:t>Reactive tendonopathy</w:t>
      </w:r>
    </w:p>
    <w:p w14:paraId="44ED1E4A" w14:textId="1690AC56" w:rsidR="00654CEA" w:rsidRPr="00A1182C" w:rsidRDefault="5E4470F3" w:rsidP="007776E8">
      <w:pPr>
        <w:spacing w:after="0" w:line="240" w:lineRule="auto"/>
        <w:rPr>
          <w:rStyle w:val="Heading3Char"/>
        </w:rPr>
      </w:pPr>
      <w:bookmarkStart w:id="41" w:name="_Toc60839147"/>
      <w:r w:rsidRPr="5E4470F3">
        <w:rPr>
          <w:rStyle w:val="Heading3Char"/>
          <w:rFonts w:asciiTheme="minorHAnsi" w:eastAsiaTheme="minorEastAsia" w:hAnsiTheme="minorHAnsi" w:cstheme="minorBidi"/>
          <w:color w:val="auto"/>
          <w:sz w:val="22"/>
          <w:szCs w:val="22"/>
        </w:rPr>
        <w:lastRenderedPageBreak/>
        <w:t>Adapt the throwing load initially</w:t>
      </w:r>
      <w:r w:rsidR="00BC65A6">
        <w:rPr>
          <w:rStyle w:val="Heading3Char"/>
          <w:rFonts w:asciiTheme="minorHAnsi" w:eastAsiaTheme="minorEastAsia" w:hAnsiTheme="minorHAnsi" w:cstheme="minorBidi"/>
          <w:color w:val="auto"/>
          <w:sz w:val="22"/>
          <w:szCs w:val="22"/>
        </w:rPr>
        <w:t xml:space="preserve">, </w:t>
      </w:r>
      <w:r w:rsidR="00320FB6">
        <w:rPr>
          <w:rStyle w:val="Heading3Char"/>
          <w:rFonts w:asciiTheme="minorHAnsi" w:eastAsiaTheme="minorEastAsia" w:hAnsiTheme="minorHAnsi" w:cstheme="minorBidi"/>
          <w:color w:val="auto"/>
          <w:sz w:val="22"/>
          <w:szCs w:val="22"/>
        </w:rPr>
        <w:t xml:space="preserve">after a short period of unloading </w:t>
      </w:r>
      <w:r w:rsidR="001A7428">
        <w:rPr>
          <w:rStyle w:val="Heading3Char"/>
          <w:rFonts w:asciiTheme="minorHAnsi" w:eastAsiaTheme="minorEastAsia" w:hAnsiTheme="minorHAnsi" w:cstheme="minorBidi"/>
          <w:color w:val="auto"/>
          <w:sz w:val="22"/>
          <w:szCs w:val="22"/>
        </w:rPr>
        <w:t>as symptoms dictate, re-</w:t>
      </w:r>
      <w:r w:rsidR="00BC65A6">
        <w:rPr>
          <w:rStyle w:val="Heading3Char"/>
          <w:rFonts w:asciiTheme="minorHAnsi" w:eastAsiaTheme="minorEastAsia" w:hAnsiTheme="minorHAnsi" w:cstheme="minorBidi"/>
          <w:color w:val="auto"/>
          <w:sz w:val="22"/>
          <w:szCs w:val="22"/>
        </w:rPr>
        <w:t xml:space="preserve">commence </w:t>
      </w:r>
      <w:r w:rsidR="00011B24">
        <w:rPr>
          <w:rStyle w:val="Heading3Char"/>
          <w:rFonts w:asciiTheme="minorHAnsi" w:eastAsiaTheme="minorEastAsia" w:hAnsiTheme="minorHAnsi" w:cstheme="minorBidi"/>
          <w:color w:val="auto"/>
          <w:sz w:val="22"/>
          <w:szCs w:val="22"/>
        </w:rPr>
        <w:t>early external rotation, horizontal abduction, and abduction strength</w:t>
      </w:r>
      <w:r w:rsidR="001A7428">
        <w:rPr>
          <w:rStyle w:val="Heading3Char"/>
          <w:rFonts w:asciiTheme="minorHAnsi" w:eastAsiaTheme="minorEastAsia" w:hAnsiTheme="minorHAnsi" w:cstheme="minorBidi"/>
          <w:color w:val="auto"/>
          <w:sz w:val="22"/>
          <w:szCs w:val="22"/>
        </w:rPr>
        <w:t>ening</w:t>
      </w:r>
      <w:r w:rsidRPr="5E4470F3">
        <w:rPr>
          <w:rStyle w:val="Heading3Char"/>
          <w:rFonts w:asciiTheme="minorHAnsi" w:eastAsiaTheme="minorEastAsia" w:hAnsiTheme="minorHAnsi" w:cstheme="minorBidi"/>
          <w:color w:val="auto"/>
          <w:sz w:val="22"/>
          <w:szCs w:val="22"/>
        </w:rPr>
        <w:t xml:space="preserve">. </w:t>
      </w:r>
      <w:r w:rsidR="00E74FB1">
        <w:rPr>
          <w:rStyle w:val="Heading3Char"/>
          <w:rFonts w:asciiTheme="minorHAnsi" w:eastAsiaTheme="minorEastAsia" w:hAnsiTheme="minorHAnsi" w:cstheme="minorBidi"/>
          <w:color w:val="auto"/>
          <w:sz w:val="22"/>
          <w:szCs w:val="22"/>
        </w:rPr>
        <w:t xml:space="preserve">The medical team may </w:t>
      </w:r>
      <w:r w:rsidR="008D6CD3">
        <w:rPr>
          <w:rStyle w:val="Heading3Char"/>
          <w:rFonts w:asciiTheme="minorHAnsi" w:eastAsiaTheme="minorEastAsia" w:hAnsiTheme="minorHAnsi" w:cstheme="minorBidi"/>
          <w:color w:val="auto"/>
          <w:sz w:val="22"/>
          <w:szCs w:val="22"/>
        </w:rPr>
        <w:t xml:space="preserve">prescribe </w:t>
      </w:r>
      <w:r w:rsidR="00576860">
        <w:rPr>
          <w:rStyle w:val="Heading3Char"/>
          <w:rFonts w:asciiTheme="minorHAnsi" w:eastAsiaTheme="minorEastAsia" w:hAnsiTheme="minorHAnsi" w:cstheme="minorBidi"/>
          <w:color w:val="auto"/>
          <w:sz w:val="22"/>
          <w:szCs w:val="22"/>
        </w:rPr>
        <w:t xml:space="preserve">a short course of </w:t>
      </w:r>
      <w:r w:rsidR="008D6CD3">
        <w:rPr>
          <w:rStyle w:val="Heading3Char"/>
          <w:rFonts w:asciiTheme="minorHAnsi" w:eastAsiaTheme="minorEastAsia" w:hAnsiTheme="minorHAnsi" w:cstheme="minorBidi"/>
          <w:color w:val="auto"/>
          <w:sz w:val="22"/>
          <w:szCs w:val="22"/>
        </w:rPr>
        <w:t xml:space="preserve">anti-inflammatory </w:t>
      </w:r>
      <w:r w:rsidR="00250D29">
        <w:rPr>
          <w:rStyle w:val="Heading3Char"/>
          <w:rFonts w:asciiTheme="minorHAnsi" w:eastAsiaTheme="minorEastAsia" w:hAnsiTheme="minorHAnsi" w:cstheme="minorBidi"/>
          <w:color w:val="auto"/>
          <w:sz w:val="22"/>
          <w:szCs w:val="22"/>
        </w:rPr>
        <w:t xml:space="preserve">medications where a reactive tendinopathy </w:t>
      </w:r>
      <w:r w:rsidR="00576860">
        <w:rPr>
          <w:rStyle w:val="Heading3Char"/>
          <w:rFonts w:asciiTheme="minorHAnsi" w:eastAsiaTheme="minorEastAsia" w:hAnsiTheme="minorHAnsi" w:cstheme="minorBidi"/>
          <w:color w:val="auto"/>
          <w:sz w:val="22"/>
          <w:szCs w:val="22"/>
        </w:rPr>
        <w:t>is suspected.</w:t>
      </w:r>
      <w:bookmarkEnd w:id="41"/>
    </w:p>
    <w:p w14:paraId="675549F9" w14:textId="38E621E0" w:rsidR="001A7428" w:rsidRPr="00C714C9" w:rsidRDefault="001A7428" w:rsidP="007776E8">
      <w:pPr>
        <w:spacing w:after="0" w:line="240" w:lineRule="auto"/>
        <w:rPr>
          <w:rStyle w:val="Heading4Char"/>
        </w:rPr>
      </w:pPr>
      <w:r w:rsidRPr="00C714C9">
        <w:rPr>
          <w:rStyle w:val="Heading4Char"/>
        </w:rPr>
        <w:t>Degenerate tend</w:t>
      </w:r>
      <w:r w:rsidR="00846E48">
        <w:rPr>
          <w:rStyle w:val="Heading4Char"/>
        </w:rPr>
        <w:t>i</w:t>
      </w:r>
      <w:r w:rsidRPr="00C714C9">
        <w:rPr>
          <w:rStyle w:val="Heading4Char"/>
        </w:rPr>
        <w:t>nopathy</w:t>
      </w:r>
    </w:p>
    <w:p w14:paraId="063414E3" w14:textId="32F0AF1F" w:rsidR="00654CEA" w:rsidRPr="001A7428" w:rsidRDefault="00C97768" w:rsidP="007776E8">
      <w:pPr>
        <w:spacing w:after="0" w:line="240" w:lineRule="auto"/>
      </w:pPr>
      <w:r>
        <w:t xml:space="preserve">No unloading phase is </w:t>
      </w:r>
      <w:r w:rsidR="00604740">
        <w:t xml:space="preserve">usually </w:t>
      </w:r>
      <w:r>
        <w:t xml:space="preserve">required, but early loading may need to be isometric, and </w:t>
      </w:r>
      <w:r w:rsidR="009B5B1B">
        <w:t xml:space="preserve">inner or perhaps mid range. </w:t>
      </w:r>
    </w:p>
    <w:p w14:paraId="531F2680" w14:textId="77777777" w:rsidR="00D171CF" w:rsidRDefault="4B64599E" w:rsidP="007776E8">
      <w:pPr>
        <w:pStyle w:val="Heading3"/>
        <w:spacing w:before="0" w:line="240" w:lineRule="auto"/>
      </w:pPr>
      <w:bookmarkStart w:id="42" w:name="_Toc60839148"/>
      <w:r w:rsidRPr="00B83A10">
        <w:t>Intermediate</w:t>
      </w:r>
      <w:bookmarkEnd w:id="42"/>
    </w:p>
    <w:p w14:paraId="45387942" w14:textId="6D14E6BF" w:rsidR="4B64599E" w:rsidRPr="00D171CF" w:rsidRDefault="000549B9" w:rsidP="007776E8">
      <w:pPr>
        <w:spacing w:after="0" w:line="240" w:lineRule="auto"/>
      </w:pPr>
      <w:r w:rsidRPr="00D171CF">
        <w:t xml:space="preserve">Restoration of </w:t>
      </w:r>
      <w:r w:rsidR="00BC65A6" w:rsidRPr="00D171CF">
        <w:t xml:space="preserve">eccentric </w:t>
      </w:r>
      <w:r w:rsidRPr="00D171CF">
        <w:t xml:space="preserve">external rotation and horizontal abduction </w:t>
      </w:r>
      <w:r w:rsidR="4B64599E" w:rsidRPr="00D171CF">
        <w:t>strength</w:t>
      </w:r>
      <w:r w:rsidRPr="00D171CF">
        <w:t xml:space="preserve"> is key</w:t>
      </w:r>
      <w:r w:rsidR="009C6506" w:rsidRPr="00D171CF">
        <w:t>, working now through full range</w:t>
      </w:r>
      <w:r w:rsidR="4B64599E" w:rsidRPr="00D171CF">
        <w:t xml:space="preserve">. Progressively increase throwing load. </w:t>
      </w:r>
    </w:p>
    <w:p w14:paraId="53253AD2" w14:textId="28555D80" w:rsidR="00C91BBB" w:rsidRPr="00B83A10" w:rsidRDefault="00C91BBB" w:rsidP="007776E8">
      <w:pPr>
        <w:pStyle w:val="Heading3"/>
        <w:spacing w:before="0" w:line="240" w:lineRule="auto"/>
        <w:rPr>
          <w:rStyle w:val="Heading3Char"/>
        </w:rPr>
      </w:pPr>
      <w:bookmarkStart w:id="43" w:name="_Toc60839149"/>
      <w:r w:rsidRPr="00B83A10">
        <w:rPr>
          <w:rStyle w:val="Heading3Char"/>
        </w:rPr>
        <w:t>Late</w:t>
      </w:r>
      <w:bookmarkEnd w:id="43"/>
    </w:p>
    <w:p w14:paraId="24EB8C82" w14:textId="0ADCB681" w:rsidR="00654CEA" w:rsidRPr="009C6506" w:rsidRDefault="00AC559D" w:rsidP="007776E8">
      <w:pPr>
        <w:spacing w:after="0" w:line="240" w:lineRule="auto"/>
      </w:pPr>
      <w:r>
        <w:t>End stage strengthening, especially heavy resisted eccentric strength throughout range</w:t>
      </w:r>
      <w:r w:rsidR="00B675CB">
        <w:t>. Successful completion of interval throwing progr</w:t>
      </w:r>
      <w:r w:rsidR="00B83A10">
        <w:t>amme.</w:t>
      </w:r>
    </w:p>
    <w:p w14:paraId="47260833" w14:textId="093F400B" w:rsidR="004831C2" w:rsidRPr="004831C2" w:rsidRDefault="007307A7" w:rsidP="00E52F13">
      <w:pPr>
        <w:pStyle w:val="Heading3"/>
        <w:spacing w:before="0" w:line="240" w:lineRule="auto"/>
      </w:pPr>
      <w:bookmarkStart w:id="44" w:name="_Toc60839150"/>
      <w:r>
        <w:t>When to reappraise your approach</w:t>
      </w:r>
      <w:bookmarkEnd w:id="44"/>
    </w:p>
    <w:p w14:paraId="0930E2A3" w14:textId="43CC887E" w:rsidR="00860C05" w:rsidRDefault="007307A7" w:rsidP="007776E8">
      <w:pPr>
        <w:spacing w:after="0" w:line="240" w:lineRule="auto"/>
      </w:pPr>
      <w:r>
        <w:t xml:space="preserve">In the case of a presumed reactive tendonpathy that hasn’t settled </w:t>
      </w:r>
      <w:r w:rsidR="008C1065">
        <w:t xml:space="preserve">down despite </w:t>
      </w:r>
      <w:r w:rsidR="001126A0">
        <w:t>5-7 days of relative unloading</w:t>
      </w:r>
      <w:r w:rsidR="00BF0222">
        <w:t>, a review</w:t>
      </w:r>
      <w:r w:rsidR="000A116F">
        <w:t xml:space="preserve"> assessment is indicated. In a presumed degenerate tendon</w:t>
      </w:r>
      <w:r w:rsidR="0090431E">
        <w:t>opathy w</w:t>
      </w:r>
      <w:r w:rsidR="000A116F">
        <w:t xml:space="preserve">here </w:t>
      </w:r>
      <w:r w:rsidR="0090431E">
        <w:t>y</w:t>
      </w:r>
      <w:r>
        <w:t xml:space="preserve">our </w:t>
      </w:r>
      <w:r w:rsidR="0090431E">
        <w:t xml:space="preserve">athlete </w:t>
      </w:r>
      <w:r>
        <w:t xml:space="preserve">has improved their strength and rotational range, met their targets to return to throwing, yet despite careful progression here has ‘broken down’ with the same pain as before, and essentially the same throwing intensity and volume a review is required. </w:t>
      </w:r>
      <w:r w:rsidR="00E36A5F">
        <w:t>Improvements (but not necessarily complete resolution)</w:t>
      </w:r>
      <w:r w:rsidR="00D034EF">
        <w:t xml:space="preserve"> in the clinical picture should be seen after 4-6 weeks of appropriate loading</w:t>
      </w:r>
      <w:r w:rsidR="00E36A5F">
        <w:t xml:space="preserve">, </w:t>
      </w:r>
      <w:r w:rsidR="006139CD">
        <w:t>and w</w:t>
      </w:r>
      <w:r>
        <w:t xml:space="preserve">e suggest that a minimum of 12 weeks’ rehabilitation would first need to be conducted with meaningful improvements in the clinical targets achieved before considering alternatives. Similarly, if more than 6 months of rehabilitation have passed with perhaps 3 months of failing to improve in any objective markers, then a reassessment would be sensible. </w:t>
      </w:r>
    </w:p>
    <w:p w14:paraId="3DEAA56E" w14:textId="644E2E74" w:rsidR="34905C66" w:rsidRDefault="0295C2D1" w:rsidP="007776E8">
      <w:pPr>
        <w:pStyle w:val="Heading1"/>
        <w:spacing w:before="0" w:line="240" w:lineRule="auto"/>
        <w:rPr>
          <w:sz w:val="22"/>
          <w:szCs w:val="22"/>
        </w:rPr>
      </w:pPr>
      <w:bookmarkStart w:id="45" w:name="_Toc60839151"/>
      <w:r>
        <w:t xml:space="preserve">Thoracic Outlet Syndrome – </w:t>
      </w:r>
      <w:r w:rsidRPr="0295C2D1">
        <w:rPr>
          <w:sz w:val="22"/>
          <w:szCs w:val="22"/>
        </w:rPr>
        <w:t>symptoms resulting from compression of the neurovascular bundle in the thoracic outlet</w:t>
      </w:r>
      <w:bookmarkEnd w:id="45"/>
    </w:p>
    <w:p w14:paraId="059DFCA1" w14:textId="03979A32" w:rsidR="00576860" w:rsidRDefault="00576860" w:rsidP="007776E8">
      <w:pPr>
        <w:pStyle w:val="Heading3"/>
        <w:spacing w:before="0" w:line="240" w:lineRule="auto"/>
      </w:pPr>
      <w:bookmarkStart w:id="46" w:name="_Toc60839152"/>
      <w:r>
        <w:t>What the literature tells us</w:t>
      </w:r>
      <w:bookmarkEnd w:id="46"/>
    </w:p>
    <w:p w14:paraId="7F655FCB" w14:textId="2872A40C" w:rsidR="00DE1783" w:rsidRDefault="001D21FD" w:rsidP="007776E8">
      <w:pPr>
        <w:spacing w:after="0" w:line="240" w:lineRule="auto"/>
      </w:pPr>
      <w:r>
        <w:t>Considered rare</w:t>
      </w:r>
      <w:r w:rsidR="00380E97">
        <w:t xml:space="preserve"> in the general population</w:t>
      </w:r>
      <w:r>
        <w:t xml:space="preserve">, </w:t>
      </w:r>
      <w:r w:rsidR="00FE4797">
        <w:t xml:space="preserve">thoracic outlet syndrome </w:t>
      </w:r>
      <w:r w:rsidR="00380E97">
        <w:t>is likely</w:t>
      </w:r>
      <w:r w:rsidR="00FE4797">
        <w:t xml:space="preserve"> more common </w:t>
      </w:r>
      <w:r w:rsidR="00380E97">
        <w:t xml:space="preserve">in overhead athletes </w:t>
      </w:r>
      <w:r w:rsidR="00FE4797">
        <w:t>tha</w:t>
      </w:r>
      <w:r w:rsidR="00F35297">
        <w:t>n</w:t>
      </w:r>
      <w:r w:rsidR="00FE4797">
        <w:t xml:space="preserve"> previously th</w:t>
      </w:r>
      <w:r w:rsidR="00063B4A">
        <w:t xml:space="preserve">ought </w:t>
      </w:r>
      <w:r w:rsidR="00B7031E">
        <w:t>–</w:t>
      </w:r>
      <w:r w:rsidR="00063B4A">
        <w:t xml:space="preserve"> </w:t>
      </w:r>
      <w:r w:rsidR="00B7031E">
        <w:t xml:space="preserve">an investigation of </w:t>
      </w:r>
      <w:r w:rsidR="001A3F06">
        <w:t xml:space="preserve">1288 Japanese </w:t>
      </w:r>
      <w:r w:rsidR="00210C52">
        <w:t xml:space="preserve">15-17 year-old </w:t>
      </w:r>
      <w:r w:rsidR="001A3F06">
        <w:t xml:space="preserve">high school baseball players reported an incidence of </w:t>
      </w:r>
      <w:r w:rsidR="000A3115">
        <w:t>32.8%</w:t>
      </w:r>
      <w:r w:rsidR="000A3115">
        <w:fldChar w:fldCharType="begin"/>
      </w:r>
      <w:r w:rsidR="00AD3B49">
        <w:instrText xml:space="preserve"> ADDIN EN.CITE &lt;EndNote&gt;&lt;Cite&gt;&lt;Author&gt;Otoshi&lt;/Author&gt;&lt;Year&gt;2017&lt;/Year&gt;&lt;RecNum&gt;9817&lt;/RecNum&gt;&lt;DisplayText&gt;&lt;style face="superscript"&gt;80&lt;/style&gt;&lt;/DisplayText&gt;&lt;record&gt;&lt;rec-number&gt;9817&lt;/rec-number&gt;&lt;foreign-keys&gt;&lt;key app="EN" db-id="ae09xz5wsa5xxse25rbx9wwsv50xewarr5rd" timestamp="1609324456"&gt;9817&lt;/key&gt;&lt;/foreign-keys&gt;&lt;ref-type name="Journal Article"&gt;17&lt;/ref-type&gt;&lt;contributors&gt;&lt;authors&gt;&lt;author&gt;Otoshi, Kenichi&lt;/author&gt;&lt;author&gt;Kikuchi, Shinichi&lt;/author&gt;&lt;author&gt;Kato, Kinshi&lt;/author&gt;&lt;author&gt;Sato, Ryohei&lt;/author&gt;&lt;author&gt;Igari, Takahiro&lt;/author&gt;&lt;author&gt;Kaga, Takahiro&lt;/author&gt;&lt;author&gt;Shishido, Hiroaki&lt;/author&gt;&lt;author&gt;Konno, Shinichi&lt;/author&gt;&lt;author&gt;Koga, Ryuji&lt;/author&gt;&lt;author&gt;Furushima, Kozo&lt;/author&gt;&lt;/authors&gt;&lt;/contributors&gt;&lt;titles&gt;&lt;title&gt;The prevalence and characteristics of thoracic outlet syndrome in high school baseball players&lt;/title&gt;&lt;secondary-title&gt;Health&lt;/secondary-title&gt;&lt;/titles&gt;&lt;periodical&gt;&lt;full-title&gt;Health&lt;/full-title&gt;&lt;/periodical&gt;&lt;pages&gt;1223&lt;/pages&gt;&lt;volume&gt;9&lt;/volume&gt;&lt;number&gt;08&lt;/number&gt;&lt;dates&gt;&lt;year&gt;2017&lt;/year&gt;&lt;/dates&gt;&lt;urls&gt;&lt;/urls&gt;&lt;/record&gt;&lt;/Cite&gt;&lt;/EndNote&gt;</w:instrText>
      </w:r>
      <w:r w:rsidR="000A3115">
        <w:fldChar w:fldCharType="separate"/>
      </w:r>
      <w:r w:rsidR="00AD3B49" w:rsidRPr="00AD3B49">
        <w:rPr>
          <w:noProof/>
          <w:vertAlign w:val="superscript"/>
        </w:rPr>
        <w:t>80</w:t>
      </w:r>
      <w:r w:rsidR="000A3115">
        <w:fldChar w:fldCharType="end"/>
      </w:r>
      <w:r w:rsidR="000A3115">
        <w:t xml:space="preserve">. </w:t>
      </w:r>
      <w:r w:rsidR="00FE7584">
        <w:t xml:space="preserve">The majority of </w:t>
      </w:r>
      <w:r w:rsidR="002D2DD3">
        <w:t>true thoracic outlet syndrome patients appear to be neurogenic (</w:t>
      </w:r>
      <w:r w:rsidR="00BB01DA">
        <w:t>perhaps</w:t>
      </w:r>
      <w:r w:rsidR="0295C2D1">
        <w:t xml:space="preserve"> 95%</w:t>
      </w:r>
      <w:r w:rsidR="002D2CCA">
        <w:t xml:space="preserve">) with </w:t>
      </w:r>
      <w:r w:rsidR="00BD3AC9">
        <w:t>approximately 4%</w:t>
      </w:r>
      <w:r w:rsidR="00BD3AC9" w:rsidRPr="00BD3AC9">
        <w:t xml:space="preserve"> </w:t>
      </w:r>
      <w:r w:rsidR="00BD3AC9">
        <w:t>Venous, and the remaining 1% arterial</w:t>
      </w:r>
      <w:r w:rsidR="00EF0347">
        <w:fldChar w:fldCharType="begin">
          <w:fldData xml:space="preserve">PEVuZE5vdGU+PENpdGU+PEF1dGhvcj5QZWVrPC9BdXRob3I+PFllYXI+MjAxNzwvWWVhcj48UmVj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</w:fldData>
        </w:fldChar>
      </w:r>
      <w:r w:rsidR="00AD3B49">
        <w:instrText xml:space="preserve"> ADDIN EN.CITE </w:instrText>
      </w:r>
      <w:r w:rsidR="00AD3B49">
        <w:fldChar w:fldCharType="begin">
          <w:fldData xml:space="preserve">PEVuZE5vdGU+PENpdGU+PEF1dGhvcj5QZWVrPC9BdXRob3I+PFllYXI+MjAxNzwvWWVhcj48UmVj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</w:fldData>
        </w:fldChar>
      </w:r>
      <w:r w:rsidR="00AD3B49">
        <w:instrText xml:space="preserve"> ADDIN EN.CITE.DATA </w:instrText>
      </w:r>
      <w:r w:rsidR="00AD3B49">
        <w:fldChar w:fldCharType="end"/>
      </w:r>
      <w:r w:rsidR="00EF0347">
        <w:fldChar w:fldCharType="separate"/>
      </w:r>
      <w:r w:rsidR="00AD3B49" w:rsidRPr="00AD3B49">
        <w:rPr>
          <w:noProof/>
          <w:vertAlign w:val="superscript"/>
        </w:rPr>
        <w:t>31, 85</w:t>
      </w:r>
      <w:r w:rsidR="00EF0347">
        <w:fldChar w:fldCharType="end"/>
      </w:r>
      <w:r w:rsidR="00BD3AC9">
        <w:t xml:space="preserve">. </w:t>
      </w:r>
      <w:r w:rsidR="00585DB3">
        <w:t xml:space="preserve">In a </w:t>
      </w:r>
      <w:r w:rsidR="00C477EA">
        <w:t xml:space="preserve">series of </w:t>
      </w:r>
      <w:r w:rsidR="00585DB3">
        <w:t xml:space="preserve">189 </w:t>
      </w:r>
      <w:r w:rsidR="00C477EA">
        <w:t>suspected neurogenic thoracic outlet patients</w:t>
      </w:r>
      <w:r w:rsidR="00585DB3">
        <w:t xml:space="preserve">, </w:t>
      </w:r>
      <w:r w:rsidR="00153558">
        <w:t>approximately 6</w:t>
      </w:r>
      <w:r w:rsidR="00F71FD7">
        <w:t>%</w:t>
      </w:r>
      <w:r w:rsidR="00153558">
        <w:t xml:space="preserve"> and 5% each </w:t>
      </w:r>
      <w:r w:rsidR="007C76D9">
        <w:t xml:space="preserve">were ultimately diagnosed </w:t>
      </w:r>
      <w:r w:rsidR="00AE7352">
        <w:t>having concomitant</w:t>
      </w:r>
      <w:r w:rsidR="007C76D9">
        <w:t xml:space="preserve"> venous and arterial </w:t>
      </w:r>
      <w:r w:rsidR="00401C00">
        <w:t xml:space="preserve">thoracic outlet </w:t>
      </w:r>
      <w:r w:rsidR="007C76D9">
        <w:t>respectively</w:t>
      </w:r>
      <w:r w:rsidR="00380E97">
        <w:fldChar w:fldCharType="begin">
          <w:fldData xml:space="preserve">PEVuZE5vdGU+PENpdGU+PEF1dGhvcj5DYXB1dG88L0F1dGhvcj48WWVhcj4yMDEzPC9ZZWFyPjxS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</w:fldData>
        </w:fldChar>
      </w:r>
      <w:r w:rsidR="00905C8C">
        <w:instrText xml:space="preserve"> ADDIN EN.CITE </w:instrText>
      </w:r>
      <w:r w:rsidR="00905C8C">
        <w:fldChar w:fldCharType="begin">
          <w:fldData xml:space="preserve">PEVuZE5vdGU+PENpdGU+PEF1dGhvcj5DYXB1dG88L0F1dGhvcj48WWVhcj4yMDEzPC9ZZWFyPjxS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</w:fldData>
        </w:fldChar>
      </w:r>
      <w:r w:rsidR="00905C8C">
        <w:instrText xml:space="preserve"> ADDIN EN.CITE.DATA </w:instrText>
      </w:r>
      <w:r w:rsidR="00905C8C">
        <w:fldChar w:fldCharType="end"/>
      </w:r>
      <w:r w:rsidR="00380E97">
        <w:fldChar w:fldCharType="separate"/>
      </w:r>
      <w:r w:rsidR="00905C8C" w:rsidRPr="00905C8C">
        <w:rPr>
          <w:noProof/>
          <w:vertAlign w:val="superscript"/>
        </w:rPr>
        <w:t>12</w:t>
      </w:r>
      <w:r w:rsidR="00380E97">
        <w:fldChar w:fldCharType="end"/>
      </w:r>
      <w:r w:rsidR="007C76D9">
        <w:t>.</w:t>
      </w:r>
      <w:r w:rsidR="00C477EA">
        <w:t xml:space="preserve"> </w:t>
      </w:r>
      <w:r w:rsidR="004D07BA">
        <w:t xml:space="preserve">Arterial </w:t>
      </w:r>
      <w:r w:rsidR="009C098F">
        <w:t>thoracic outlet syndrome</w:t>
      </w:r>
      <w:r w:rsidR="004D07BA">
        <w:t xml:space="preserve"> is </w:t>
      </w:r>
      <w:r w:rsidR="009C098F">
        <w:t xml:space="preserve">associated with </w:t>
      </w:r>
      <w:r w:rsidR="004D07BA">
        <w:t xml:space="preserve">aneurysmal degeneration of the subclavian </w:t>
      </w:r>
      <w:r w:rsidR="00B17D8A">
        <w:t xml:space="preserve">or axillary </w:t>
      </w:r>
      <w:r w:rsidR="004D07BA">
        <w:t>arter</w:t>
      </w:r>
      <w:r w:rsidR="00B17D8A">
        <w:t>ies</w:t>
      </w:r>
      <w:r w:rsidR="006A2D08">
        <w:t xml:space="preserve"> which can incur</w:t>
      </w:r>
      <w:r w:rsidR="004D07BA">
        <w:t xml:space="preserve"> distal embolization</w:t>
      </w:r>
      <w:r w:rsidR="006A2D08">
        <w:t xml:space="preserve"> and </w:t>
      </w:r>
      <w:r w:rsidR="004D07BA">
        <w:t>limb-threatening ischemia</w:t>
      </w:r>
      <w:r w:rsidR="006A2D08">
        <w:t xml:space="preserve">. While rare, it’s consequences for an overhead athlete are tragic, and therefore not to be </w:t>
      </w:r>
      <w:r w:rsidR="00391BF9">
        <w:t>missed</w:t>
      </w:r>
      <w:r w:rsidR="006A2D08">
        <w:t>.</w:t>
      </w:r>
      <w:r w:rsidR="00550883">
        <w:t xml:space="preserve"> Recent prospective research demonstrated that only 25% of neurogenic thoracic outlet syndrome patients respond favorably to physical therapy and activity modification, and 60% go on to have surgery</w:t>
      </w:r>
      <w:r w:rsidR="00550883">
        <w:fldChar w:fldCharType="begin">
          <w:fldData xml:space="preserve">PEVuZE5vdGU+PENpdGU+PEF1dGhvcj5CYWxkZXJtYW48L0F1dGhvcj48WWVhcj4yMDE5PC9ZZWFy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==
</w:fldData>
        </w:fldChar>
      </w:r>
      <w:r w:rsidR="00905C8C">
        <w:instrText xml:space="preserve"> ADDIN EN.CITE </w:instrText>
      </w:r>
      <w:r w:rsidR="00905C8C">
        <w:fldChar w:fldCharType="begin">
          <w:fldData xml:space="preserve">PEVuZE5vdGU+PENpdGU+PEF1dGhvcj5CYWxkZXJtYW48L0F1dGhvcj48WWVhcj4yMDE5PC9ZZWFy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==
</w:fldData>
        </w:fldChar>
      </w:r>
      <w:r w:rsidR="00905C8C">
        <w:instrText xml:space="preserve"> ADDIN EN.CITE.DATA </w:instrText>
      </w:r>
      <w:r w:rsidR="00905C8C">
        <w:fldChar w:fldCharType="end"/>
      </w:r>
      <w:r w:rsidR="00550883">
        <w:fldChar w:fldCharType="separate"/>
      </w:r>
      <w:r w:rsidR="00905C8C" w:rsidRPr="00905C8C">
        <w:rPr>
          <w:noProof/>
          <w:vertAlign w:val="superscript"/>
        </w:rPr>
        <w:t>4, 5</w:t>
      </w:r>
      <w:r w:rsidR="00550883">
        <w:fldChar w:fldCharType="end"/>
      </w:r>
      <w:r w:rsidR="00550883">
        <w:t>. If surgery is required, these overhead throwers can return to prior level of performance although it does take about 10-12 months</w:t>
      </w:r>
      <w:r w:rsidR="00550883">
        <w:fldChar w:fldCharType="begin">
          <w:fldData xml:space="preserve">PEVuZE5vdGU+PENpdGU+PEF1dGhvcj5UaG9tcHNvbjwvQXV0aG9yPjxZZWFyPjIwMTc8L1llYXI+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</w:fldData>
        </w:fldChar>
      </w:r>
      <w:r w:rsidR="00AD3B49">
        <w:instrText xml:space="preserve"> ADDIN EN.CITE </w:instrText>
      </w:r>
      <w:r w:rsidR="00AD3B49">
        <w:fldChar w:fldCharType="begin">
          <w:fldData xml:space="preserve">PEVuZE5vdGU+PENpdGU+PEF1dGhvcj5UaG9tcHNvbjwvQXV0aG9yPjxZZWFyPjIwMTc8L1llYXI+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</w:fldData>
        </w:fldChar>
      </w:r>
      <w:r w:rsidR="00AD3B49">
        <w:instrText xml:space="preserve"> ADDIN EN.CITE.DATA </w:instrText>
      </w:r>
      <w:r w:rsidR="00AD3B49">
        <w:fldChar w:fldCharType="end"/>
      </w:r>
      <w:r w:rsidR="00550883">
        <w:fldChar w:fldCharType="separate"/>
      </w:r>
      <w:r w:rsidR="00AD3B49" w:rsidRPr="00AD3B49">
        <w:rPr>
          <w:noProof/>
          <w:vertAlign w:val="superscript"/>
        </w:rPr>
        <w:t>103</w:t>
      </w:r>
      <w:r w:rsidR="00550883">
        <w:fldChar w:fldCharType="end"/>
      </w:r>
      <w:r w:rsidR="00550883">
        <w:t xml:space="preserve"> </w:t>
      </w:r>
    </w:p>
    <w:p w14:paraId="08F3E0D8" w14:textId="0DB4CF45" w:rsidR="34905C66" w:rsidRDefault="43C96CBF" w:rsidP="007776E8">
      <w:pPr>
        <w:pStyle w:val="Heading2"/>
        <w:spacing w:before="0" w:line="240" w:lineRule="auto"/>
      </w:pPr>
      <w:bookmarkStart w:id="47" w:name="_Toc60839153"/>
      <w:r>
        <w:t>Patient presentation</w:t>
      </w:r>
      <w:bookmarkEnd w:id="47"/>
    </w:p>
    <w:p w14:paraId="1F2DC1AA" w14:textId="651E8E7D" w:rsidR="00DE1783" w:rsidRDefault="2E47C2AB" w:rsidP="007776E8">
      <w:pPr>
        <w:spacing w:after="0" w:line="240" w:lineRule="auto"/>
      </w:pPr>
      <w:r>
        <w:t>Broadly, you’re likely to encounter two types or presentation here – overuse and traumatic.</w:t>
      </w:r>
    </w:p>
    <w:p w14:paraId="37AD95A9" w14:textId="6EAED1A5" w:rsidR="2E47C2AB" w:rsidRPr="00F544B5" w:rsidRDefault="2E47C2AB" w:rsidP="007776E8">
      <w:pPr>
        <w:pStyle w:val="Heading3"/>
        <w:spacing w:before="0" w:line="240" w:lineRule="auto"/>
      </w:pPr>
      <w:bookmarkStart w:id="48" w:name="_Toc60839154"/>
      <w:r w:rsidRPr="00F544B5">
        <w:t>Overuse, gradual onset</w:t>
      </w:r>
      <w:bookmarkEnd w:id="48"/>
    </w:p>
    <w:p w14:paraId="6A4058ED" w14:textId="198CE448" w:rsidR="34905C66" w:rsidRDefault="7583BAA1" w:rsidP="007776E8">
      <w:pPr>
        <w:spacing w:after="0" w:line="240" w:lineRule="auto"/>
        <w:rPr>
          <w:i/>
          <w:iCs/>
        </w:rPr>
      </w:pPr>
      <w:r w:rsidRPr="7583BAA1">
        <w:rPr>
          <w:i/>
          <w:iCs/>
        </w:rPr>
        <w:t xml:space="preserve">“I’m getting this weird feeling.” </w:t>
      </w:r>
    </w:p>
    <w:p w14:paraId="3233BEC8" w14:textId="276B7E5B" w:rsidR="34905C66" w:rsidRDefault="7583BAA1" w:rsidP="007776E8">
      <w:pPr>
        <w:spacing w:after="0" w:line="240" w:lineRule="auto"/>
        <w:rPr>
          <w:i/>
          <w:iCs/>
        </w:rPr>
      </w:pPr>
      <w:r w:rsidRPr="7583BAA1">
        <w:rPr>
          <w:i/>
          <w:iCs/>
        </w:rPr>
        <w:t xml:space="preserve">“It feels like it's moving around, sometimes it’s here, then it’s here, or over here ...” </w:t>
      </w:r>
    </w:p>
    <w:p w14:paraId="2191F31D" w14:textId="0CA8CFA2" w:rsidR="34905C66" w:rsidRDefault="7583BAA1" w:rsidP="007776E8">
      <w:pPr>
        <w:spacing w:after="0" w:line="240" w:lineRule="auto"/>
        <w:rPr>
          <w:i/>
          <w:iCs/>
        </w:rPr>
      </w:pPr>
      <w:r w:rsidRPr="7583BAA1">
        <w:rPr>
          <w:i/>
          <w:iCs/>
        </w:rPr>
        <w:t>“It’s been strange – putting ice on lately has felt really bad, like it’s burning me”</w:t>
      </w:r>
    </w:p>
    <w:p w14:paraId="1FE686D5" w14:textId="17FE013F" w:rsidR="34905C66" w:rsidRDefault="7583BAA1" w:rsidP="007776E8">
      <w:pPr>
        <w:spacing w:after="0" w:line="240" w:lineRule="auto"/>
        <w:rPr>
          <w:i/>
          <w:iCs/>
        </w:rPr>
      </w:pPr>
      <w:r w:rsidRPr="7583BAA1">
        <w:rPr>
          <w:i/>
          <w:iCs/>
        </w:rPr>
        <w:t>“Sometimes my arm feels cold/hot/dead/tingling”</w:t>
      </w:r>
    </w:p>
    <w:p w14:paraId="385CB6FB" w14:textId="534864F6" w:rsidR="34905C66" w:rsidRDefault="7583BAA1" w:rsidP="007776E8">
      <w:pPr>
        <w:spacing w:after="0" w:line="240" w:lineRule="auto"/>
        <w:rPr>
          <w:i/>
          <w:iCs/>
        </w:rPr>
      </w:pPr>
      <w:r w:rsidRPr="7583BAA1">
        <w:rPr>
          <w:i/>
          <w:iCs/>
        </w:rPr>
        <w:lastRenderedPageBreak/>
        <w:t>“It’s been on and off for a while now, I can’t really remember any particular thing kicking this off, but it’s getting worse”</w:t>
      </w:r>
    </w:p>
    <w:p w14:paraId="64D63034" w14:textId="0F02107E" w:rsidR="0295C2D1" w:rsidRDefault="7583BAA1" w:rsidP="007776E8">
      <w:pPr>
        <w:spacing w:after="0" w:line="240" w:lineRule="auto"/>
        <w:rPr>
          <w:i/>
          <w:iCs/>
        </w:rPr>
      </w:pPr>
      <w:r w:rsidRPr="7583BAA1">
        <w:rPr>
          <w:i/>
          <w:iCs/>
        </w:rPr>
        <w:t xml:space="preserve">“I fatigue more easily than normal.” </w:t>
      </w:r>
    </w:p>
    <w:p w14:paraId="284EA28E" w14:textId="739575BC" w:rsidR="0295C2D1" w:rsidRDefault="7583BAA1" w:rsidP="007776E8">
      <w:pPr>
        <w:spacing w:after="0" w:line="240" w:lineRule="auto"/>
        <w:rPr>
          <w:i/>
          <w:iCs/>
        </w:rPr>
      </w:pPr>
      <w:r w:rsidRPr="7583BAA1">
        <w:rPr>
          <w:i/>
          <w:iCs/>
        </w:rPr>
        <w:t>“I am not throwing as hard as usual but don’t have a lot of pain.”</w:t>
      </w:r>
    </w:p>
    <w:p w14:paraId="352B0B51" w14:textId="42251E94" w:rsidR="0295C2D1" w:rsidRDefault="7583BAA1" w:rsidP="007776E8">
      <w:pPr>
        <w:spacing w:after="0" w:line="240" w:lineRule="auto"/>
        <w:rPr>
          <w:i/>
          <w:iCs/>
        </w:rPr>
      </w:pPr>
      <w:r w:rsidRPr="7583BAA1">
        <w:rPr>
          <w:i/>
          <w:iCs/>
        </w:rPr>
        <w:t>“my fingers and hand feel tired and sometimes lose color” - loss of dexterity</w:t>
      </w:r>
    </w:p>
    <w:p w14:paraId="71F31580" w14:textId="01005358" w:rsidR="2E47C2AB" w:rsidRDefault="2E47C2AB" w:rsidP="007776E8">
      <w:pPr>
        <w:pStyle w:val="Heading3"/>
        <w:spacing w:before="0" w:line="240" w:lineRule="auto"/>
      </w:pPr>
      <w:bookmarkStart w:id="49" w:name="_Toc60839155"/>
      <w:r w:rsidRPr="2E47C2AB">
        <w:t>Traumatic onset</w:t>
      </w:r>
      <w:bookmarkEnd w:id="49"/>
    </w:p>
    <w:p w14:paraId="558A8269" w14:textId="604D4D44" w:rsidR="4B64599E" w:rsidRDefault="7583BAA1" w:rsidP="007776E8">
      <w:pPr>
        <w:spacing w:after="0" w:line="240" w:lineRule="auto"/>
        <w:rPr>
          <w:i/>
          <w:iCs/>
        </w:rPr>
      </w:pPr>
      <w:r w:rsidRPr="7583BAA1">
        <w:rPr>
          <w:i/>
          <w:iCs/>
        </w:rPr>
        <w:t>“started after I got my arm pulled while someone was grabbing my head/neck.”</w:t>
      </w:r>
    </w:p>
    <w:p w14:paraId="4F416A75" w14:textId="44706CFF" w:rsidR="00DD4677" w:rsidRDefault="00DD4677" w:rsidP="007776E8">
      <w:pPr>
        <w:spacing w:after="0" w:line="240" w:lineRule="auto"/>
        <w:rPr>
          <w:i/>
          <w:iCs/>
        </w:rPr>
      </w:pPr>
      <w:r>
        <w:rPr>
          <w:i/>
          <w:iCs/>
        </w:rPr>
        <w:t>“I dove with my arm out</w:t>
      </w:r>
      <w:r w:rsidR="003D1527">
        <w:rPr>
          <w:i/>
          <w:iCs/>
        </w:rPr>
        <w:t xml:space="preserve"> and landed badly”</w:t>
      </w:r>
    </w:p>
    <w:p w14:paraId="720203A6" w14:textId="008F4FE9" w:rsidR="00DE1783" w:rsidRDefault="7583BAA1" w:rsidP="007776E8">
      <w:pPr>
        <w:spacing w:after="0" w:line="240" w:lineRule="auto"/>
        <w:rPr>
          <w:i/>
          <w:iCs/>
        </w:rPr>
      </w:pPr>
      <w:r w:rsidRPr="7583BAA1">
        <w:rPr>
          <w:i/>
          <w:iCs/>
        </w:rPr>
        <w:t>“When I got hit on my neck it hurt straight away, but since then it’s got worse and the pain has changed … it’s a strange kind of pain.”</w:t>
      </w:r>
    </w:p>
    <w:p w14:paraId="6F04ED0F" w14:textId="39EDFFDF" w:rsidR="34905C66" w:rsidRDefault="43C96CBF" w:rsidP="007776E8">
      <w:pPr>
        <w:pStyle w:val="Heading2"/>
        <w:spacing w:before="0" w:line="240" w:lineRule="auto"/>
      </w:pPr>
      <w:bookmarkStart w:id="50" w:name="_Toc60839156"/>
      <w:r>
        <w:t>What else to ask about</w:t>
      </w:r>
      <w:bookmarkEnd w:id="50"/>
    </w:p>
    <w:p w14:paraId="0FEBF0AD" w14:textId="5B9A99C9" w:rsidR="34905C66" w:rsidRDefault="0DE2205E" w:rsidP="007776E8">
      <w:pPr>
        <w:spacing w:after="0" w:line="240" w:lineRule="auto"/>
      </w:pPr>
      <w:r>
        <w:t>Dive deeply into the athlete’s throwing load history – pitch counts, bull pens, learning a new pitch, try-outs/showcases, multiple teams. Establish if there’s a simple cause of spike in throwing load or resistance training that was the trigger.</w:t>
      </w:r>
      <w:r w:rsidR="00887C57">
        <w:t xml:space="preserve"> </w:t>
      </w:r>
      <w:r>
        <w:t>Discuss sleeping postures, pillow preferences</w:t>
      </w:r>
      <w:r w:rsidR="00F26E0E">
        <w:t xml:space="preserve">. </w:t>
      </w:r>
      <w:r w:rsidR="2E47C2AB">
        <w:t>Weights programme – discuss this in some detail, focus on any changes, not only exercise volume and intensity, but changes in equipment or technique. Be especially mindful if the patient has been encouraged to keep their shoulder “back and down” - exaggerated scapular retraction and depression can trigger this in the absence of anything else.</w:t>
      </w:r>
    </w:p>
    <w:p w14:paraId="4FA1AB9F" w14:textId="5927ED26" w:rsidR="00DE6D40" w:rsidRDefault="00141AE2" w:rsidP="007776E8">
      <w:pPr>
        <w:spacing w:after="0" w:line="240" w:lineRule="auto"/>
      </w:pPr>
      <w:r>
        <w:t>If you deal with contact sports such as handball, you will know to ask about direct trauma</w:t>
      </w:r>
      <w:r w:rsidR="00546976">
        <w:t>, but i</w:t>
      </w:r>
      <w:r w:rsidR="2E47C2AB">
        <w:t>n non-contact sports such as baseball, be reminded this may have happened due to neck/shoulder trauma that may have seemed inconsequential at the time.</w:t>
      </w:r>
    </w:p>
    <w:p w14:paraId="0B21CBCE" w14:textId="2F3A31DE" w:rsidR="34905C66" w:rsidRDefault="006B16FA" w:rsidP="007776E8">
      <w:pPr>
        <w:spacing w:after="0" w:line="240" w:lineRule="auto"/>
      </w:pPr>
      <w:r>
        <w:t>Check the patient’s r</w:t>
      </w:r>
      <w:r w:rsidR="34905C66">
        <w:t>esponse to any treatments</w:t>
      </w:r>
      <w:r>
        <w:t xml:space="preserve"> and </w:t>
      </w:r>
      <w:r w:rsidR="34905C66">
        <w:t>medications</w:t>
      </w:r>
      <w:r>
        <w:t xml:space="preserve"> as there’s typically a delay to presentation in these cases.</w:t>
      </w:r>
    </w:p>
    <w:p w14:paraId="7C3A1C2D" w14:textId="6CA5126B" w:rsidR="4B64599E" w:rsidRDefault="0DE2205E" w:rsidP="007776E8">
      <w:pPr>
        <w:spacing w:after="0" w:line="240" w:lineRule="auto"/>
      </w:pPr>
      <w:r>
        <w:t>Establish the short term goals to know what you need to get the patient ready for, and when. For instance, our throwers are typical</w:t>
      </w:r>
      <w:r w:rsidR="00453DD6">
        <w:t>ly</w:t>
      </w:r>
      <w:r w:rsidR="001A2DEB">
        <w:t xml:space="preserve"> removed from t</w:t>
      </w:r>
      <w:r>
        <w:t>hrow</w:t>
      </w:r>
      <w:r w:rsidR="001A2DEB">
        <w:t xml:space="preserve">ing for </w:t>
      </w:r>
      <w:r>
        <w:t>6 weeks in atraumatic neurogenic cases</w:t>
      </w:r>
      <w:r w:rsidR="00F26E0E">
        <w:t>.</w:t>
      </w:r>
    </w:p>
    <w:p w14:paraId="40659F79" w14:textId="316DAFBD" w:rsidR="008570D6" w:rsidRDefault="008570D6" w:rsidP="007776E8">
      <w:pPr>
        <w:spacing w:after="0" w:line="240" w:lineRule="auto"/>
      </w:pPr>
      <w:r>
        <w:t>Only in cases where the history and clinical picture are suggestive, you should request imaging, initially plain X-Rays of the cervical spine</w:t>
      </w:r>
      <w:r w:rsidR="00B832B0">
        <w:t xml:space="preserve"> especially considering the possibility of cervical ribs</w:t>
      </w:r>
      <w:r w:rsidR="00B832B0">
        <w:fldChar w:fldCharType="begin">
          <w:fldData xml:space="preserve">PEVuZE5vdGU+PENpdGU+PEF1dGhvcj5IZW5yeTwvQXV0aG9yPjxZZWFyPjIwMTg8L1llYXI+PFJl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</w:fldData>
        </w:fldChar>
      </w:r>
      <w:r w:rsidR="00905C8C">
        <w:instrText xml:space="preserve"> ADDIN EN.CITE </w:instrText>
      </w:r>
      <w:r w:rsidR="00905C8C">
        <w:fldChar w:fldCharType="begin">
          <w:fldData xml:space="preserve">PEVuZE5vdGU+PENpdGU+PEF1dGhvcj5IZW5yeTwvQXV0aG9yPjxZZWFyPjIwMTg8L1llYXI+PFJl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</w:fldData>
        </w:fldChar>
      </w:r>
      <w:r w:rsidR="00905C8C">
        <w:instrText xml:space="preserve"> ADDIN EN.CITE.DATA </w:instrText>
      </w:r>
      <w:r w:rsidR="00905C8C">
        <w:fldChar w:fldCharType="end"/>
      </w:r>
      <w:r w:rsidR="00B832B0">
        <w:fldChar w:fldCharType="separate"/>
      </w:r>
      <w:r w:rsidR="00905C8C" w:rsidRPr="00905C8C">
        <w:rPr>
          <w:noProof/>
          <w:vertAlign w:val="superscript"/>
        </w:rPr>
        <w:t>42</w:t>
      </w:r>
      <w:r w:rsidR="00B832B0">
        <w:fldChar w:fldCharType="end"/>
      </w:r>
      <w:r>
        <w:t>, but depending on the findings, this may progress to nerve conduction studies, doppler vessels, angiogr</w:t>
      </w:r>
      <w:r w:rsidR="00A127A7">
        <w:t>aphy</w:t>
      </w:r>
      <w:r>
        <w:t>. Most likely you will require specialist involvement at this stage.</w:t>
      </w:r>
    </w:p>
    <w:p w14:paraId="14B88306" w14:textId="769A8509" w:rsidR="34905C66" w:rsidRDefault="43C96CBF" w:rsidP="007776E8">
      <w:pPr>
        <w:pStyle w:val="Heading2"/>
        <w:spacing w:before="0" w:line="240" w:lineRule="auto"/>
      </w:pPr>
      <w:bookmarkStart w:id="51" w:name="_Toc60839157"/>
      <w:r>
        <w:t>Physical examination</w:t>
      </w:r>
      <w:bookmarkEnd w:id="51"/>
    </w:p>
    <w:p w14:paraId="09868CAC" w14:textId="231B83D3" w:rsidR="0080124C" w:rsidRDefault="00DA2A52" w:rsidP="007776E8">
      <w:pPr>
        <w:spacing w:after="0" w:line="240" w:lineRule="auto"/>
      </w:pPr>
      <w:r>
        <w:t>A cluster of pain at the base of the neck</w:t>
      </w:r>
      <w:r w:rsidR="00577217">
        <w:t>, dysaesthesia in the arm</w:t>
      </w:r>
      <w:r w:rsidR="0084123C">
        <w:t xml:space="preserve">, </w:t>
      </w:r>
      <w:r w:rsidR="008528A4">
        <w:t>tenderness to palpate the scalene triangle</w:t>
      </w:r>
      <w:r w:rsidR="00E147F3">
        <w:t xml:space="preserve"> </w:t>
      </w:r>
      <w:r w:rsidR="00F20113">
        <w:t>or subcoracoid region</w:t>
      </w:r>
      <w:r w:rsidR="00094522">
        <w:t xml:space="preserve">, </w:t>
      </w:r>
      <w:r w:rsidR="00512F70">
        <w:t>(</w:t>
      </w:r>
      <w:r w:rsidR="00094522">
        <w:t>especially where symptoms are reproduced</w:t>
      </w:r>
      <w:r w:rsidR="00512F70">
        <w:t xml:space="preserve">), and </w:t>
      </w:r>
      <w:r w:rsidR="00EC1167">
        <w:t>a positive 3-minute elevated arm stress test</w:t>
      </w:r>
      <w:r w:rsidR="003F4E98">
        <w:fldChar w:fldCharType="begin"/>
      </w:r>
      <w:r w:rsidR="00AD3B49">
        <w:instrText xml:space="preserve"> ADDIN EN.CITE &lt;EndNote&gt;&lt;Cite&gt;&lt;Author&gt;Roos&lt;/Author&gt;&lt;Year&gt;1976&lt;/Year&gt;&lt;RecNum&gt;9818&lt;/RecNum&gt;&lt;DisplayText&gt;&lt;style face="superscript"&gt;91&lt;/style&gt;&lt;/DisplayText&gt;&lt;record&gt;&lt;rec-number&gt;9818&lt;/rec-number&gt;&lt;foreign-keys&gt;&lt;key app="EN" db-id="ae09xz5wsa5xxse25rbx9wwsv50xewarr5rd" timestamp="1609324920"&gt;9818&lt;/key&gt;&lt;/foreign-keys&gt;&lt;ref-type name="Journal Article"&gt;17&lt;/ref-type&gt;&lt;contributors&gt;&lt;authors&gt;&lt;author&gt;Roos, D. B.&lt;/author&gt;&lt;/authors&gt;&lt;/contributors&gt;&lt;titles&gt;&lt;title&gt;Congenital anomalies associated with thoracic outlet syndrome. Anatomy, symptoms, diagnosis, and treatment&lt;/title&gt;&lt;secondary-title&gt;Am J Surg&lt;/secondary-title&gt;&lt;/titles&gt;&lt;periodical&gt;&lt;full-title&gt;Am J Surg&lt;/full-title&gt;&lt;/periodical&gt;&lt;pages&gt;771-8&lt;/pages&gt;&lt;volume&gt;132&lt;/volume&gt;&lt;number&gt;6&lt;/number&gt;&lt;edition&gt;1976/12/01&lt;/edition&gt;&lt;keywords&gt;&lt;keyword&gt;Cervical Vertebrae/abnormalities&lt;/keyword&gt;&lt;keyword&gt;Congenital Abnormalities/*diagnosis/pathology/therapy&lt;/keyword&gt;&lt;keyword&gt;Humans&lt;/keyword&gt;&lt;keyword&gt;Muscles/abnormalities&lt;/keyword&gt;&lt;keyword&gt;Ribs/abnormalities&lt;/keyword&gt;&lt;keyword&gt;Thoracic Outlet Syndrome/*complications&lt;/keyword&gt;&lt;/keywords&gt;&lt;dates&gt;&lt;year&gt;1976&lt;/year&gt;&lt;pub-dates&gt;&lt;date&gt;Dec&lt;/date&gt;&lt;/pub-dates&gt;&lt;/dates&gt;&lt;isbn&gt;0002-9610 (Print)&amp;#xD;0002-9610 (Linking)&lt;/isbn&gt;&lt;accession-num&gt;998867&lt;/accession-num&gt;&lt;urls&gt;&lt;related-urls&gt;&lt;url&gt;https://www.ncbi.nlm.nih.gov/pubmed/998867&lt;/url&gt;&lt;/related-urls&gt;&lt;/urls&gt;&lt;electronic-resource-num&gt;10.1016/0002-9610(76)90456-6&lt;/electronic-resource-num&gt;&lt;/record&gt;&lt;/Cite&gt;&lt;/EndNote&gt;</w:instrText>
      </w:r>
      <w:r w:rsidR="003F4E98">
        <w:fldChar w:fldCharType="separate"/>
      </w:r>
      <w:r w:rsidR="00AD3B49" w:rsidRPr="00AD3B49">
        <w:rPr>
          <w:noProof/>
          <w:vertAlign w:val="superscript"/>
        </w:rPr>
        <w:t>91</w:t>
      </w:r>
      <w:r w:rsidR="003F4E98">
        <w:fldChar w:fldCharType="end"/>
      </w:r>
      <w:r w:rsidR="00512F70">
        <w:t xml:space="preserve"> </w:t>
      </w:r>
      <w:r w:rsidR="00E147F3">
        <w:t>are suggested as diagnostic criteria</w:t>
      </w:r>
      <w:r w:rsidR="00E147F3">
        <w:fldChar w:fldCharType="begin">
          <w:fldData xml:space="preserve">PEVuZE5vdGU+PENpdGU+PEF1dGhvcj5CYWxkZXJtYW48L0F1dGhvcj48WWVhcj4yMDE3PC9ZZWFy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==
</w:fldData>
        </w:fldChar>
      </w:r>
      <w:r w:rsidR="00905C8C">
        <w:instrText xml:space="preserve"> ADDIN EN.CITE </w:instrText>
      </w:r>
      <w:r w:rsidR="00905C8C">
        <w:fldChar w:fldCharType="begin">
          <w:fldData xml:space="preserve">PEVuZE5vdGU+PENpdGU+PEF1dGhvcj5CYWxkZXJtYW48L0F1dGhvcj48WWVhcj4yMDE3PC9ZZWFy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==
</w:fldData>
        </w:fldChar>
      </w:r>
      <w:r w:rsidR="00905C8C">
        <w:instrText xml:space="preserve"> ADDIN EN.CITE.DATA </w:instrText>
      </w:r>
      <w:r w:rsidR="00905C8C">
        <w:fldChar w:fldCharType="end"/>
      </w:r>
      <w:r w:rsidR="00E147F3">
        <w:fldChar w:fldCharType="separate"/>
      </w:r>
      <w:r w:rsidR="00905C8C" w:rsidRPr="00905C8C">
        <w:rPr>
          <w:noProof/>
          <w:vertAlign w:val="superscript"/>
        </w:rPr>
        <w:t>6</w:t>
      </w:r>
      <w:r w:rsidR="00E147F3">
        <w:fldChar w:fldCharType="end"/>
      </w:r>
    </w:p>
    <w:p w14:paraId="28DA8D27" w14:textId="192E303D" w:rsidR="0080124C" w:rsidRDefault="0DE2205E" w:rsidP="007776E8">
      <w:pPr>
        <w:spacing w:after="0" w:line="240" w:lineRule="auto"/>
      </w:pPr>
      <w:r>
        <w:t>We suggest a careful neurological examination (light touch, hold/cold, sharp/blunt) should be added where the diagnosis is firming as a means of documenting clinical progression.</w:t>
      </w:r>
    </w:p>
    <w:p w14:paraId="014BCC3B" w14:textId="70438FD9" w:rsidR="0DE2205E" w:rsidRDefault="0DE2205E" w:rsidP="007776E8">
      <w:pPr>
        <w:spacing w:after="0" w:line="240" w:lineRule="auto"/>
      </w:pPr>
      <w:r>
        <w:t>Although largely anecdotal, it is our experience that the neurogenic cases that respond favorably to conservative care typically experience decrease in symptoms with mobilizations to 1</w:t>
      </w:r>
      <w:r w:rsidRPr="0DE2205E">
        <w:rPr>
          <w:vertAlign w:val="superscript"/>
        </w:rPr>
        <w:t>st</w:t>
      </w:r>
      <w:r>
        <w:t xml:space="preserve"> rib and cervical spine. Additionally, and perhaps a result of length of time to correct diagnosis, many neurogenic TOS patients have concomitant psychosomatic symptoms that can be barriers to successful conservative outcomes.</w:t>
      </w:r>
    </w:p>
    <w:p w14:paraId="441F97D3" w14:textId="07BEA0FF" w:rsidR="0080124C" w:rsidRPr="0080124C" w:rsidRDefault="45BEBD95" w:rsidP="00E52F13">
      <w:pPr>
        <w:pStyle w:val="Heading2"/>
        <w:spacing w:before="0" w:line="240" w:lineRule="auto"/>
      </w:pPr>
      <w:bookmarkStart w:id="52" w:name="_Toc60839158"/>
      <w:r>
        <w:t>Management</w:t>
      </w:r>
      <w:bookmarkEnd w:id="52"/>
    </w:p>
    <w:p w14:paraId="52E2C806" w14:textId="605338B5" w:rsidR="34905C66" w:rsidRDefault="34905C66" w:rsidP="007776E8">
      <w:pPr>
        <w:pStyle w:val="Heading3"/>
        <w:spacing w:before="0" w:line="240" w:lineRule="auto"/>
      </w:pPr>
      <w:bookmarkStart w:id="53" w:name="_Toc60839159"/>
      <w:r w:rsidRPr="34905C66">
        <w:rPr>
          <w:rStyle w:val="Heading3Char"/>
        </w:rPr>
        <w:t>Acute</w:t>
      </w:r>
      <w:bookmarkEnd w:id="53"/>
    </w:p>
    <w:p w14:paraId="628A1E62" w14:textId="471EE50D" w:rsidR="34905C66" w:rsidRDefault="34905C66" w:rsidP="007776E8">
      <w:pPr>
        <w:spacing w:after="0" w:line="240" w:lineRule="auto"/>
      </w:pPr>
      <w:r>
        <w:t>Patient explanation: what’s the nature of the likely pathology, what does this mean, what’s going to happen, what can be done about it, how will we know if the treatment is working.</w:t>
      </w:r>
    </w:p>
    <w:p w14:paraId="067353FA" w14:textId="74C56009" w:rsidR="34905C66" w:rsidRDefault="2E47C2AB" w:rsidP="007776E8">
      <w:pPr>
        <w:spacing w:after="0" w:line="240" w:lineRule="auto"/>
      </w:pPr>
      <w:r>
        <w:t>Is this structural – cervical ribs, other anomalous anatomy may force management down a surgical path.</w:t>
      </w:r>
    </w:p>
    <w:p w14:paraId="3FDB7701" w14:textId="4AFADC69" w:rsidR="0295C2D1" w:rsidRDefault="45BEBD95" w:rsidP="007776E8">
      <w:pPr>
        <w:spacing w:after="0" w:line="240" w:lineRule="auto"/>
      </w:pPr>
      <w:r>
        <w:t xml:space="preserve">Address identified deficits – stress management, relaxation training, very careful soft tissue work (aimed at reducing resting tone) to scalene triangle, breathing re-training stressing diaphragmatic breathing, </w:t>
      </w:r>
      <w:r>
        <w:lastRenderedPageBreak/>
        <w:t>scalene and pectoralis passive flexibility. Active cervical spine and passive shoulder range of motion exercises. Home exercise and patient education is key.</w:t>
      </w:r>
    </w:p>
    <w:p w14:paraId="416A62C9" w14:textId="0650C9D6" w:rsidR="0DE2205E" w:rsidRDefault="45BEBD95" w:rsidP="007776E8">
      <w:pPr>
        <w:spacing w:after="0" w:line="240" w:lineRule="auto"/>
      </w:pPr>
      <w:r>
        <w:t>A trial of kinesiotape techniques aimed at inhibition of the upper trapezius, sternomastoid, and levator scapulae and facilitation techniques for middle trapezius, lower trapezius and rhomboid may be worthwhile. Where available, EMG biofeedback can provide more objective information and guide treatment approaches.</w:t>
      </w:r>
    </w:p>
    <w:p w14:paraId="519C59C5" w14:textId="6AF5A821" w:rsidR="34905C66" w:rsidRDefault="45BEBD95" w:rsidP="007776E8">
      <w:pPr>
        <w:pStyle w:val="Heading3"/>
        <w:spacing w:before="0" w:line="240" w:lineRule="auto"/>
      </w:pPr>
      <w:bookmarkStart w:id="54" w:name="_Toc60839160"/>
      <w:r w:rsidRPr="45BEBD95">
        <w:rPr>
          <w:rStyle w:val="Heading3Char"/>
        </w:rPr>
        <w:t>Criteria to progress &amp; timeline.</w:t>
      </w:r>
      <w:bookmarkEnd w:id="54"/>
      <w:r w:rsidRPr="45BEBD95">
        <w:rPr>
          <w:rStyle w:val="Heading3Char"/>
        </w:rPr>
        <w:t xml:space="preserve"> </w:t>
      </w:r>
    </w:p>
    <w:p w14:paraId="398A10E7" w14:textId="73E371EE" w:rsidR="001C6D0B" w:rsidRDefault="45BEBD95" w:rsidP="007776E8">
      <w:pPr>
        <w:spacing w:after="0" w:line="240" w:lineRule="auto"/>
      </w:pPr>
      <w:r>
        <w:t>Every patient is an individual, and this is especially true for thoracic outlet syndrome. Typically restoring range of motion happens earlier in recovery, but restoration of rotational strength ratios are a hurdle requirement for starting interval throwing (and will likely happen later).</w:t>
      </w:r>
    </w:p>
    <w:p w14:paraId="4771FD3E" w14:textId="769F4140" w:rsidR="34905C66" w:rsidRDefault="0DE2205E" w:rsidP="00E52F13">
      <w:pPr>
        <w:pStyle w:val="Heading3"/>
        <w:spacing w:before="0" w:line="240" w:lineRule="auto"/>
      </w:pPr>
      <w:bookmarkStart w:id="55" w:name="_Toc60839161"/>
      <w:r w:rsidRPr="0DE2205E">
        <w:rPr>
          <w:rStyle w:val="Heading3Char"/>
        </w:rPr>
        <w:t>Intermediate (progress once no resting symptoms)</w:t>
      </w:r>
      <w:bookmarkEnd w:id="55"/>
    </w:p>
    <w:p w14:paraId="41814FB5" w14:textId="5DA41B8E" w:rsidR="00D75516" w:rsidRDefault="00D536F0" w:rsidP="007776E8">
      <w:pPr>
        <w:spacing w:after="0" w:line="240" w:lineRule="auto"/>
      </w:pPr>
      <w:r>
        <w:t>Full a</w:t>
      </w:r>
      <w:r w:rsidR="00DB5BE0">
        <w:t>ctive range of motion</w:t>
      </w:r>
      <w:r w:rsidR="0DE2205E" w:rsidRPr="00E50E61">
        <w:t xml:space="preserve"> of </w:t>
      </w:r>
      <w:r>
        <w:t>both</w:t>
      </w:r>
      <w:r w:rsidR="0DE2205E" w:rsidRPr="00E50E61">
        <w:t xml:space="preserve"> shoulders with transition to </w:t>
      </w:r>
      <w:r w:rsidR="003B24C7">
        <w:t>progressive resisted exercises</w:t>
      </w:r>
      <w:r w:rsidR="0DE2205E" w:rsidRPr="00E50E61">
        <w:t xml:space="preserve"> below shoulder height</w:t>
      </w:r>
      <w:r w:rsidR="00A2009B">
        <w:t xml:space="preserve">. </w:t>
      </w:r>
      <w:r w:rsidR="0DE2205E" w:rsidRPr="00E50E61">
        <w:t xml:space="preserve">Gentle cervical overpressure and non-provocative pectoral stretching. Involved nerve glides and cervical and rib mobilization techniques. </w:t>
      </w:r>
      <w:r w:rsidR="00B1622A">
        <w:t>Continue p</w:t>
      </w:r>
      <w:r w:rsidR="0DE2205E" w:rsidRPr="00E50E61">
        <w:t>rogression of diaphragmatic breathing techniques</w:t>
      </w:r>
      <w:r w:rsidR="00A2009B">
        <w:t>.</w:t>
      </w:r>
      <w:r w:rsidR="0DE2205E" w:rsidRPr="00E50E61">
        <w:t xml:space="preserve"> Mobilize thoracic spine in an effort to decrease lower cervical spine load and improve ability to retract scapula</w:t>
      </w:r>
      <w:r w:rsidR="003505F4">
        <w:t xml:space="preserve">. </w:t>
      </w:r>
      <w:r w:rsidR="34905C66">
        <w:t>Heavier strengthening, maintenance of ROM, shorter recovery between sessions</w:t>
      </w:r>
      <w:r w:rsidR="003505F4">
        <w:t>.</w:t>
      </w:r>
    </w:p>
    <w:p w14:paraId="41BAA19E" w14:textId="29656AB6" w:rsidR="34905C66" w:rsidRDefault="0DE2205E" w:rsidP="007776E8">
      <w:pPr>
        <w:pStyle w:val="Heading3"/>
        <w:spacing w:before="0" w:line="240" w:lineRule="auto"/>
      </w:pPr>
      <w:bookmarkStart w:id="56" w:name="_Toc60839162"/>
      <w:r w:rsidRPr="0DE2205E">
        <w:rPr>
          <w:rStyle w:val="Heading3Char"/>
        </w:rPr>
        <w:t xml:space="preserve">Late (progress once </w:t>
      </w:r>
      <w:r w:rsidR="007A68A3">
        <w:rPr>
          <w:rStyle w:val="Heading3Char"/>
        </w:rPr>
        <w:t xml:space="preserve">Elevated Arm Stress Test </w:t>
      </w:r>
      <w:r w:rsidR="002F6A31">
        <w:rPr>
          <w:rStyle w:val="Heading3Char"/>
        </w:rPr>
        <w:t>clear</w:t>
      </w:r>
      <w:r w:rsidRPr="0DE2205E">
        <w:rPr>
          <w:rStyle w:val="Heading3Char"/>
        </w:rPr>
        <w:t xml:space="preserve"> &gt; 1 minute</w:t>
      </w:r>
      <w:r w:rsidR="002F6A31">
        <w:rPr>
          <w:rStyle w:val="Heading3Char"/>
        </w:rPr>
        <w:t>)</w:t>
      </w:r>
      <w:bookmarkEnd w:id="56"/>
    </w:p>
    <w:p w14:paraId="08DE74E7" w14:textId="62909572" w:rsidR="0DE2205E" w:rsidRPr="002F6A31" w:rsidRDefault="0DE2205E" w:rsidP="007776E8">
      <w:pPr>
        <w:spacing w:after="0" w:line="240" w:lineRule="auto"/>
      </w:pPr>
      <w:r w:rsidRPr="002F6A31">
        <w:t>Self-stretching program daily, advance strengthening and full, sports specific range of motion including positions above shoulder height and that tension the neural bundle</w:t>
      </w:r>
      <w:r w:rsidR="002F6A31">
        <w:t xml:space="preserve">. </w:t>
      </w:r>
      <w:r w:rsidRPr="002F6A31">
        <w:t xml:space="preserve">Transition to plyometrics and then interval throwing program. Return to sport once </w:t>
      </w:r>
      <w:r w:rsidR="006B4E1A">
        <w:t xml:space="preserve">interval throwing programme is </w:t>
      </w:r>
      <w:r w:rsidRPr="002F6A31">
        <w:t xml:space="preserve">complete and </w:t>
      </w:r>
      <w:r w:rsidR="006B4E1A">
        <w:t>Elevated Arm Stress Test</w:t>
      </w:r>
      <w:r w:rsidR="00002F31">
        <w:fldChar w:fldCharType="begin"/>
      </w:r>
      <w:r w:rsidR="00AD3B49">
        <w:instrText xml:space="preserve"> ADDIN EN.CITE &lt;EndNote&gt;&lt;Cite&gt;&lt;Author&gt;Roos&lt;/Author&gt;&lt;Year&gt;1976&lt;/Year&gt;&lt;RecNum&gt;9818&lt;/RecNum&gt;&lt;DisplayText&gt;&lt;style face="superscript"&gt;91&lt;/style&gt;&lt;/DisplayText&gt;&lt;record&gt;&lt;rec-number&gt;9818&lt;/rec-number&gt;&lt;foreign-keys&gt;&lt;key app="EN" db-id="ae09xz5wsa5xxse25rbx9wwsv50xewarr5rd" timestamp="1609324920"&gt;9818&lt;/key&gt;&lt;/foreign-keys&gt;&lt;ref-type name="Journal Article"&gt;17&lt;/ref-type&gt;&lt;contributors&gt;&lt;authors&gt;&lt;author&gt;Roos, D. B.&lt;/author&gt;&lt;/authors&gt;&lt;/contributors&gt;&lt;titles&gt;&lt;title&gt;Congenital anomalies associated with thoracic outlet syndrome. Anatomy, symptoms, diagnosis, and treatment&lt;/title&gt;&lt;secondary-title&gt;Am J Surg&lt;/secondary-title&gt;&lt;/titles&gt;&lt;periodical&gt;&lt;full-title&gt;Am J Surg&lt;/full-title&gt;&lt;/periodical&gt;&lt;pages&gt;771-8&lt;/pages&gt;&lt;volume&gt;132&lt;/volume&gt;&lt;number&gt;6&lt;/number&gt;&lt;edition&gt;1976/12/01&lt;/edition&gt;&lt;keywords&gt;&lt;keyword&gt;Cervical Vertebrae/abnormalities&lt;/keyword&gt;&lt;keyword&gt;Congenital Abnormalities/*diagnosis/pathology/therapy&lt;/keyword&gt;&lt;keyword&gt;Humans&lt;/keyword&gt;&lt;keyword&gt;Muscles/abnormalities&lt;/keyword&gt;&lt;keyword&gt;Ribs/abnormalities&lt;/keyword&gt;&lt;keyword&gt;Thoracic Outlet Syndrome/*complications&lt;/keyword&gt;&lt;/keywords&gt;&lt;dates&gt;&lt;year&gt;1976&lt;/year&gt;&lt;pub-dates&gt;&lt;date&gt;Dec&lt;/date&gt;&lt;/pub-dates&gt;&lt;/dates&gt;&lt;isbn&gt;0002-9610 (Print)&amp;#xD;0002-9610 (Linking)&lt;/isbn&gt;&lt;accession-num&gt;998867&lt;/accession-num&gt;&lt;urls&gt;&lt;related-urls&gt;&lt;url&gt;https://www.ncbi.nlm.nih.gov/pubmed/998867&lt;/url&gt;&lt;/related-urls&gt;&lt;/urls&gt;&lt;electronic-resource-num&gt;10.1016/0002-9610(76)90456-6&lt;/electronic-resource-num&gt;&lt;/record&gt;&lt;/Cite&gt;&lt;/EndNote&gt;</w:instrText>
      </w:r>
      <w:r w:rsidR="00002F31">
        <w:fldChar w:fldCharType="separate"/>
      </w:r>
      <w:r w:rsidR="00AD3B49" w:rsidRPr="00AD3B49">
        <w:rPr>
          <w:noProof/>
          <w:vertAlign w:val="superscript"/>
        </w:rPr>
        <w:t>91</w:t>
      </w:r>
      <w:r w:rsidR="00002F31">
        <w:fldChar w:fldCharType="end"/>
      </w:r>
      <w:r w:rsidR="006B4E1A">
        <w:t xml:space="preserve"> is negative for more than 3 minutes. </w:t>
      </w:r>
      <w:r w:rsidRPr="002F6A31">
        <w:t xml:space="preserve">  </w:t>
      </w:r>
    </w:p>
    <w:p w14:paraId="73985DCC" w14:textId="19C4CB37" w:rsidR="1B1FDD79" w:rsidRDefault="1B1FDD79" w:rsidP="007776E8">
      <w:pPr>
        <w:pStyle w:val="Heading2"/>
        <w:spacing w:before="0" w:line="240" w:lineRule="auto"/>
      </w:pPr>
      <w:bookmarkStart w:id="57" w:name="_Toc60839163"/>
      <w:r>
        <w:t>When to reappraise your approach</w:t>
      </w:r>
      <w:bookmarkEnd w:id="57"/>
    </w:p>
    <w:p w14:paraId="223211DC" w14:textId="08114A5C" w:rsidR="1B1FDD79" w:rsidRDefault="43C96CBF" w:rsidP="007776E8">
      <w:pPr>
        <w:spacing w:after="0" w:line="240" w:lineRule="auto"/>
      </w:pPr>
      <w:r>
        <w:t>Your patient is reports worsening neurological symptoms (e.g. dysaesthesia progressing to numbness, worsening apparent vascular symptoms) or following 4-6 weeks of conservative management with continued disability and little to no resolution of symptoms.</w:t>
      </w:r>
    </w:p>
    <w:p w14:paraId="2BC22073" w14:textId="2DF6B844" w:rsidR="00D75516" w:rsidRPr="00D75516" w:rsidRDefault="4B64599E" w:rsidP="00D75516">
      <w:pPr>
        <w:pStyle w:val="Heading1"/>
        <w:spacing w:before="0" w:line="240" w:lineRule="auto"/>
      </w:pPr>
      <w:bookmarkStart w:id="58" w:name="_Toc60839164"/>
      <w:r>
        <w:t>Considerations: Adolescents</w:t>
      </w:r>
      <w:bookmarkEnd w:id="58"/>
    </w:p>
    <w:p w14:paraId="6770DC00" w14:textId="2835A362" w:rsidR="00FE48A1" w:rsidRDefault="00012A1C" w:rsidP="007776E8">
      <w:pPr>
        <w:spacing w:after="0" w:line="240" w:lineRule="auto"/>
      </w:pPr>
      <w:r>
        <w:t xml:space="preserve">The proximal humeral physis </w:t>
      </w:r>
      <w:r w:rsidR="00747472">
        <w:t xml:space="preserve">begins </w:t>
      </w:r>
      <w:r>
        <w:t>matur</w:t>
      </w:r>
      <w:r w:rsidR="00747472">
        <w:t>ing</w:t>
      </w:r>
      <w:r>
        <w:t xml:space="preserve"> at approximately </w:t>
      </w:r>
      <w:r w:rsidR="00A37163">
        <w:t>14</w:t>
      </w:r>
      <w:r w:rsidR="00D6306D">
        <w:t xml:space="preserve"> years of age</w:t>
      </w:r>
      <w:r w:rsidR="00FF7766">
        <w:t xml:space="preserve">, finishing by about </w:t>
      </w:r>
      <w:r w:rsidR="0086275E">
        <w:t>17</w:t>
      </w:r>
      <w:r w:rsidR="006266F0">
        <w:fldChar w:fldCharType="begin"/>
      </w:r>
      <w:r w:rsidR="00AD3B49">
        <w:instrText xml:space="preserve"> ADDIN EN.CITE &lt;EndNote&gt;&lt;Cite&gt;&lt;Author&gt;Kwong&lt;/Author&gt;&lt;Year&gt;2014&lt;/Year&gt;&lt;RecNum&gt;9876&lt;/RecNum&gt;&lt;DisplayText&gt;&lt;style face="superscript"&gt;58&lt;/style&gt;&lt;/DisplayText&gt;&lt;record&gt;&lt;rec-number&gt;9876&lt;/rec-number&gt;&lt;foreign-keys&gt;&lt;key app="EN" db-id="ae09xz5wsa5xxse25rbx9wwsv50xewarr5rd" timestamp="1609756149"&gt;9876&lt;/key&gt;&lt;/foreign-keys&gt;&lt;ref-type name="Journal Article"&gt;17&lt;/ref-type&gt;&lt;contributors&gt;&lt;authors&gt;&lt;author&gt;Kwong, S.&lt;/author&gt;&lt;author&gt;Kothary, S.&lt;/author&gt;&lt;author&gt;Poncinelli, L. L.&lt;/author&gt;&lt;/authors&gt;&lt;/contributors&gt;&lt;auth-address&gt;1 School of Medicine, NYU Langone Medical Center, 550 1st Ave, New York, NY 10016.&lt;/auth-address&gt;&lt;titles&gt;&lt;title&gt;Skeletal development of the proximal humerus in the pediatric population: MRI features&lt;/title&gt;&lt;secondary-title&gt;AJR Am J Roentgenol&lt;/secondary-title&gt;&lt;/titles&gt;&lt;periodical&gt;&lt;full-title&gt;AJR Am J Roentgenol&lt;/full-title&gt;&lt;/periodical&gt;&lt;pages&gt;418-25&lt;/pages&gt;&lt;volume&gt;202&lt;/volume&gt;&lt;number&gt;2&lt;/number&gt;&lt;edition&gt;2014/01/24&lt;/edition&gt;&lt;keywords&gt;&lt;keyword&gt;Adolescent&lt;/keyword&gt;&lt;keyword&gt;Child&lt;/keyword&gt;&lt;keyword&gt;Child, Preschool&lt;/keyword&gt;&lt;keyword&gt;Contrast Media/administration &amp;amp; dosage&lt;/keyword&gt;&lt;keyword&gt;Female&lt;/keyword&gt;&lt;keyword&gt;Gadolinium DTPA/administration &amp;amp; dosage&lt;/keyword&gt;&lt;keyword&gt;Humans&lt;/keyword&gt;&lt;keyword&gt;Humerus/*growth &amp;amp; development&lt;/keyword&gt;&lt;keyword&gt;Infant&lt;/keyword&gt;&lt;keyword&gt;Magnetic Resonance Imaging/*methods&lt;/keyword&gt;&lt;keyword&gt;Male&lt;/keyword&gt;&lt;keyword&gt;Retrospective Studies&lt;/keyword&gt;&lt;/keywords&gt;&lt;dates&gt;&lt;year&gt;2014&lt;/year&gt;&lt;pub-dates&gt;&lt;date&gt;Feb&lt;/date&gt;&lt;/pub-dates&gt;&lt;/dates&gt;&lt;isbn&gt;1546-3141 (Electronic)&amp;#xD;0361-803X (Linking)&lt;/isbn&gt;&lt;accession-num&gt;24450686&lt;/accession-num&gt;&lt;urls&gt;&lt;related-urls&gt;&lt;url&gt;https://www.ncbi.nlm.nih.gov/pubmed/24450686&lt;/url&gt;&lt;/related-urls&gt;&lt;/urls&gt;&lt;electronic-resource-num&gt;10.2214/AJR.13.10711&lt;/electronic-resource-num&gt;&lt;/record&gt;&lt;/Cite&gt;&lt;/EndNote&gt;</w:instrText>
      </w:r>
      <w:r w:rsidR="006266F0">
        <w:fldChar w:fldCharType="separate"/>
      </w:r>
      <w:r w:rsidR="00AD3B49" w:rsidRPr="00AD3B49">
        <w:rPr>
          <w:noProof/>
          <w:vertAlign w:val="superscript"/>
        </w:rPr>
        <w:t>58</w:t>
      </w:r>
      <w:r w:rsidR="006266F0">
        <w:fldChar w:fldCharType="end"/>
      </w:r>
      <w:r w:rsidR="0086275E">
        <w:t xml:space="preserve"> </w:t>
      </w:r>
      <w:r w:rsidR="00A11364">
        <w:t xml:space="preserve">and injury here – termed Little League Shoulder </w:t>
      </w:r>
      <w:r w:rsidR="00F93918">
        <w:t>–</w:t>
      </w:r>
      <w:r w:rsidR="004271C5">
        <w:t xml:space="preserve"> </w:t>
      </w:r>
      <w:r w:rsidR="00F93918">
        <w:t xml:space="preserve">is </w:t>
      </w:r>
      <w:r w:rsidR="00643C96">
        <w:t xml:space="preserve">increasingly </w:t>
      </w:r>
      <w:r w:rsidR="00F93918">
        <w:t xml:space="preserve">being </w:t>
      </w:r>
      <w:r w:rsidR="00643C96">
        <w:t xml:space="preserve">recognized </w:t>
      </w:r>
      <w:r w:rsidR="003D5532">
        <w:t>with the highest incidence at 13 years of age, ranging from 8 to 16</w:t>
      </w:r>
      <w:r w:rsidR="00632649">
        <w:fldChar w:fldCharType="begin">
          <w:fldData xml:space="preserve">PEVuZE5vdGU+PENpdGU+PEF1dGhvcj5IZXl3b3J0aDwvQXV0aG9yPjxZZWFyPjIwMTY8L1llYXI+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</w:fldData>
        </w:fldChar>
      </w:r>
      <w:r w:rsidR="00905C8C">
        <w:instrText xml:space="preserve"> ADDIN EN.CITE </w:instrText>
      </w:r>
      <w:r w:rsidR="00905C8C">
        <w:fldChar w:fldCharType="begin">
          <w:fldData xml:space="preserve">PEVuZE5vdGU+PENpdGU+PEF1dGhvcj5IZXl3b3J0aDwvQXV0aG9yPjxZZWFyPjIwMTY8L1llYXI+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</w:fldData>
        </w:fldChar>
      </w:r>
      <w:r w:rsidR="00905C8C">
        <w:instrText xml:space="preserve"> ADDIN EN.CITE.DATA </w:instrText>
      </w:r>
      <w:r w:rsidR="00905C8C">
        <w:fldChar w:fldCharType="end"/>
      </w:r>
      <w:r w:rsidR="00632649">
        <w:fldChar w:fldCharType="separate"/>
      </w:r>
      <w:r w:rsidR="00905C8C" w:rsidRPr="00905C8C">
        <w:rPr>
          <w:noProof/>
          <w:vertAlign w:val="superscript"/>
        </w:rPr>
        <w:t>43</w:t>
      </w:r>
      <w:r w:rsidR="00632649">
        <w:fldChar w:fldCharType="end"/>
      </w:r>
      <w:r w:rsidR="00F93918">
        <w:t xml:space="preserve">. </w:t>
      </w:r>
      <w:r w:rsidR="00632649">
        <w:t xml:space="preserve"> </w:t>
      </w:r>
      <w:r w:rsidR="00DC0BB4">
        <w:t xml:space="preserve">Once identified, the mainstay of care is </w:t>
      </w:r>
      <w:r w:rsidR="00FE03E6">
        <w:t xml:space="preserve">temporarily stopping throwing </w:t>
      </w:r>
      <w:r w:rsidR="00EB6D8F">
        <w:t xml:space="preserve">which </w:t>
      </w:r>
      <w:r w:rsidR="00CF112B">
        <w:t xml:space="preserve">can prove difficult as the children most likely to present with this injury are those playing on the </w:t>
      </w:r>
      <w:r w:rsidR="00987712">
        <w:t>most teams, without breaks during the year</w:t>
      </w:r>
      <w:r w:rsidR="00987712">
        <w:fldChar w:fldCharType="begin"/>
      </w:r>
      <w:r w:rsidR="00905C8C">
        <w:instrText xml:space="preserve"> ADDIN EN.CITE &lt;EndNote&gt;&lt;Cite&gt;&lt;Author&gt;Holt&lt;/Author&gt;&lt;Year&gt;2020&lt;/Year&gt;&lt;RecNum&gt;9857&lt;/RecNum&gt;&lt;DisplayText&gt;&lt;style face="superscript"&gt;44&lt;/style&gt;&lt;/DisplayText&gt;&lt;record&gt;&lt;rec-number&gt;9857&lt;/rec-number&gt;&lt;foreign-keys&gt;&lt;key app="EN" db-id="ae09xz5wsa5xxse25rbx9wwsv50xewarr5rd" timestamp="1609753748"&gt;9857&lt;/key&gt;&lt;/foreign-keys&gt;&lt;ref-type name="Journal Article"&gt;17&lt;/ref-type&gt;&lt;contributors&gt;&lt;authors&gt;&lt;author&gt;Holt, J. B.&lt;/author&gt;&lt;author&gt;Stearns, P. H.&lt;/author&gt;&lt;author&gt;Bastrom, T. P.&lt;/author&gt;&lt;author&gt;Dennis, M. M.&lt;/author&gt;&lt;author&gt;Dwek, J. R.&lt;/author&gt;&lt;author&gt;Pennock, A. T.&lt;/author&gt;&lt;/authors&gt;&lt;/contributors&gt;&lt;auth-address&gt;Pediatric Orthopedics &amp;amp; Scoliosis Center.&amp;#xD;Department of Radiology, Rady Children&amp;apos;s Hospital.&amp;#xD;Department of Orthopedic Surgery, University of California-San Diego, San Diego, CA.&lt;/auth-address&gt;&lt;titles&gt;&lt;title&gt;The Curse of the All-Star Team: A Single-Season Prospective Shoulder MRI Study of Little League Baseball Players&lt;/title&gt;&lt;secondary-title&gt;J Pediatr Orthop&lt;/secondary-title&gt;&lt;/titles&gt;&lt;periodical&gt;&lt;full-title&gt;J Pediatr Orthop&lt;/full-title&gt;&lt;/periodical&gt;&lt;pages&gt;e19-e24&lt;/pages&gt;&lt;volume&gt;40&lt;/volume&gt;&lt;number&gt;1&lt;/number&gt;&lt;edition&gt;2019/04/18&lt;/edition&gt;&lt;keywords&gt;&lt;keyword&gt;Baseball/*injuries/*statistics &amp;amp; numerical data&lt;/keyword&gt;&lt;keyword&gt;Child&lt;/keyword&gt;&lt;keyword&gt;Humans&lt;/keyword&gt;&lt;keyword&gt;Magnetic Resonance Imaging&lt;/keyword&gt;&lt;keyword&gt;Physical Examination&lt;/keyword&gt;&lt;keyword&gt;Prospective Studies&lt;/keyword&gt;&lt;keyword&gt;Shoulder Injuries/*diagnostic imaging&lt;/keyword&gt;&lt;keyword&gt;Shoulder Joint/*diagnostic imaging/injuries&lt;/keyword&gt;&lt;keyword&gt;Surveys and Questionnaires&lt;/keyword&gt;&lt;/keywords&gt;&lt;dates&gt;&lt;year&gt;2020&lt;/year&gt;&lt;pub-dates&gt;&lt;date&gt;Jan&lt;/date&gt;&lt;/pub-dates&gt;&lt;/dates&gt;&lt;isbn&gt;1539-2570 (Electronic)&amp;#xD;0271-6798 (Linking)&lt;/isbn&gt;&lt;accession-num&gt;30994580&lt;/accession-num&gt;&lt;urls&gt;&lt;related-urls&gt;&lt;url&gt;https://www.ncbi.nlm.nih.gov/pubmed/30994580&lt;/url&gt;&lt;/related-urls&gt;&lt;/urls&gt;&lt;electronic-resource-num&gt;10.1097/BPO.0000000000001391&lt;/electronic-resource-num&gt;&lt;/record&gt;&lt;/Cite&gt;&lt;/EndNote&gt;</w:instrText>
      </w:r>
      <w:r w:rsidR="00987712">
        <w:fldChar w:fldCharType="separate"/>
      </w:r>
      <w:r w:rsidR="00905C8C" w:rsidRPr="00905C8C">
        <w:rPr>
          <w:noProof/>
          <w:vertAlign w:val="superscript"/>
        </w:rPr>
        <w:t>44</w:t>
      </w:r>
      <w:r w:rsidR="00987712">
        <w:fldChar w:fldCharType="end"/>
      </w:r>
      <w:r w:rsidR="00FE48A1">
        <w:t>.</w:t>
      </w:r>
      <w:r w:rsidR="009A6AA4">
        <w:t xml:space="preserve"> </w:t>
      </w:r>
      <w:r w:rsidR="007640EC">
        <w:t>Maintenance of shoulder flexibility</w:t>
      </w:r>
      <w:r w:rsidR="00AF7FB2">
        <w:fldChar w:fldCharType="begin">
          <w:fldData xml:space="preserve">PEVuZE5vdGU+PENpdGU+PEF1dGhvcj5IYXJhZGE8L0F1dGhvcj48WWVhcj4yMDE4PC9ZZWFyPjxS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</w:fldData>
        </w:fldChar>
      </w:r>
      <w:r w:rsidR="00905C8C">
        <w:instrText xml:space="preserve"> ADDIN EN.CITE </w:instrText>
      </w:r>
      <w:r w:rsidR="00905C8C">
        <w:fldChar w:fldCharType="begin">
          <w:fldData xml:space="preserve">PEVuZE5vdGU+PENpdGU+PEF1dGhvcj5IYXJhZGE8L0F1dGhvcj48WWVhcj4yMDE4PC9ZZWFyPjxS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</w:fldData>
        </w:fldChar>
      </w:r>
      <w:r w:rsidR="00905C8C">
        <w:instrText xml:space="preserve"> ADDIN EN.CITE.DATA </w:instrText>
      </w:r>
      <w:r w:rsidR="00905C8C">
        <w:fldChar w:fldCharType="end"/>
      </w:r>
      <w:r w:rsidR="00AF7FB2">
        <w:fldChar w:fldCharType="separate"/>
      </w:r>
      <w:r w:rsidR="00905C8C" w:rsidRPr="00905C8C">
        <w:rPr>
          <w:noProof/>
          <w:vertAlign w:val="superscript"/>
        </w:rPr>
        <w:t>39</w:t>
      </w:r>
      <w:r w:rsidR="00AF7FB2">
        <w:fldChar w:fldCharType="end"/>
      </w:r>
      <w:r w:rsidR="007640EC">
        <w:t>, posterior shoulder strength</w:t>
      </w:r>
      <w:r w:rsidR="00E269E7">
        <w:t xml:space="preserve">, followed by a careful resumption of throwing are associated with less chance of recurrence, as is </w:t>
      </w:r>
      <w:r w:rsidR="002649BC">
        <w:t>earlier instigation of intervention.</w:t>
      </w:r>
      <w:r w:rsidR="002649BC">
        <w:fldChar w:fldCharType="begin">
          <w:fldData xml:space="preserve">PEVuZE5vdGU+PENpdGU+PEF1dGhvcj5IYXJhZGE8L0F1dGhvcj48WWVhcj4yMDE4PC9ZZWFyPjxS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</w:fldData>
        </w:fldChar>
      </w:r>
      <w:r w:rsidR="00905C8C">
        <w:instrText xml:space="preserve"> ADDIN EN.CITE </w:instrText>
      </w:r>
      <w:r w:rsidR="00905C8C">
        <w:fldChar w:fldCharType="begin">
          <w:fldData xml:space="preserve">PEVuZE5vdGU+PENpdGU+PEF1dGhvcj5IYXJhZGE8L0F1dGhvcj48WWVhcj4yMDE4PC9ZZWFyPjxS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</w:fldData>
        </w:fldChar>
      </w:r>
      <w:r w:rsidR="00905C8C">
        <w:instrText xml:space="preserve"> ADDIN EN.CITE.DATA </w:instrText>
      </w:r>
      <w:r w:rsidR="00905C8C">
        <w:fldChar w:fldCharType="end"/>
      </w:r>
      <w:r w:rsidR="002649BC">
        <w:fldChar w:fldCharType="separate"/>
      </w:r>
      <w:r w:rsidR="00905C8C" w:rsidRPr="00905C8C">
        <w:rPr>
          <w:noProof/>
          <w:vertAlign w:val="superscript"/>
        </w:rPr>
        <w:t>39</w:t>
      </w:r>
      <w:r w:rsidR="002649BC">
        <w:fldChar w:fldCharType="end"/>
      </w:r>
      <w:r w:rsidR="006E22C9">
        <w:t xml:space="preserve"> </w:t>
      </w:r>
    </w:p>
    <w:p w14:paraId="41E417E3" w14:textId="4478DD11" w:rsidR="003B169F" w:rsidRDefault="00F67C8D" w:rsidP="007776E8">
      <w:pPr>
        <w:spacing w:after="0" w:line="240" w:lineRule="auto"/>
      </w:pPr>
      <w:r>
        <w:t>Recall that w</w:t>
      </w:r>
      <w:r w:rsidR="4B64599E">
        <w:t xml:space="preserve">hen using pre-injury values as a benchmark </w:t>
      </w:r>
      <w:r w:rsidR="00327C73">
        <w:t>in adolescents</w:t>
      </w:r>
      <w:r w:rsidR="004A74B1">
        <w:t xml:space="preserve">, simple passage of time is likely associated with growth and maturation which </w:t>
      </w:r>
      <w:r w:rsidR="008277A9">
        <w:t>should improve strength</w:t>
      </w:r>
      <w:r w:rsidR="009C2958">
        <w:t xml:space="preserve">. </w:t>
      </w:r>
      <w:r w:rsidR="007B58E3">
        <w:t>Age group p</w:t>
      </w:r>
      <w:r w:rsidR="0026402A">
        <w:t xml:space="preserve">opulation-specific data, or data normalized to bodyweight </w:t>
      </w:r>
      <w:r w:rsidR="002020D4">
        <w:t xml:space="preserve">are better reference values to use especially </w:t>
      </w:r>
      <w:r w:rsidR="00163EB2">
        <w:t xml:space="preserve">when returning after extended breaks. </w:t>
      </w:r>
    </w:p>
    <w:p w14:paraId="328C0054" w14:textId="4202BDEE" w:rsidR="34905C66" w:rsidRDefault="4B64599E" w:rsidP="007776E8">
      <w:pPr>
        <w:pStyle w:val="Heading1"/>
        <w:spacing w:before="0" w:line="240" w:lineRule="auto"/>
      </w:pPr>
      <w:bookmarkStart w:id="59" w:name="_Toc60839165"/>
      <w:r>
        <w:t>Considerations: Women</w:t>
      </w:r>
      <w:bookmarkEnd w:id="59"/>
    </w:p>
    <w:p w14:paraId="17E60EF0" w14:textId="3D0A1D2B" w:rsidR="009111D3" w:rsidRDefault="00F30E08" w:rsidP="007776E8">
      <w:pPr>
        <w:spacing w:after="0" w:line="240" w:lineRule="auto"/>
      </w:pPr>
      <w:r>
        <w:t>Unfortunately, a</w:t>
      </w:r>
      <w:r w:rsidR="002617CC">
        <w:t xml:space="preserve">s with many areas of sports medicine, </w:t>
      </w:r>
      <w:r w:rsidR="003278AE">
        <w:t xml:space="preserve">research </w:t>
      </w:r>
      <w:r>
        <w:t>into females</w:t>
      </w:r>
      <w:r w:rsidR="003278AE">
        <w:t xml:space="preserve"> is sparse</w:t>
      </w:r>
      <w:r>
        <w:t>, and it’s worse for adolescents.</w:t>
      </w:r>
      <w:r w:rsidR="00A50284">
        <w:t xml:space="preserve"> </w:t>
      </w:r>
      <w:r>
        <w:t>Our ex</w:t>
      </w:r>
      <w:r w:rsidR="00D419BA">
        <w:t xml:space="preserve">perience in handball is that </w:t>
      </w:r>
      <w:r w:rsidR="003278AE">
        <w:t>f</w:t>
      </w:r>
      <w:r w:rsidR="4B64599E">
        <w:t>emale</w:t>
      </w:r>
      <w:r>
        <w:t xml:space="preserve"> players seem to be</w:t>
      </w:r>
      <w:r w:rsidR="4B64599E">
        <w:t xml:space="preserve"> </w:t>
      </w:r>
      <w:r>
        <w:t xml:space="preserve">at </w:t>
      </w:r>
      <w:r w:rsidR="4B64599E">
        <w:t>higher risk of shoulder problems</w:t>
      </w:r>
      <w:r>
        <w:t>, however we can only speculate as to causes. Tentatively we suggest there is a</w:t>
      </w:r>
      <w:r w:rsidR="00CB0DD2">
        <w:t xml:space="preserve"> c</w:t>
      </w:r>
      <w:r w:rsidR="4B64599E">
        <w:t xml:space="preserve">onnection </w:t>
      </w:r>
      <w:r>
        <w:t>to a lack of a</w:t>
      </w:r>
      <w:r w:rsidR="00CB0DD2">
        <w:t xml:space="preserve"> culture of </w:t>
      </w:r>
      <w:r w:rsidR="4B64599E">
        <w:t>strength training</w:t>
      </w:r>
      <w:r w:rsidR="00CB0DD2">
        <w:t xml:space="preserve"> in European women’s handball</w:t>
      </w:r>
      <w:r>
        <w:t xml:space="preserve"> at present</w:t>
      </w:r>
      <w:r w:rsidR="00780A54">
        <w:t xml:space="preserve">. </w:t>
      </w:r>
      <w:r>
        <w:t>The use of the same sized ball for men and women might also place relatively higher loads on women’s shoulders</w:t>
      </w:r>
      <w:r w:rsidR="001F117A">
        <w:t xml:space="preserve">. </w:t>
      </w:r>
      <w:r w:rsidR="000F774B">
        <w:t>Gender differences in t</w:t>
      </w:r>
      <w:r w:rsidR="4B64599E">
        <w:t>hrowing technique</w:t>
      </w:r>
      <w:r w:rsidR="000F774B">
        <w:t xml:space="preserve"> are suggested</w:t>
      </w:r>
      <w:r w:rsidR="004C4ECC">
        <w:fldChar w:fldCharType="begin">
          <w:fldData xml:space="preserve">PEVuZE5vdGU+PENpdGU+PEF1dGhvcj5TZXJyaWVuPC9BdXRob3I+PFllYXI+MjAxNTwvWWVhcj48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</w:fldData>
        </w:fldChar>
      </w:r>
      <w:r w:rsidR="00AD3B49">
        <w:instrText xml:space="preserve"> ADDIN EN.CITE </w:instrText>
      </w:r>
      <w:r w:rsidR="00AD3B49">
        <w:fldChar w:fldCharType="begin">
          <w:fldData xml:space="preserve">PEVuZE5vdGU+PENpdGU+PEF1dGhvcj5TZXJyaWVuPC9BdXRob3I+PFllYXI+MjAxNTwvWWVhcj48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</w:fldData>
        </w:fldChar>
      </w:r>
      <w:r w:rsidR="00AD3B49">
        <w:instrText xml:space="preserve"> ADDIN EN.CITE.DATA </w:instrText>
      </w:r>
      <w:r w:rsidR="00AD3B49">
        <w:fldChar w:fldCharType="end"/>
      </w:r>
      <w:r w:rsidR="004C4ECC">
        <w:fldChar w:fldCharType="separate"/>
      </w:r>
      <w:r w:rsidR="00AD3B49" w:rsidRPr="00AD3B49">
        <w:rPr>
          <w:noProof/>
          <w:vertAlign w:val="superscript"/>
        </w:rPr>
        <w:t>37, 96, 118</w:t>
      </w:r>
      <w:r w:rsidR="004C4ECC">
        <w:fldChar w:fldCharType="end"/>
      </w:r>
      <w:r w:rsidR="000F774B">
        <w:t xml:space="preserve"> but </w:t>
      </w:r>
      <w:r>
        <w:t>haven’t always been found when investigated</w:t>
      </w:r>
      <w:r w:rsidR="008B1E0F">
        <w:fldChar w:fldCharType="begin"/>
      </w:r>
      <w:r w:rsidR="00AD3B49">
        <w:instrText xml:space="preserve"> ADDIN EN.CITE &lt;EndNote&gt;&lt;Cite&gt;&lt;Author&gt;Van Den Tillaar&lt;/Author&gt;&lt;Year&gt;2012&lt;/Year&gt;&lt;RecNum&gt;9879&lt;/RecNum&gt;&lt;DisplayText&gt;&lt;style face="superscript"&gt;104&lt;/style&gt;&lt;/DisplayText&gt;&lt;record&gt;&lt;rec-number&gt;9879&lt;/rec-number&gt;&lt;foreign-keys&gt;&lt;key app="EN" db-id="ae09xz5wsa5xxse25rbx9wwsv50xewarr5rd" timestamp="1609758252"&gt;9879&lt;/key&gt;&lt;/foreign-keys&gt;&lt;ref-type name="Journal Article"&gt;17&lt;/ref-type&gt;&lt;contributors&gt;&lt;authors&gt;&lt;author&gt;Van Den Tillaar, R.&lt;/author&gt;&lt;author&gt;Cabri, J. M.&lt;/author&gt;&lt;/authors&gt;&lt;/contributors&gt;&lt;auth-address&gt;Research Centre for Sport, Health and Human Development, Portugal &amp;amp; Nord Trondelag University College, Norway. roland.tillaar@svt.ntnu.no&lt;/auth-address&gt;&lt;titles&gt;&lt;title&gt;Gender differences in the kinematics and ball velocity of overarm throwing in elite team handball players&lt;/title&gt;&lt;secondary-title&gt;J Sports Sci&lt;/secondary-title&gt;&lt;/titles&gt;&lt;periodical&gt;&lt;full-title&gt;J Sports Sci&lt;/full-title&gt;&lt;/periodical&gt;&lt;pages&gt;807-13&lt;/pages&gt;&lt;volume&gt;30&lt;/volume&gt;&lt;number&gt;8&lt;/number&gt;&lt;edition&gt;2012/03/20&lt;/edition&gt;&lt;keywords&gt;&lt;keyword&gt;Adolescent&lt;/keyword&gt;&lt;keyword&gt;Athletes&lt;/keyword&gt;&lt;keyword&gt;Athletic Performance/*physiology&lt;/keyword&gt;&lt;keyword&gt;Biomechanical Phenomena/physiology&lt;/keyword&gt;&lt;keyword&gt;Elbow/physiology&lt;/keyword&gt;&lt;keyword&gt;Female&lt;/keyword&gt;&lt;keyword&gt;Humans&lt;/keyword&gt;&lt;keyword&gt;Male&lt;/keyword&gt;&lt;keyword&gt;Sex Factors&lt;/keyword&gt;&lt;keyword&gt;Shoulder/physiology&lt;/keyword&gt;&lt;keyword&gt;Wrist/physiology&lt;/keyword&gt;&lt;keyword&gt;Young Adult&lt;/keyword&gt;&lt;/keywords&gt;&lt;dates&gt;&lt;year&gt;2012&lt;/year&gt;&lt;/dates&gt;&lt;isbn&gt;1466-447X (Electronic)&amp;#xD;0264-0414 (Linking)&lt;/isbn&gt;&lt;accession-num&gt;22424587&lt;/accession-num&gt;&lt;urls&gt;&lt;related-urls&gt;&lt;url&gt;https://www.ncbi.nlm.nih.gov/pubmed/22424587&lt;/url&gt;&lt;/related-urls&gt;&lt;/urls&gt;&lt;electronic-resource-num&gt;10.1080/02640414.2012.671529&lt;/electronic-resource-num&gt;&lt;/record&gt;&lt;/Cite&gt;&lt;/EndNote&gt;</w:instrText>
      </w:r>
      <w:r w:rsidR="008B1E0F">
        <w:fldChar w:fldCharType="separate"/>
      </w:r>
      <w:r w:rsidR="00AD3B49" w:rsidRPr="00AD3B49">
        <w:rPr>
          <w:noProof/>
          <w:vertAlign w:val="superscript"/>
        </w:rPr>
        <w:t>104</w:t>
      </w:r>
      <w:r w:rsidR="008B1E0F">
        <w:fldChar w:fldCharType="end"/>
      </w:r>
      <w:r w:rsidR="00C32976">
        <w:t xml:space="preserve"> and </w:t>
      </w:r>
      <w:r>
        <w:t>are likely</w:t>
      </w:r>
      <w:r w:rsidR="00C32976">
        <w:t xml:space="preserve"> related to exposure</w:t>
      </w:r>
      <w:r w:rsidR="00452124">
        <w:t xml:space="preserve"> and training rather than biology</w:t>
      </w:r>
      <w:r w:rsidR="00452124">
        <w:fldChar w:fldCharType="begin"/>
      </w:r>
      <w:r w:rsidR="00AD3B49">
        <w:instrText xml:space="preserve"> ADDIN EN.CITE &lt;EndNote&gt;&lt;Cite&gt;&lt;Author&gt;Thomas&lt;/Author&gt;&lt;Year&gt;2010&lt;/Year&gt;&lt;RecNum&gt;9878&lt;/RecNum&gt;&lt;DisplayText&gt;&lt;style face="superscript"&gt;102&lt;/style&gt;&lt;/DisplayText&gt;&lt;record&gt;&lt;rec-number&gt;9878&lt;/rec-number&gt;&lt;foreign-keys&gt;&lt;key app="EN" db-id="ae09xz5wsa5xxse25rbx9wwsv50xewarr5rd" timestamp="1609757958"&gt;9878&lt;/key&gt;&lt;/foreign-keys&gt;&lt;ref-type name="Journal Article"&gt;17&lt;/ref-type&gt;&lt;contributors&gt;&lt;authors&gt;&lt;author&gt;Thomas, J. R.&lt;/author&gt;&lt;author&gt;Alderson, J. A.&lt;/author&gt;&lt;author&gt;Thomas, K. T.&lt;/author&gt;&lt;author&gt;Campbell, A. C.&lt;/author&gt;&lt;author&gt;Elliott, B. C.&lt;/author&gt;&lt;/authors&gt;&lt;/contributors&gt;&lt;titles&gt;&lt;title&gt;Developmental Gender Differences for Overhand Throwing in Aboriginal Australian Children&lt;/title&gt;&lt;secondary-title&gt;Research Quarterly for Exercise and Sport&lt;/secondary-title&gt;&lt;/titles&gt;&lt;periodical&gt;&lt;full-title&gt;Research Quarterly for Exercise and Sport&lt;/full-title&gt;&lt;/periodical&gt;&lt;pages&gt;432-441&lt;/pages&gt;&lt;volume&gt;81&lt;/volume&gt;&lt;number&gt;4&lt;/number&gt;&lt;dates&gt;&lt;year&gt;2010&lt;/year&gt;&lt;pub-dates&gt;&lt;date&gt;2010/12/01&lt;/date&gt;&lt;/pub-dates&gt;&lt;/dates&gt;&lt;publisher&gt;Routledge&lt;/publisher&gt;&lt;isbn&gt;0270-1367&lt;/isbn&gt;&lt;urls&gt;&lt;related-urls&gt;&lt;url&gt;https://shapeamerica.tandfonline.com/doi/abs/10.1080/02701367.2010.10599704&lt;/url&gt;&lt;/related-urls&gt;&lt;/urls&gt;&lt;electronic-resource-num&gt;10.1080/02701367.2010.10599704&lt;/electronic-resource-num&gt;&lt;/record&gt;&lt;/Cite&gt;&lt;/EndNote&gt;</w:instrText>
      </w:r>
      <w:r w:rsidR="00452124">
        <w:fldChar w:fldCharType="separate"/>
      </w:r>
      <w:r w:rsidR="00AD3B49" w:rsidRPr="00AD3B49">
        <w:rPr>
          <w:noProof/>
          <w:vertAlign w:val="superscript"/>
        </w:rPr>
        <w:t>102</w:t>
      </w:r>
      <w:r w:rsidR="00452124">
        <w:fldChar w:fldCharType="end"/>
      </w:r>
      <w:r>
        <w:t>.</w:t>
      </w:r>
    </w:p>
    <w:p w14:paraId="3B97BFF2" w14:textId="1A00F979" w:rsidR="43C96CBF" w:rsidRDefault="45BEBD95" w:rsidP="007776E8">
      <w:pPr>
        <w:pStyle w:val="Heading1"/>
        <w:spacing w:before="0" w:line="240" w:lineRule="auto"/>
      </w:pPr>
      <w:bookmarkStart w:id="60" w:name="_Toc60839166"/>
      <w:r>
        <w:lastRenderedPageBreak/>
        <w:t>Interval Throwing Programs (ITP)</w:t>
      </w:r>
      <w:bookmarkEnd w:id="60"/>
    </w:p>
    <w:p w14:paraId="2704F20F" w14:textId="7F102BD0" w:rsidR="5FBE7C68" w:rsidRDefault="5FBE7C68" w:rsidP="007776E8">
      <w:pPr>
        <w:pStyle w:val="Heading2"/>
        <w:spacing w:before="0" w:line="240" w:lineRule="auto"/>
      </w:pPr>
      <w:bookmarkStart w:id="61" w:name="_Toc60839167"/>
      <w:r w:rsidRPr="5FBE7C68">
        <w:t>Purpose</w:t>
      </w:r>
      <w:bookmarkEnd w:id="61"/>
    </w:p>
    <w:p w14:paraId="255A0442" w14:textId="05B8D708" w:rsidR="009111D3" w:rsidRDefault="45BEBD95" w:rsidP="007776E8">
      <w:pPr>
        <w:spacing w:after="0" w:line="240" w:lineRule="auto"/>
      </w:pPr>
      <w:r>
        <w:t>The interval throwing program is the final and most functional phase of the rehabilitation process. It is a planned sequence of throws involving several variables that are manipulated in a graded manner to prepare an athlete for return to sporting activity.</w:t>
      </w:r>
      <w:r w:rsidR="007C46E0">
        <w:t xml:space="preserve"> </w:t>
      </w:r>
      <w:r>
        <w:t xml:space="preserve">The goals of an interval throwing program are to gradually stress the healing tissue to allow for adaptation, restore throwing mechanics to </w:t>
      </w:r>
      <w:r w:rsidR="00BD43A6">
        <w:t xml:space="preserve">a </w:t>
      </w:r>
      <w:r>
        <w:t>“new” normal or better than pre-injury state, improve limb confidence</w:t>
      </w:r>
      <w:r w:rsidR="00BD43A6">
        <w:t>,</w:t>
      </w:r>
      <w:r>
        <w:t xml:space="preserve"> and to condition the athlete to the volume, intensity</w:t>
      </w:r>
      <w:r w:rsidR="00BD43A6">
        <w:t>,</w:t>
      </w:r>
      <w:r>
        <w:t xml:space="preserve"> and specificity required for their sport and position.</w:t>
      </w:r>
    </w:p>
    <w:p w14:paraId="3340F1D5" w14:textId="5C118255" w:rsidR="5FBE7C68" w:rsidRDefault="5FBE7C68" w:rsidP="007776E8">
      <w:pPr>
        <w:pStyle w:val="Heading2"/>
        <w:spacing w:before="0" w:line="240" w:lineRule="auto"/>
      </w:pPr>
      <w:bookmarkStart w:id="62" w:name="_Toc60839168"/>
      <w:r w:rsidRPr="5FBE7C68">
        <w:t>Criteria to Initiate</w:t>
      </w:r>
      <w:bookmarkEnd w:id="62"/>
      <w:r w:rsidRPr="5FBE7C68">
        <w:t xml:space="preserve"> </w:t>
      </w:r>
    </w:p>
    <w:p w14:paraId="6533954D" w14:textId="2C68E4C4" w:rsidR="009111D3" w:rsidRDefault="5FBE7C68" w:rsidP="007776E8">
      <w:pPr>
        <w:spacing w:after="0" w:line="240" w:lineRule="auto"/>
      </w:pPr>
      <w:r>
        <w:t>Physician or physiotherapist clearance, stable and pain-free examination, appropriate range of motion and total arm strength and successful completion of upper extremity plyometric exercises</w:t>
      </w:r>
    </w:p>
    <w:p w14:paraId="4D415F0E" w14:textId="6F67D21F" w:rsidR="7E28B77D" w:rsidRDefault="4C6F9DDE" w:rsidP="007776E8">
      <w:pPr>
        <w:pStyle w:val="Heading3"/>
        <w:spacing w:before="0" w:line="240" w:lineRule="auto"/>
      </w:pPr>
      <w:bookmarkStart w:id="63" w:name="_Toc60839169"/>
      <w:r w:rsidRPr="4C6F9DDE">
        <w:t>Rules of Thumb when creating interval throwing programs for recovering throwers</w:t>
      </w:r>
      <w:bookmarkEnd w:id="63"/>
    </w:p>
    <w:p w14:paraId="229429AF" w14:textId="2F0666DC" w:rsidR="7E28B77D" w:rsidRDefault="5FBE7C68" w:rsidP="007776E8">
      <w:pPr>
        <w:pStyle w:val="ListParagraph"/>
        <w:numPr>
          <w:ilvl w:val="0"/>
          <w:numId w:val="5"/>
        </w:numPr>
        <w:spacing w:after="0" w:line="240" w:lineRule="auto"/>
        <w:rPr>
          <w:rFonts w:eastAsiaTheme="minorEastAsia"/>
        </w:rPr>
      </w:pPr>
      <w:r>
        <w:t>Familiarize yourself with the unique nature of the player</w:t>
      </w:r>
      <w:r w:rsidR="00BD43A6">
        <w:t>’</w:t>
      </w:r>
      <w:r>
        <w:t xml:space="preserve">s throwing kinematics. To this end, </w:t>
      </w:r>
      <w:r w:rsidR="004307F8">
        <w:t xml:space="preserve">it’s </w:t>
      </w:r>
      <w:r>
        <w:t xml:space="preserve">always important to collaborate with </w:t>
      </w:r>
      <w:r w:rsidR="004307F8">
        <w:t>skills</w:t>
      </w:r>
      <w:r>
        <w:t xml:space="preserve"> coaches when building ITPs</w:t>
      </w:r>
    </w:p>
    <w:p w14:paraId="25CA8209" w14:textId="23A4D041" w:rsidR="7E28B77D" w:rsidRDefault="7E28B77D" w:rsidP="007776E8">
      <w:pPr>
        <w:pStyle w:val="ListParagraph"/>
        <w:numPr>
          <w:ilvl w:val="0"/>
          <w:numId w:val="5"/>
        </w:numPr>
        <w:spacing w:after="0" w:line="240" w:lineRule="auto"/>
      </w:pPr>
      <w:r>
        <w:t>Account for the specific injury and variability in players healing process</w:t>
      </w:r>
    </w:p>
    <w:p w14:paraId="35C0B353" w14:textId="5889EFA6" w:rsidR="7E28B77D" w:rsidRDefault="7E28B77D" w:rsidP="007776E8">
      <w:pPr>
        <w:pStyle w:val="ListParagraph"/>
        <w:numPr>
          <w:ilvl w:val="0"/>
          <w:numId w:val="5"/>
        </w:numPr>
        <w:spacing w:after="0" w:line="240" w:lineRule="auto"/>
      </w:pPr>
      <w:r>
        <w:t>Work backward from the expected volume and intensity workloads of level of competition, specific sport</w:t>
      </w:r>
      <w:r w:rsidR="004307F8">
        <w:t>,</w:t>
      </w:r>
      <w:r>
        <w:t xml:space="preserve"> and positions within sport (for instance an ITP will look different for an MLB starting pitcher and MLB 2</w:t>
      </w:r>
      <w:r w:rsidRPr="7E28B77D">
        <w:rPr>
          <w:vertAlign w:val="superscript"/>
        </w:rPr>
        <w:t>nd</w:t>
      </w:r>
      <w:r>
        <w:t xml:space="preserve"> baseman as it will for a youth baseball player and youth handball player).</w:t>
      </w:r>
    </w:p>
    <w:p w14:paraId="4DB83DAA" w14:textId="38148C72" w:rsidR="7E28B77D" w:rsidRDefault="7E28B77D" w:rsidP="007776E8">
      <w:pPr>
        <w:pStyle w:val="ListParagraph"/>
        <w:numPr>
          <w:ilvl w:val="0"/>
          <w:numId w:val="5"/>
        </w:numPr>
        <w:spacing w:after="0" w:line="240" w:lineRule="auto"/>
      </w:pPr>
      <w:r>
        <w:t>Length of throwing program should be at least as long as the post-injury period of no throwing. No throw x 4 weeks following internal impingement diagnosis, ITP of at least 4 weeks</w:t>
      </w:r>
      <w:r w:rsidR="004307F8">
        <w:t>.</w:t>
      </w:r>
    </w:p>
    <w:p w14:paraId="773A2C3C" w14:textId="391099F1" w:rsidR="7E28B77D" w:rsidRDefault="47EAB363" w:rsidP="007776E8">
      <w:pPr>
        <w:pStyle w:val="ListParagraph"/>
        <w:numPr>
          <w:ilvl w:val="0"/>
          <w:numId w:val="5"/>
        </w:numPr>
        <w:spacing w:after="0" w:line="240" w:lineRule="auto"/>
      </w:pPr>
      <w:r>
        <w:t>Increase volume (number of throws) and intensity (distance/throwing speed) no more than 10%-20% per week.</w:t>
      </w:r>
    </w:p>
    <w:p w14:paraId="11934216" w14:textId="137737AE" w:rsidR="5FBE7C68" w:rsidRDefault="5FBE7C68" w:rsidP="007776E8">
      <w:pPr>
        <w:pStyle w:val="ListParagraph"/>
        <w:numPr>
          <w:ilvl w:val="0"/>
          <w:numId w:val="5"/>
        </w:numPr>
        <w:spacing w:after="0" w:line="240" w:lineRule="auto"/>
      </w:pPr>
      <w:r>
        <w:t>Avoid multi-variant increases in a single session</w:t>
      </w:r>
      <w:r w:rsidR="004307F8">
        <w:t>.</w:t>
      </w:r>
    </w:p>
    <w:p w14:paraId="0A572B71" w14:textId="075CD4D9" w:rsidR="7E28B77D" w:rsidRDefault="7E28B77D" w:rsidP="007776E8">
      <w:pPr>
        <w:pStyle w:val="ListParagraph"/>
        <w:numPr>
          <w:ilvl w:val="0"/>
          <w:numId w:val="5"/>
        </w:numPr>
        <w:spacing w:after="0" w:line="240" w:lineRule="auto"/>
      </w:pPr>
      <w:r>
        <w:t>Mild muscular or joint soreness is ok between throwing sessions, but not within throwing sessions</w:t>
      </w:r>
      <w:r w:rsidR="004307F8">
        <w:t>.</w:t>
      </w:r>
    </w:p>
    <w:p w14:paraId="5D55D5DE" w14:textId="2DD75035" w:rsidR="7E28B77D" w:rsidRDefault="5FBE7C68" w:rsidP="007776E8">
      <w:pPr>
        <w:pStyle w:val="ListParagraph"/>
        <w:numPr>
          <w:ilvl w:val="0"/>
          <w:numId w:val="5"/>
        </w:numPr>
        <w:spacing w:after="0" w:line="240" w:lineRule="auto"/>
      </w:pPr>
      <w:r>
        <w:t>Full resolution of soreness before next throwing session. Always preferable to repeat previous step or take another day for recovery</w:t>
      </w:r>
      <w:r w:rsidR="00D35491">
        <w:t>.</w:t>
      </w:r>
    </w:p>
    <w:p w14:paraId="454B72A2" w14:textId="11F1566E" w:rsidR="5FBE7C68" w:rsidRDefault="5FBE7C68" w:rsidP="007776E8">
      <w:pPr>
        <w:pStyle w:val="ListParagraph"/>
        <w:numPr>
          <w:ilvl w:val="0"/>
          <w:numId w:val="5"/>
        </w:numPr>
        <w:spacing w:after="0" w:line="240" w:lineRule="auto"/>
      </w:pPr>
      <w:r>
        <w:t>The longer the ITP, the more important it becomes to build in a de-load or recovery week to allow for muscle repair and return of strength</w:t>
      </w:r>
      <w:r w:rsidR="00D35491">
        <w:t>.</w:t>
      </w:r>
    </w:p>
    <w:p w14:paraId="5158DFDA" w14:textId="17BF1491" w:rsidR="7E28B77D" w:rsidRDefault="5FBE7C68" w:rsidP="007776E8">
      <w:pPr>
        <w:pStyle w:val="ListParagraph"/>
        <w:numPr>
          <w:ilvl w:val="0"/>
          <w:numId w:val="5"/>
        </w:numPr>
        <w:spacing w:after="0" w:line="240" w:lineRule="auto"/>
      </w:pPr>
      <w:r>
        <w:t xml:space="preserve">Radar gun (pocket radar, </w:t>
      </w:r>
      <w:r w:rsidR="00D35491">
        <w:t>$</w:t>
      </w:r>
      <w:r>
        <w:t xml:space="preserve">300) may be utilized to monitor throwing intensity. </w:t>
      </w:r>
      <w:r w:rsidR="00D35491">
        <w:t>Remember</w:t>
      </w:r>
      <w:r>
        <w:t xml:space="preserve"> that intensity is not always a proxy of shoulder joint </w:t>
      </w:r>
      <w:r w:rsidR="00357CFD">
        <w:t>forces</w:t>
      </w:r>
      <w:r w:rsidR="00D35491">
        <w:t>.</w:t>
      </w:r>
    </w:p>
    <w:p w14:paraId="29C1D35F" w14:textId="6D07FD5D" w:rsidR="7E28B77D" w:rsidRDefault="5FBE7C68" w:rsidP="007776E8">
      <w:pPr>
        <w:pStyle w:val="ListParagraph"/>
        <w:numPr>
          <w:ilvl w:val="0"/>
          <w:numId w:val="5"/>
        </w:numPr>
        <w:spacing w:after="0" w:line="240" w:lineRule="auto"/>
      </w:pPr>
      <w:r>
        <w:t xml:space="preserve">Reassess for changes in </w:t>
      </w:r>
      <w:r w:rsidR="00357CFD">
        <w:t>active and passive shoulder range</w:t>
      </w:r>
      <w:r>
        <w:t xml:space="preserve"> and shoulder strength at intervals during throwing program to ensure baseline values remain consistent</w:t>
      </w:r>
      <w:r w:rsidR="00357CFD">
        <w:t>.</w:t>
      </w:r>
      <w:r>
        <w:t xml:space="preserve">   </w:t>
      </w:r>
    </w:p>
    <w:p w14:paraId="17CC4E44" w14:textId="534DE7F7" w:rsidR="00851AFC" w:rsidRDefault="5FBE7C68" w:rsidP="007776E8">
      <w:pPr>
        <w:pStyle w:val="ListParagraph"/>
        <w:numPr>
          <w:ilvl w:val="0"/>
          <w:numId w:val="5"/>
        </w:numPr>
        <w:spacing w:after="0" w:line="240" w:lineRule="auto"/>
      </w:pPr>
      <w:r>
        <w:t xml:space="preserve">Be </w:t>
      </w:r>
      <w:r w:rsidR="00357CFD">
        <w:t>p</w:t>
      </w:r>
      <w:r>
        <w:t>atient!</w:t>
      </w:r>
    </w:p>
    <w:p w14:paraId="37A179B7" w14:textId="08E48B89" w:rsidR="4C6F9DDE" w:rsidRDefault="4C6F9DDE" w:rsidP="007776E8">
      <w:pPr>
        <w:pStyle w:val="Heading3"/>
        <w:spacing w:before="0" w:line="240" w:lineRule="auto"/>
      </w:pPr>
      <w:bookmarkStart w:id="64" w:name="_Toc60839170"/>
      <w:r w:rsidRPr="4C6F9DDE">
        <w:t>Mechanical Focus during ITP</w:t>
      </w:r>
      <w:bookmarkEnd w:id="64"/>
    </w:p>
    <w:p w14:paraId="3ABF23E0" w14:textId="2444AC28" w:rsidR="4C6F9DDE" w:rsidRDefault="4C6F9DDE" w:rsidP="007776E8">
      <w:pPr>
        <w:pStyle w:val="ListParagraph"/>
        <w:numPr>
          <w:ilvl w:val="0"/>
          <w:numId w:val="2"/>
        </w:numPr>
        <w:spacing w:after="0" w:line="240" w:lineRule="auto"/>
        <w:rPr>
          <w:rFonts w:eastAsiaTheme="minorEastAsia"/>
        </w:rPr>
      </w:pPr>
      <w:r w:rsidRPr="4C6F9DDE">
        <w:rPr>
          <w:rFonts w:ascii="Calibri" w:eastAsia="Calibri" w:hAnsi="Calibri" w:cs="Calibri"/>
        </w:rPr>
        <w:t>As needed for distance, employ a back foot behind shuffle. Utilize the lower half by driving off the back leg and striding out while leading with the hip.  This will help the thrower stay closed.</w:t>
      </w:r>
    </w:p>
    <w:p w14:paraId="2EE2791D" w14:textId="0D07127F" w:rsidR="4C6F9DDE" w:rsidRDefault="4C6F9DDE" w:rsidP="007776E8">
      <w:pPr>
        <w:pStyle w:val="ListParagraph"/>
        <w:numPr>
          <w:ilvl w:val="0"/>
          <w:numId w:val="2"/>
        </w:numPr>
        <w:spacing w:after="0" w:line="240" w:lineRule="auto"/>
        <w:rPr>
          <w:rFonts w:eastAsiaTheme="minorEastAsia"/>
        </w:rPr>
      </w:pPr>
      <w:r w:rsidRPr="4C6F9DDE">
        <w:rPr>
          <w:rFonts w:ascii="Calibri" w:eastAsia="Calibri" w:hAnsi="Calibri" w:cs="Calibri"/>
        </w:rPr>
        <w:t>Emphasize a strong and high front side (glove arm).</w:t>
      </w:r>
    </w:p>
    <w:p w14:paraId="5527586E" w14:textId="1E3B20D3" w:rsidR="4C6F9DDE" w:rsidRDefault="4C6F9DDE" w:rsidP="007776E8">
      <w:pPr>
        <w:pStyle w:val="ListParagraph"/>
        <w:numPr>
          <w:ilvl w:val="0"/>
          <w:numId w:val="2"/>
        </w:numPr>
        <w:spacing w:after="0" w:line="240" w:lineRule="auto"/>
        <w:rPr>
          <w:rFonts w:eastAsiaTheme="minorEastAsia"/>
        </w:rPr>
      </w:pPr>
      <w:r w:rsidRPr="4C6F9DDE">
        <w:rPr>
          <w:rFonts w:ascii="Calibri" w:eastAsia="Calibri" w:hAnsi="Calibri" w:cs="Calibri"/>
        </w:rPr>
        <w:t>Emphasize the lead shoulder being closed and higher than the back shoulder (tilt).</w:t>
      </w:r>
    </w:p>
    <w:p w14:paraId="72D771E2" w14:textId="17E01675" w:rsidR="4C6F9DDE" w:rsidRDefault="45BEBD95" w:rsidP="007776E8">
      <w:pPr>
        <w:pStyle w:val="ListParagraph"/>
        <w:numPr>
          <w:ilvl w:val="0"/>
          <w:numId w:val="2"/>
        </w:numPr>
        <w:spacing w:after="0" w:line="240" w:lineRule="auto"/>
        <w:rPr>
          <w:rFonts w:eastAsiaTheme="minorEastAsia"/>
        </w:rPr>
      </w:pPr>
      <w:r w:rsidRPr="45BEBD95">
        <w:rPr>
          <w:rFonts w:ascii="Calibri" w:eastAsia="Calibri" w:hAnsi="Calibri" w:cs="Calibri"/>
        </w:rPr>
        <w:t>Emphasize the head staying still and focused on the target at release (no “head whack” or excessive head tilt).</w:t>
      </w:r>
    </w:p>
    <w:p w14:paraId="26082C16" w14:textId="0EE521E3" w:rsidR="4C6F9DDE" w:rsidRDefault="4C6F9DDE" w:rsidP="007776E8">
      <w:pPr>
        <w:pStyle w:val="ListParagraph"/>
        <w:numPr>
          <w:ilvl w:val="0"/>
          <w:numId w:val="2"/>
        </w:numPr>
        <w:spacing w:after="0" w:line="240" w:lineRule="auto"/>
        <w:rPr>
          <w:rFonts w:eastAsiaTheme="minorEastAsia"/>
        </w:rPr>
      </w:pPr>
      <w:r w:rsidRPr="4C6F9DDE">
        <w:rPr>
          <w:rFonts w:ascii="Calibri" w:eastAsia="Calibri" w:hAnsi="Calibri" w:cs="Calibri"/>
        </w:rPr>
        <w:t>Stay behind the ball and focus on command – get feedback from the flight of the ball.</w:t>
      </w:r>
    </w:p>
    <w:p w14:paraId="0303F0D7" w14:textId="0A004FBC" w:rsidR="4C6F9DDE" w:rsidRDefault="4C6F9DDE" w:rsidP="007776E8">
      <w:pPr>
        <w:pStyle w:val="ListParagraph"/>
        <w:numPr>
          <w:ilvl w:val="0"/>
          <w:numId w:val="2"/>
        </w:numPr>
        <w:spacing w:after="0" w:line="240" w:lineRule="auto"/>
        <w:rPr>
          <w:rFonts w:eastAsiaTheme="minorEastAsia"/>
        </w:rPr>
      </w:pPr>
      <w:r w:rsidRPr="4C6F9DDE">
        <w:rPr>
          <w:rFonts w:ascii="Calibri" w:eastAsia="Calibri" w:hAnsi="Calibri" w:cs="Calibri"/>
        </w:rPr>
        <w:t>Focus on extension and finish over a soft land leg</w:t>
      </w:r>
      <w:r w:rsidR="00D56C1E">
        <w:rPr>
          <w:rFonts w:ascii="Calibri" w:eastAsia="Calibri" w:hAnsi="Calibri" w:cs="Calibri"/>
        </w:rPr>
        <w:t>.</w:t>
      </w:r>
    </w:p>
    <w:p w14:paraId="54C9C5EF" w14:textId="51DE7EE1" w:rsidR="00851AFC" w:rsidRPr="00E52F13" w:rsidRDefault="47EAB363">
      <w:pPr>
        <w:pStyle w:val="ListParagraph"/>
        <w:numPr>
          <w:ilvl w:val="0"/>
          <w:numId w:val="2"/>
        </w:numPr>
        <w:spacing w:after="0" w:line="240" w:lineRule="auto"/>
      </w:pPr>
      <w:r w:rsidRPr="47EAB363">
        <w:rPr>
          <w:rFonts w:ascii="Calibri" w:eastAsia="Calibri" w:hAnsi="Calibri" w:cs="Calibri"/>
        </w:rPr>
        <w:t>Use an aggressive delivery with good momentum. Allow the arm to catch up so that it is not late.</w:t>
      </w:r>
    </w:p>
    <w:p w14:paraId="16381348" w14:textId="77777777" w:rsidR="00947757" w:rsidRDefault="47EAB363" w:rsidP="007776E8">
      <w:pPr>
        <w:spacing w:after="0" w:line="240" w:lineRule="auto"/>
        <w:rPr>
          <w:rFonts w:ascii="Calibri" w:eastAsia="Calibri" w:hAnsi="Calibri" w:cs="Calibri"/>
        </w:rPr>
      </w:pPr>
      <w:r w:rsidRPr="47EAB363">
        <w:rPr>
          <w:rFonts w:ascii="Calibri" w:eastAsia="Calibri" w:hAnsi="Calibri" w:cs="Calibri"/>
        </w:rPr>
        <w:lastRenderedPageBreak/>
        <w:t>The following is an example interval throwing program that we would utilize following a 2–6-week period of no throwing as a result of injury.  Phase 1 and Phase 2 are applicable to all players and Phase 3 will be unique based upon position specific needs. A 3</w:t>
      </w:r>
      <w:r w:rsidRPr="47EAB363">
        <w:rPr>
          <w:rFonts w:ascii="Calibri" w:eastAsia="Calibri" w:hAnsi="Calibri" w:cs="Calibri"/>
          <w:vertAlign w:val="superscript"/>
        </w:rPr>
        <w:t>rd</w:t>
      </w:r>
      <w:r w:rsidRPr="47EAB363">
        <w:rPr>
          <w:rFonts w:ascii="Calibri" w:eastAsia="Calibri" w:hAnsi="Calibri" w:cs="Calibri"/>
        </w:rPr>
        <w:t xml:space="preserve"> week would be added to Phase 2 in order to accommodate position players that need to prepare for throwing distances &gt; 120’ or pitchers that routinely throw &gt;120’ when healthy.</w:t>
      </w:r>
      <w:r w:rsidR="00C30091">
        <w:rPr>
          <w:rFonts w:ascii="Calibri" w:eastAsia="Calibri" w:hAnsi="Calibri" w:cs="Calibri"/>
        </w:rPr>
        <w:t xml:space="preserve"> </w:t>
      </w:r>
    </w:p>
    <w:p w14:paraId="52FF9B99" w14:textId="662A8B9B" w:rsidR="00D4459A" w:rsidRPr="00C30091" w:rsidRDefault="00C30091" w:rsidP="007776E8">
      <w:pPr>
        <w:spacing w:after="0" w:line="240" w:lineRule="auto"/>
        <w:rPr>
          <w:rFonts w:ascii="Calibri" w:eastAsia="Calibri" w:hAnsi="Calibri" w:cs="Calibri"/>
        </w:rPr>
      </w:pPr>
      <w:r>
        <w:rPr>
          <w:rFonts w:ascii="Calibri" w:eastAsia="Calibri" w:hAnsi="Calibri" w:cs="Calibri"/>
        </w:rPr>
        <w:t xml:space="preserve">Every week </w:t>
      </w:r>
      <w:r w:rsidR="00947757">
        <w:rPr>
          <w:rFonts w:ascii="Calibri" w:eastAsia="Calibri" w:hAnsi="Calibri" w:cs="Calibri"/>
        </w:rPr>
        <w:t xml:space="preserve">in stages 1 and 2 </w:t>
      </w:r>
      <w:r>
        <w:rPr>
          <w:rFonts w:ascii="Calibri" w:eastAsia="Calibri" w:hAnsi="Calibri" w:cs="Calibri"/>
        </w:rPr>
        <w:t xml:space="preserve">is </w:t>
      </w:r>
      <w:r>
        <w:rPr>
          <w:rFonts w:ascii="Calibri" w:eastAsia="Calibri" w:hAnsi="Calibri" w:cs="Calibri"/>
          <w:b/>
          <w:bCs/>
        </w:rPr>
        <w:t>2 days throwing, 1 day off</w:t>
      </w:r>
      <w:r>
        <w:rPr>
          <w:rFonts w:ascii="Calibri" w:eastAsia="Calibri" w:hAnsi="Calibri" w:cs="Calibri"/>
        </w:rPr>
        <w:t xml:space="preserve"> for a total of </w:t>
      </w:r>
      <w:r w:rsidRPr="00947757">
        <w:rPr>
          <w:rFonts w:ascii="Calibri" w:eastAsia="Calibri" w:hAnsi="Calibri" w:cs="Calibri"/>
          <w:b/>
          <w:bCs/>
        </w:rPr>
        <w:t>4 throwing days per week</w:t>
      </w:r>
      <w:r w:rsidR="00947757">
        <w:rPr>
          <w:rFonts w:ascii="Calibri" w:eastAsia="Calibri" w:hAnsi="Calibri" w:cs="Calibri"/>
        </w:rPr>
        <w:t>.</w:t>
      </w:r>
    </w:p>
    <w:p w14:paraId="62AE81B8" w14:textId="7F222B95" w:rsidR="47EAB363" w:rsidRDefault="47EAB363" w:rsidP="007776E8">
      <w:pPr>
        <w:spacing w:after="0" w:line="240" w:lineRule="auto"/>
      </w:pPr>
      <w:r w:rsidRPr="47EAB363">
        <w:rPr>
          <w:rFonts w:ascii="Calibri" w:eastAsia="Calibri" w:hAnsi="Calibri" w:cs="Calibri"/>
          <w:b/>
          <w:bCs/>
          <w:u w:val="single"/>
        </w:rPr>
        <w:t>Phase 1</w:t>
      </w:r>
    </w:p>
    <w:p w14:paraId="25EAE082" w14:textId="338F3FDB" w:rsidR="47EAB363" w:rsidRDefault="47EAB363" w:rsidP="007776E8">
      <w:pPr>
        <w:spacing w:after="0" w:line="240" w:lineRule="auto"/>
        <w:rPr>
          <w:rFonts w:ascii="Calibri" w:eastAsia="Calibri" w:hAnsi="Calibri" w:cs="Calibri"/>
        </w:rPr>
      </w:pPr>
      <w:r w:rsidRPr="47EAB363">
        <w:rPr>
          <w:rFonts w:ascii="Calibri" w:eastAsia="Calibri" w:hAnsi="Calibri" w:cs="Calibri"/>
        </w:rPr>
        <w:t>This phase is geared towards reintroducing your arm to throwing and building a base for subsequent phases. All throws in phase 1 are thrown in the “Stretch Out” phase. Keep all throws under a 30-degree angle, starting on a line and adding arc and effort as needed to reach the partner. Do not throw aggressively on a line during Phase 1. Recheck range of motion and strength metrics at the end of each week.</w:t>
      </w:r>
      <w:r w:rsidR="00D4459A">
        <w:rPr>
          <w:rFonts w:ascii="Calibri" w:eastAsia="Calibri" w:hAnsi="Calibri" w:cs="Calibri"/>
        </w:rPr>
        <w:t xml:space="preserve"> Table 34.y details the Phase 1 program.</w:t>
      </w:r>
    </w:p>
    <w:p w14:paraId="03E78F43" w14:textId="4A1C04B3" w:rsidR="47EAB363" w:rsidRDefault="47EAB363" w:rsidP="007776E8">
      <w:pPr>
        <w:spacing w:after="0" w:line="240" w:lineRule="auto"/>
      </w:pPr>
      <w:r w:rsidRPr="47EAB363">
        <w:rPr>
          <w:rFonts w:ascii="Calibri" w:eastAsia="Calibri" w:hAnsi="Calibri" w:cs="Calibri"/>
          <w:b/>
          <w:bCs/>
          <w:u w:val="single"/>
        </w:rPr>
        <w:t>Phase 2</w:t>
      </w:r>
    </w:p>
    <w:p w14:paraId="4653128E" w14:textId="1273979D" w:rsidR="47EAB363" w:rsidRDefault="47EAB363" w:rsidP="007776E8">
      <w:pPr>
        <w:spacing w:after="0" w:line="240" w:lineRule="auto"/>
        <w:rPr>
          <w:rFonts w:ascii="Calibri" w:eastAsia="Calibri" w:hAnsi="Calibri" w:cs="Calibri"/>
          <w:b/>
          <w:bCs/>
          <w:i/>
          <w:iCs/>
        </w:rPr>
      </w:pPr>
      <w:r w:rsidRPr="47EAB363">
        <w:rPr>
          <w:rFonts w:ascii="Calibri" w:eastAsia="Calibri" w:hAnsi="Calibri" w:cs="Calibri"/>
        </w:rPr>
        <w:t xml:space="preserve">Phase 2 starts out at the “Stretch Out” similar to Phase 1. However, once max distance for the day is reached, begin to throw on a line towards the partner with the same effort, mechanics, and footwork it took to reach max distance. This is the “Pull Down” phase.  Do not lose your tilt to throw on a line. Use the same effort that it took to throw max distance for each pull down throw. Recheck range of motion and strength metrics at the end of each week. </w:t>
      </w:r>
      <w:r w:rsidRPr="47EAB363">
        <w:rPr>
          <w:rFonts w:ascii="Calibri" w:eastAsia="Calibri" w:hAnsi="Calibri" w:cs="Calibri"/>
          <w:b/>
          <w:bCs/>
          <w:i/>
          <w:iCs/>
        </w:rPr>
        <w:t xml:space="preserve"> </w:t>
      </w:r>
    </w:p>
    <w:p w14:paraId="1AE55FB3" w14:textId="2FE78DB0" w:rsidR="47EAB363" w:rsidRDefault="47EAB363" w:rsidP="007776E8">
      <w:pPr>
        <w:spacing w:after="0" w:line="240" w:lineRule="auto"/>
      </w:pPr>
      <w:r w:rsidRPr="47EAB363">
        <w:rPr>
          <w:rFonts w:ascii="Calibri" w:eastAsia="Calibri" w:hAnsi="Calibri" w:cs="Calibri"/>
          <w:b/>
          <w:bCs/>
          <w:u w:val="single"/>
        </w:rPr>
        <w:t>Phase 3</w:t>
      </w:r>
    </w:p>
    <w:p w14:paraId="058D77A9" w14:textId="0A3110DC" w:rsidR="008B49F2" w:rsidRDefault="47EAB363" w:rsidP="007776E8">
      <w:pPr>
        <w:spacing w:after="0" w:line="240" w:lineRule="auto"/>
        <w:rPr>
          <w:rFonts w:ascii="Calibri" w:eastAsia="Calibri" w:hAnsi="Calibri" w:cs="Calibri"/>
        </w:rPr>
      </w:pPr>
      <w:r w:rsidRPr="47EAB363">
        <w:rPr>
          <w:rFonts w:ascii="Calibri" w:eastAsia="Calibri" w:hAnsi="Calibri" w:cs="Calibri"/>
        </w:rPr>
        <w:t xml:space="preserve">Phase 3 begins position specific throwing. This would include a mound progression for a pitcher, throwing to the bases and cut-offs and relays for position players. Based upon subjective feedback from the thrower and objective data from reassessment, consideration may be given to a “de-load” week. During de-load, the thrower continues throwing, albeit with less intensity and decreased volume of throws. This approach allows for maximum physical and psychological recovery ahead of mound programming.  </w:t>
      </w:r>
    </w:p>
    <w:p w14:paraId="55698EC4" w14:textId="77777777" w:rsidR="001216AD" w:rsidRDefault="008B49F2">
      <w:pPr>
        <w:rPr>
          <w:rFonts w:ascii="Calibri" w:eastAsia="Calibri" w:hAnsi="Calibri" w:cs="Calibri"/>
        </w:rPr>
        <w:sectPr w:rsidR="001216AD" w:rsidSect="00DF0D25">
          <w:headerReference w:type="default" r:id="rId19"/>
          <w:footerReference w:type="default" r:id="rId20"/>
          <w:pgSz w:w="12240" w:h="15840"/>
          <w:pgMar w:top="993" w:right="1440" w:bottom="1440" w:left="1440" w:header="720" w:footer="720" w:gutter="0"/>
          <w:cols w:space="720"/>
          <w:docGrid w:linePitch="360"/>
        </w:sectPr>
      </w:pPr>
      <w:r>
        <w:rPr>
          <w:rFonts w:ascii="Calibri" w:eastAsia="Calibri" w:hAnsi="Calibri" w:cs="Calibri"/>
        </w:rPr>
        <w:br w:type="page"/>
      </w:r>
    </w:p>
    <w:p w14:paraId="176082AB" w14:textId="2838F6F0" w:rsidR="00C93F64" w:rsidRDefault="00C93F64">
      <w:pPr>
        <w:rPr>
          <w:rFonts w:ascii="Calibri" w:eastAsia="Calibri" w:hAnsi="Calibri" w:cs="Calibri"/>
        </w:rPr>
      </w:pPr>
      <w:r>
        <w:rPr>
          <w:rFonts w:ascii="Calibri" w:eastAsia="Calibri" w:hAnsi="Calibri" w:cs="Calibri"/>
        </w:rPr>
        <w:br w:type="page"/>
      </w:r>
    </w:p>
    <w:p w14:paraId="088C2CB1" w14:textId="77777777" w:rsidR="00794EE5" w:rsidRDefault="00794EE5">
      <w:pPr>
        <w:rPr>
          <w:rFonts w:ascii="Calibri" w:eastAsia="Calibri" w:hAnsi="Calibri" w:cs="Calibri"/>
        </w:rPr>
      </w:pPr>
    </w:p>
    <w:tbl>
      <w:tblPr>
        <w:tblStyle w:val="TableGrid"/>
        <w:tblW w:w="0" w:type="auto"/>
        <w:jc w:val="center"/>
        <w:tblLook w:val="04A0" w:firstRow="1" w:lastRow="0" w:firstColumn="1" w:lastColumn="0" w:noHBand="0" w:noVBand="1"/>
      </w:tblPr>
      <w:tblGrid>
        <w:gridCol w:w="834"/>
        <w:gridCol w:w="1441"/>
        <w:gridCol w:w="1009"/>
      </w:tblGrid>
      <w:tr w:rsidR="000B5124" w:rsidRPr="005753D1" w14:paraId="459CE782" w14:textId="77777777" w:rsidTr="007A138B">
        <w:trPr>
          <w:jc w:val="center"/>
        </w:trPr>
        <w:tc>
          <w:tcPr>
            <w:tcW w:w="0" w:type="auto"/>
            <w:gridSpan w:val="3"/>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14:paraId="40061D40" w14:textId="77777777" w:rsidR="000B5124" w:rsidRPr="005753D1" w:rsidRDefault="000B5124" w:rsidP="00790E22">
            <w:pPr>
              <w:pStyle w:val="Heading4"/>
              <w:jc w:val="center"/>
              <w:rPr>
                <w:b/>
                <w:bCs/>
                <w:color w:val="auto"/>
                <w:sz w:val="20"/>
                <w:szCs w:val="20"/>
              </w:rPr>
            </w:pPr>
            <w:r w:rsidRPr="005753D1">
              <w:rPr>
                <w:b/>
                <w:bCs/>
                <w:color w:val="auto"/>
                <w:sz w:val="20"/>
                <w:szCs w:val="20"/>
              </w:rPr>
              <w:t>Phase 1 – Weeks 1 -3</w:t>
            </w:r>
          </w:p>
        </w:tc>
      </w:tr>
      <w:tr w:rsidR="005753D1" w:rsidRPr="005753D1" w14:paraId="18AA4F0D" w14:textId="77777777" w:rsidTr="007A138B">
        <w:trPr>
          <w:jc w:val="center"/>
        </w:trPr>
        <w:tc>
          <w:tcPr>
            <w:tcW w:w="0" w:type="auto"/>
            <w:gridSpan w:val="3"/>
            <w:tcBorders>
              <w:top w:val="single" w:sz="18" w:space="0" w:color="auto"/>
              <w:left w:val="single" w:sz="18" w:space="0" w:color="auto"/>
              <w:right w:val="single" w:sz="18" w:space="0" w:color="auto"/>
            </w:tcBorders>
            <w:shd w:val="clear" w:color="auto" w:fill="F2F2F2" w:themeFill="background1" w:themeFillShade="F2"/>
          </w:tcPr>
          <w:p w14:paraId="2F6A361A" w14:textId="2C634762" w:rsidR="000B5124" w:rsidRPr="005753D1" w:rsidRDefault="000B5124" w:rsidP="00790E22">
            <w:pPr>
              <w:rPr>
                <w:b/>
                <w:bCs/>
                <w:sz w:val="20"/>
                <w:szCs w:val="20"/>
              </w:rPr>
            </w:pPr>
            <w:r w:rsidRPr="005753D1">
              <w:rPr>
                <w:b/>
                <w:bCs/>
                <w:sz w:val="20"/>
                <w:szCs w:val="20"/>
              </w:rPr>
              <w:t xml:space="preserve">Week 1: </w:t>
            </w:r>
          </w:p>
        </w:tc>
      </w:tr>
      <w:tr w:rsidR="000B5124" w:rsidRPr="005753D1" w14:paraId="28AB18F7" w14:textId="77777777" w:rsidTr="000B5124">
        <w:trPr>
          <w:jc w:val="center"/>
        </w:trPr>
        <w:tc>
          <w:tcPr>
            <w:tcW w:w="0" w:type="auto"/>
            <w:gridSpan w:val="3"/>
            <w:tcBorders>
              <w:left w:val="single" w:sz="18" w:space="0" w:color="auto"/>
              <w:right w:val="single" w:sz="18" w:space="0" w:color="auto"/>
            </w:tcBorders>
            <w:shd w:val="clear" w:color="auto" w:fill="F2F2F2" w:themeFill="background1" w:themeFillShade="F2"/>
          </w:tcPr>
          <w:p w14:paraId="58A763C3" w14:textId="77777777" w:rsidR="000B5124" w:rsidRPr="005753D1" w:rsidRDefault="000B5124" w:rsidP="00790E22">
            <w:pPr>
              <w:jc w:val="center"/>
              <w:rPr>
                <w:sz w:val="20"/>
                <w:szCs w:val="20"/>
              </w:rPr>
            </w:pPr>
            <w:r w:rsidRPr="005753D1">
              <w:rPr>
                <w:sz w:val="20"/>
                <w:szCs w:val="20"/>
              </w:rPr>
              <w:t>Stretch Out Phase (50 throws in total)</w:t>
            </w:r>
          </w:p>
        </w:tc>
      </w:tr>
      <w:tr w:rsidR="000B5124" w:rsidRPr="005753D1" w14:paraId="49C7D707" w14:textId="77777777" w:rsidTr="000B5124">
        <w:trPr>
          <w:jc w:val="center"/>
        </w:trPr>
        <w:tc>
          <w:tcPr>
            <w:tcW w:w="0" w:type="auto"/>
            <w:tcBorders>
              <w:left w:val="single" w:sz="18" w:space="0" w:color="auto"/>
            </w:tcBorders>
            <w:shd w:val="clear" w:color="auto" w:fill="F2F2F2" w:themeFill="background1" w:themeFillShade="F2"/>
          </w:tcPr>
          <w:p w14:paraId="46E98F80" w14:textId="77777777" w:rsidR="000B5124" w:rsidRPr="005753D1" w:rsidRDefault="000B5124" w:rsidP="00790E22">
            <w:pPr>
              <w:rPr>
                <w:sz w:val="20"/>
                <w:szCs w:val="20"/>
              </w:rPr>
            </w:pPr>
            <w:r w:rsidRPr="005753D1">
              <w:rPr>
                <w:sz w:val="20"/>
                <w:szCs w:val="20"/>
              </w:rPr>
              <w:t>Throws</w:t>
            </w:r>
          </w:p>
        </w:tc>
        <w:tc>
          <w:tcPr>
            <w:tcW w:w="0" w:type="auto"/>
            <w:shd w:val="clear" w:color="auto" w:fill="F2F2F2" w:themeFill="background1" w:themeFillShade="F2"/>
          </w:tcPr>
          <w:p w14:paraId="0932FE31" w14:textId="77777777" w:rsidR="000B5124" w:rsidRPr="005753D1" w:rsidRDefault="000B5124" w:rsidP="00790E22">
            <w:pPr>
              <w:rPr>
                <w:sz w:val="20"/>
                <w:szCs w:val="20"/>
              </w:rPr>
            </w:pPr>
            <w:r w:rsidRPr="005753D1">
              <w:rPr>
                <w:sz w:val="20"/>
                <w:szCs w:val="20"/>
              </w:rPr>
              <w:t>Distance (feet)</w:t>
            </w:r>
          </w:p>
        </w:tc>
        <w:tc>
          <w:tcPr>
            <w:tcW w:w="0" w:type="auto"/>
            <w:tcBorders>
              <w:right w:val="single" w:sz="18" w:space="0" w:color="auto"/>
            </w:tcBorders>
            <w:shd w:val="clear" w:color="auto" w:fill="F2F2F2" w:themeFill="background1" w:themeFillShade="F2"/>
          </w:tcPr>
          <w:p w14:paraId="044E455E" w14:textId="77777777" w:rsidR="000B5124" w:rsidRPr="005753D1" w:rsidRDefault="000B5124" w:rsidP="00790E22">
            <w:pPr>
              <w:rPr>
                <w:sz w:val="20"/>
                <w:szCs w:val="20"/>
              </w:rPr>
            </w:pPr>
            <w:r w:rsidRPr="005753D1">
              <w:rPr>
                <w:sz w:val="20"/>
                <w:szCs w:val="20"/>
              </w:rPr>
              <w:t>(m)</w:t>
            </w:r>
          </w:p>
        </w:tc>
      </w:tr>
      <w:tr w:rsidR="000B5124" w:rsidRPr="005753D1" w14:paraId="2B4BC99D" w14:textId="77777777" w:rsidTr="000B5124">
        <w:trPr>
          <w:jc w:val="center"/>
        </w:trPr>
        <w:tc>
          <w:tcPr>
            <w:tcW w:w="0" w:type="auto"/>
            <w:tcBorders>
              <w:left w:val="single" w:sz="18" w:space="0" w:color="auto"/>
            </w:tcBorders>
            <w:shd w:val="clear" w:color="auto" w:fill="F2F2F2" w:themeFill="background1" w:themeFillShade="F2"/>
          </w:tcPr>
          <w:p w14:paraId="12910402" w14:textId="77777777" w:rsidR="000B5124" w:rsidRPr="005753D1" w:rsidRDefault="000B5124" w:rsidP="00790E22">
            <w:pPr>
              <w:rPr>
                <w:sz w:val="20"/>
                <w:szCs w:val="20"/>
              </w:rPr>
            </w:pPr>
            <w:r w:rsidRPr="005753D1">
              <w:rPr>
                <w:sz w:val="20"/>
                <w:szCs w:val="20"/>
              </w:rPr>
              <w:t>10</w:t>
            </w:r>
          </w:p>
        </w:tc>
        <w:tc>
          <w:tcPr>
            <w:tcW w:w="0" w:type="auto"/>
            <w:shd w:val="clear" w:color="auto" w:fill="F2F2F2" w:themeFill="background1" w:themeFillShade="F2"/>
          </w:tcPr>
          <w:p w14:paraId="605379BF" w14:textId="77777777" w:rsidR="000B5124" w:rsidRPr="005753D1" w:rsidRDefault="000B5124" w:rsidP="00790E22">
            <w:pPr>
              <w:rPr>
                <w:sz w:val="20"/>
                <w:szCs w:val="20"/>
              </w:rPr>
            </w:pPr>
            <w:r w:rsidRPr="005753D1">
              <w:rPr>
                <w:sz w:val="20"/>
                <w:szCs w:val="20"/>
              </w:rPr>
              <w:t>45</w:t>
            </w:r>
          </w:p>
        </w:tc>
        <w:tc>
          <w:tcPr>
            <w:tcW w:w="0" w:type="auto"/>
            <w:tcBorders>
              <w:right w:val="single" w:sz="18" w:space="0" w:color="auto"/>
            </w:tcBorders>
            <w:shd w:val="clear" w:color="auto" w:fill="F2F2F2" w:themeFill="background1" w:themeFillShade="F2"/>
          </w:tcPr>
          <w:p w14:paraId="7D7276FD" w14:textId="77777777" w:rsidR="000B5124" w:rsidRPr="005753D1" w:rsidRDefault="000B5124" w:rsidP="00790E22">
            <w:pPr>
              <w:rPr>
                <w:sz w:val="20"/>
                <w:szCs w:val="20"/>
              </w:rPr>
            </w:pPr>
            <w:r w:rsidRPr="005753D1">
              <w:rPr>
                <w:sz w:val="20"/>
                <w:szCs w:val="20"/>
              </w:rPr>
              <w:t>13.7</w:t>
            </w:r>
          </w:p>
        </w:tc>
      </w:tr>
      <w:tr w:rsidR="000B5124" w:rsidRPr="005753D1" w14:paraId="48B37CF5" w14:textId="77777777" w:rsidTr="000B5124">
        <w:trPr>
          <w:jc w:val="center"/>
        </w:trPr>
        <w:tc>
          <w:tcPr>
            <w:tcW w:w="0" w:type="auto"/>
            <w:tcBorders>
              <w:left w:val="single" w:sz="18" w:space="0" w:color="auto"/>
            </w:tcBorders>
            <w:shd w:val="clear" w:color="auto" w:fill="F2F2F2" w:themeFill="background1" w:themeFillShade="F2"/>
          </w:tcPr>
          <w:p w14:paraId="15824FB3" w14:textId="77777777" w:rsidR="000B5124" w:rsidRPr="005753D1" w:rsidRDefault="000B5124" w:rsidP="00790E22">
            <w:pPr>
              <w:rPr>
                <w:sz w:val="20"/>
                <w:szCs w:val="20"/>
              </w:rPr>
            </w:pPr>
            <w:r w:rsidRPr="005753D1">
              <w:rPr>
                <w:sz w:val="20"/>
                <w:szCs w:val="20"/>
              </w:rPr>
              <w:t>10</w:t>
            </w:r>
          </w:p>
        </w:tc>
        <w:tc>
          <w:tcPr>
            <w:tcW w:w="0" w:type="auto"/>
            <w:shd w:val="clear" w:color="auto" w:fill="F2F2F2" w:themeFill="background1" w:themeFillShade="F2"/>
          </w:tcPr>
          <w:p w14:paraId="43383A54" w14:textId="77777777" w:rsidR="000B5124" w:rsidRPr="005753D1" w:rsidRDefault="000B5124" w:rsidP="00790E22">
            <w:pPr>
              <w:rPr>
                <w:sz w:val="20"/>
                <w:szCs w:val="20"/>
              </w:rPr>
            </w:pPr>
            <w:r w:rsidRPr="005753D1">
              <w:rPr>
                <w:sz w:val="20"/>
                <w:szCs w:val="20"/>
              </w:rPr>
              <w:t>60</w:t>
            </w:r>
          </w:p>
        </w:tc>
        <w:tc>
          <w:tcPr>
            <w:tcW w:w="0" w:type="auto"/>
            <w:tcBorders>
              <w:right w:val="single" w:sz="18" w:space="0" w:color="auto"/>
            </w:tcBorders>
            <w:shd w:val="clear" w:color="auto" w:fill="F2F2F2" w:themeFill="background1" w:themeFillShade="F2"/>
          </w:tcPr>
          <w:p w14:paraId="5F227A1C" w14:textId="77777777" w:rsidR="000B5124" w:rsidRPr="005753D1" w:rsidRDefault="000B5124" w:rsidP="00790E22">
            <w:pPr>
              <w:rPr>
                <w:sz w:val="20"/>
                <w:szCs w:val="20"/>
              </w:rPr>
            </w:pPr>
            <w:r w:rsidRPr="005753D1">
              <w:rPr>
                <w:sz w:val="20"/>
                <w:szCs w:val="20"/>
              </w:rPr>
              <w:t>18.3</w:t>
            </w:r>
          </w:p>
        </w:tc>
      </w:tr>
      <w:tr w:rsidR="000B5124" w:rsidRPr="005753D1" w14:paraId="60F2B79E" w14:textId="77777777" w:rsidTr="000B5124">
        <w:trPr>
          <w:jc w:val="center"/>
        </w:trPr>
        <w:tc>
          <w:tcPr>
            <w:tcW w:w="0" w:type="auto"/>
            <w:tcBorders>
              <w:left w:val="single" w:sz="18" w:space="0" w:color="auto"/>
            </w:tcBorders>
            <w:shd w:val="clear" w:color="auto" w:fill="F2F2F2" w:themeFill="background1" w:themeFillShade="F2"/>
          </w:tcPr>
          <w:p w14:paraId="28CD955A" w14:textId="77777777" w:rsidR="000B5124" w:rsidRPr="005753D1" w:rsidRDefault="000B5124" w:rsidP="00790E22">
            <w:pPr>
              <w:rPr>
                <w:sz w:val="20"/>
                <w:szCs w:val="20"/>
              </w:rPr>
            </w:pPr>
            <w:r w:rsidRPr="005753D1">
              <w:rPr>
                <w:sz w:val="20"/>
                <w:szCs w:val="20"/>
              </w:rPr>
              <w:t>15</w:t>
            </w:r>
          </w:p>
        </w:tc>
        <w:tc>
          <w:tcPr>
            <w:tcW w:w="0" w:type="auto"/>
            <w:shd w:val="clear" w:color="auto" w:fill="F2F2F2" w:themeFill="background1" w:themeFillShade="F2"/>
          </w:tcPr>
          <w:p w14:paraId="71E76912" w14:textId="77777777" w:rsidR="000B5124" w:rsidRPr="005753D1" w:rsidRDefault="000B5124" w:rsidP="00790E22">
            <w:pPr>
              <w:rPr>
                <w:sz w:val="20"/>
                <w:szCs w:val="20"/>
              </w:rPr>
            </w:pPr>
            <w:r w:rsidRPr="005753D1">
              <w:rPr>
                <w:sz w:val="20"/>
                <w:szCs w:val="20"/>
              </w:rPr>
              <w:t>75</w:t>
            </w:r>
          </w:p>
        </w:tc>
        <w:tc>
          <w:tcPr>
            <w:tcW w:w="0" w:type="auto"/>
            <w:tcBorders>
              <w:right w:val="single" w:sz="18" w:space="0" w:color="auto"/>
            </w:tcBorders>
            <w:shd w:val="clear" w:color="auto" w:fill="F2F2F2" w:themeFill="background1" w:themeFillShade="F2"/>
          </w:tcPr>
          <w:p w14:paraId="55B6CD66" w14:textId="77777777" w:rsidR="000B5124" w:rsidRPr="005753D1" w:rsidRDefault="000B5124" w:rsidP="00790E22">
            <w:pPr>
              <w:rPr>
                <w:sz w:val="20"/>
                <w:szCs w:val="20"/>
              </w:rPr>
            </w:pPr>
            <w:r w:rsidRPr="005753D1">
              <w:rPr>
                <w:sz w:val="20"/>
                <w:szCs w:val="20"/>
              </w:rPr>
              <w:t>22.9</w:t>
            </w:r>
          </w:p>
        </w:tc>
      </w:tr>
      <w:tr w:rsidR="000B5124" w:rsidRPr="005753D1" w14:paraId="5EB5FE2F" w14:textId="77777777" w:rsidTr="000B5124">
        <w:trPr>
          <w:jc w:val="center"/>
        </w:trPr>
        <w:tc>
          <w:tcPr>
            <w:tcW w:w="0" w:type="auto"/>
            <w:tcBorders>
              <w:left w:val="single" w:sz="18" w:space="0" w:color="auto"/>
            </w:tcBorders>
            <w:shd w:val="clear" w:color="auto" w:fill="F2F2F2" w:themeFill="background1" w:themeFillShade="F2"/>
          </w:tcPr>
          <w:p w14:paraId="5A7B0203" w14:textId="77777777" w:rsidR="000B5124" w:rsidRPr="005753D1" w:rsidRDefault="000B5124" w:rsidP="00790E22">
            <w:pPr>
              <w:rPr>
                <w:sz w:val="20"/>
                <w:szCs w:val="20"/>
              </w:rPr>
            </w:pPr>
            <w:r w:rsidRPr="005753D1">
              <w:rPr>
                <w:sz w:val="20"/>
                <w:szCs w:val="20"/>
              </w:rPr>
              <w:t>10</w:t>
            </w:r>
          </w:p>
        </w:tc>
        <w:tc>
          <w:tcPr>
            <w:tcW w:w="0" w:type="auto"/>
            <w:shd w:val="clear" w:color="auto" w:fill="F2F2F2" w:themeFill="background1" w:themeFillShade="F2"/>
          </w:tcPr>
          <w:p w14:paraId="3C091038" w14:textId="77777777" w:rsidR="000B5124" w:rsidRPr="005753D1" w:rsidRDefault="000B5124" w:rsidP="00790E22">
            <w:pPr>
              <w:rPr>
                <w:sz w:val="20"/>
                <w:szCs w:val="20"/>
              </w:rPr>
            </w:pPr>
            <w:r w:rsidRPr="005753D1">
              <w:rPr>
                <w:sz w:val="20"/>
                <w:szCs w:val="20"/>
              </w:rPr>
              <w:t>60</w:t>
            </w:r>
          </w:p>
        </w:tc>
        <w:tc>
          <w:tcPr>
            <w:tcW w:w="0" w:type="auto"/>
            <w:tcBorders>
              <w:right w:val="single" w:sz="18" w:space="0" w:color="auto"/>
            </w:tcBorders>
            <w:shd w:val="clear" w:color="auto" w:fill="F2F2F2" w:themeFill="background1" w:themeFillShade="F2"/>
          </w:tcPr>
          <w:p w14:paraId="42C01A19" w14:textId="77777777" w:rsidR="000B5124" w:rsidRPr="005753D1" w:rsidRDefault="000B5124" w:rsidP="00790E22">
            <w:pPr>
              <w:rPr>
                <w:sz w:val="20"/>
                <w:szCs w:val="20"/>
              </w:rPr>
            </w:pPr>
            <w:r w:rsidRPr="005753D1">
              <w:rPr>
                <w:sz w:val="20"/>
                <w:szCs w:val="20"/>
              </w:rPr>
              <w:t>18.3</w:t>
            </w:r>
          </w:p>
        </w:tc>
      </w:tr>
      <w:tr w:rsidR="000B5124" w:rsidRPr="005753D1" w14:paraId="3E0928A4" w14:textId="77777777" w:rsidTr="000B5124">
        <w:trPr>
          <w:jc w:val="center"/>
        </w:trPr>
        <w:tc>
          <w:tcPr>
            <w:tcW w:w="0" w:type="auto"/>
            <w:tcBorders>
              <w:left w:val="single" w:sz="18" w:space="0" w:color="auto"/>
              <w:bottom w:val="single" w:sz="18" w:space="0" w:color="auto"/>
            </w:tcBorders>
            <w:shd w:val="clear" w:color="auto" w:fill="F2F2F2" w:themeFill="background1" w:themeFillShade="F2"/>
          </w:tcPr>
          <w:p w14:paraId="06E52765" w14:textId="77777777" w:rsidR="000B5124" w:rsidRPr="005753D1" w:rsidRDefault="000B5124" w:rsidP="00790E22">
            <w:pPr>
              <w:rPr>
                <w:sz w:val="20"/>
                <w:szCs w:val="20"/>
              </w:rPr>
            </w:pPr>
            <w:r w:rsidRPr="005753D1">
              <w:rPr>
                <w:sz w:val="20"/>
                <w:szCs w:val="20"/>
              </w:rPr>
              <w:t>5</w:t>
            </w:r>
          </w:p>
        </w:tc>
        <w:tc>
          <w:tcPr>
            <w:tcW w:w="0" w:type="auto"/>
            <w:tcBorders>
              <w:bottom w:val="single" w:sz="18" w:space="0" w:color="auto"/>
            </w:tcBorders>
            <w:shd w:val="clear" w:color="auto" w:fill="F2F2F2" w:themeFill="background1" w:themeFillShade="F2"/>
          </w:tcPr>
          <w:p w14:paraId="20250AC3" w14:textId="77777777" w:rsidR="000B5124" w:rsidRPr="005753D1" w:rsidRDefault="000B5124" w:rsidP="00790E22">
            <w:pPr>
              <w:rPr>
                <w:sz w:val="20"/>
                <w:szCs w:val="20"/>
              </w:rPr>
            </w:pPr>
            <w:r w:rsidRPr="005753D1">
              <w:rPr>
                <w:sz w:val="20"/>
                <w:szCs w:val="20"/>
              </w:rPr>
              <w:t>45</w:t>
            </w:r>
          </w:p>
        </w:tc>
        <w:tc>
          <w:tcPr>
            <w:tcW w:w="0" w:type="auto"/>
            <w:tcBorders>
              <w:right w:val="single" w:sz="18" w:space="0" w:color="auto"/>
            </w:tcBorders>
            <w:shd w:val="clear" w:color="auto" w:fill="F2F2F2" w:themeFill="background1" w:themeFillShade="F2"/>
          </w:tcPr>
          <w:p w14:paraId="481A8FBD" w14:textId="77777777" w:rsidR="000B5124" w:rsidRPr="005753D1" w:rsidRDefault="000B5124" w:rsidP="00790E22">
            <w:pPr>
              <w:rPr>
                <w:sz w:val="20"/>
                <w:szCs w:val="20"/>
              </w:rPr>
            </w:pPr>
            <w:r w:rsidRPr="005753D1">
              <w:rPr>
                <w:sz w:val="20"/>
                <w:szCs w:val="20"/>
              </w:rPr>
              <w:t>13.7</w:t>
            </w:r>
          </w:p>
        </w:tc>
      </w:tr>
      <w:tr w:rsidR="00947757" w:rsidRPr="005753D1" w14:paraId="554E3F09" w14:textId="77777777" w:rsidTr="000B5124">
        <w:trPr>
          <w:jc w:val="center"/>
        </w:trPr>
        <w:tc>
          <w:tcPr>
            <w:tcW w:w="0" w:type="auto"/>
            <w:gridSpan w:val="3"/>
            <w:tcBorders>
              <w:top w:val="single" w:sz="18" w:space="0" w:color="auto"/>
              <w:left w:val="single" w:sz="18" w:space="0" w:color="auto"/>
              <w:right w:val="single" w:sz="18" w:space="0" w:color="auto"/>
            </w:tcBorders>
            <w:shd w:val="clear" w:color="auto" w:fill="F2F2F2" w:themeFill="background1" w:themeFillShade="F2"/>
          </w:tcPr>
          <w:p w14:paraId="0068F366" w14:textId="4C20278F" w:rsidR="000B5124" w:rsidRPr="005753D1" w:rsidRDefault="000B5124" w:rsidP="00790E22">
            <w:pPr>
              <w:rPr>
                <w:b/>
                <w:bCs/>
                <w:color w:val="2F5496" w:themeColor="accent1" w:themeShade="BF"/>
                <w:sz w:val="20"/>
                <w:szCs w:val="20"/>
              </w:rPr>
            </w:pPr>
            <w:r w:rsidRPr="005753D1">
              <w:rPr>
                <w:b/>
                <w:bCs/>
                <w:color w:val="2F5496" w:themeColor="accent1" w:themeShade="BF"/>
                <w:sz w:val="20"/>
                <w:szCs w:val="20"/>
              </w:rPr>
              <w:t xml:space="preserve">Week 2: </w:t>
            </w:r>
          </w:p>
        </w:tc>
      </w:tr>
      <w:tr w:rsidR="000B5124" w:rsidRPr="005753D1" w14:paraId="4A1A379A" w14:textId="77777777" w:rsidTr="000B5124">
        <w:trPr>
          <w:jc w:val="center"/>
        </w:trPr>
        <w:tc>
          <w:tcPr>
            <w:tcW w:w="0" w:type="auto"/>
            <w:gridSpan w:val="3"/>
            <w:tcBorders>
              <w:left w:val="single" w:sz="18" w:space="0" w:color="auto"/>
              <w:right w:val="single" w:sz="18" w:space="0" w:color="auto"/>
            </w:tcBorders>
            <w:shd w:val="clear" w:color="auto" w:fill="F2F2F2" w:themeFill="background1" w:themeFillShade="F2"/>
          </w:tcPr>
          <w:p w14:paraId="35D511D7" w14:textId="77777777" w:rsidR="000B5124" w:rsidRPr="005753D1" w:rsidRDefault="000B5124" w:rsidP="00790E22">
            <w:pPr>
              <w:jc w:val="center"/>
              <w:rPr>
                <w:color w:val="2F5496" w:themeColor="accent1" w:themeShade="BF"/>
                <w:sz w:val="20"/>
                <w:szCs w:val="20"/>
              </w:rPr>
            </w:pPr>
            <w:r w:rsidRPr="005753D1">
              <w:rPr>
                <w:color w:val="2F5496" w:themeColor="accent1" w:themeShade="BF"/>
                <w:sz w:val="20"/>
                <w:szCs w:val="20"/>
              </w:rPr>
              <w:t>Stretch Out Phase (55 throws in total)</w:t>
            </w:r>
          </w:p>
        </w:tc>
      </w:tr>
      <w:tr w:rsidR="000B5124" w:rsidRPr="005753D1" w14:paraId="2CC57DFB" w14:textId="77777777" w:rsidTr="000B5124">
        <w:trPr>
          <w:jc w:val="center"/>
        </w:trPr>
        <w:tc>
          <w:tcPr>
            <w:tcW w:w="0" w:type="auto"/>
            <w:tcBorders>
              <w:left w:val="single" w:sz="18" w:space="0" w:color="auto"/>
            </w:tcBorders>
            <w:shd w:val="clear" w:color="auto" w:fill="F2F2F2" w:themeFill="background1" w:themeFillShade="F2"/>
          </w:tcPr>
          <w:p w14:paraId="6AD3E842" w14:textId="77777777" w:rsidR="000B5124" w:rsidRPr="005753D1" w:rsidRDefault="000B5124" w:rsidP="00790E22">
            <w:pPr>
              <w:rPr>
                <w:color w:val="2F5496" w:themeColor="accent1" w:themeShade="BF"/>
                <w:sz w:val="20"/>
                <w:szCs w:val="20"/>
              </w:rPr>
            </w:pPr>
            <w:r w:rsidRPr="005753D1">
              <w:rPr>
                <w:color w:val="2F5496" w:themeColor="accent1" w:themeShade="BF"/>
                <w:sz w:val="20"/>
                <w:szCs w:val="20"/>
              </w:rPr>
              <w:t>Throws</w:t>
            </w:r>
          </w:p>
        </w:tc>
        <w:tc>
          <w:tcPr>
            <w:tcW w:w="0" w:type="auto"/>
            <w:shd w:val="clear" w:color="auto" w:fill="F2F2F2" w:themeFill="background1" w:themeFillShade="F2"/>
          </w:tcPr>
          <w:p w14:paraId="5E821998" w14:textId="77777777" w:rsidR="000B5124" w:rsidRPr="005753D1" w:rsidRDefault="000B5124" w:rsidP="00790E22">
            <w:pPr>
              <w:rPr>
                <w:color w:val="2F5496" w:themeColor="accent1" w:themeShade="BF"/>
                <w:sz w:val="20"/>
                <w:szCs w:val="20"/>
              </w:rPr>
            </w:pPr>
            <w:r w:rsidRPr="005753D1">
              <w:rPr>
                <w:color w:val="2F5496" w:themeColor="accent1" w:themeShade="BF"/>
                <w:sz w:val="20"/>
                <w:szCs w:val="20"/>
              </w:rPr>
              <w:t>Distance (feet)</w:t>
            </w:r>
          </w:p>
        </w:tc>
        <w:tc>
          <w:tcPr>
            <w:tcW w:w="0" w:type="auto"/>
            <w:tcBorders>
              <w:right w:val="single" w:sz="18" w:space="0" w:color="auto"/>
            </w:tcBorders>
            <w:shd w:val="clear" w:color="auto" w:fill="F2F2F2" w:themeFill="background1" w:themeFillShade="F2"/>
          </w:tcPr>
          <w:p w14:paraId="401CD288" w14:textId="77777777" w:rsidR="000B5124" w:rsidRPr="005753D1" w:rsidRDefault="000B5124" w:rsidP="00790E22">
            <w:pPr>
              <w:rPr>
                <w:color w:val="2F5496" w:themeColor="accent1" w:themeShade="BF"/>
                <w:sz w:val="20"/>
                <w:szCs w:val="20"/>
              </w:rPr>
            </w:pPr>
            <w:r w:rsidRPr="005753D1">
              <w:rPr>
                <w:color w:val="2F5496" w:themeColor="accent1" w:themeShade="BF"/>
                <w:sz w:val="20"/>
                <w:szCs w:val="20"/>
              </w:rPr>
              <w:t>(m)</w:t>
            </w:r>
          </w:p>
        </w:tc>
      </w:tr>
      <w:tr w:rsidR="000B5124" w:rsidRPr="005753D1" w14:paraId="52A0D557" w14:textId="77777777" w:rsidTr="000B5124">
        <w:trPr>
          <w:jc w:val="center"/>
        </w:trPr>
        <w:tc>
          <w:tcPr>
            <w:tcW w:w="0" w:type="auto"/>
            <w:tcBorders>
              <w:left w:val="single" w:sz="18" w:space="0" w:color="auto"/>
            </w:tcBorders>
            <w:shd w:val="clear" w:color="auto" w:fill="F2F2F2" w:themeFill="background1" w:themeFillShade="F2"/>
          </w:tcPr>
          <w:p w14:paraId="2F7EC01B" w14:textId="77777777" w:rsidR="000B5124" w:rsidRPr="005753D1" w:rsidRDefault="000B5124" w:rsidP="00790E22">
            <w:pPr>
              <w:rPr>
                <w:color w:val="2F5496" w:themeColor="accent1" w:themeShade="BF"/>
                <w:sz w:val="20"/>
                <w:szCs w:val="20"/>
              </w:rPr>
            </w:pPr>
            <w:r w:rsidRPr="005753D1">
              <w:rPr>
                <w:color w:val="2F5496" w:themeColor="accent1" w:themeShade="BF"/>
                <w:sz w:val="20"/>
                <w:szCs w:val="20"/>
              </w:rPr>
              <w:t>10</w:t>
            </w:r>
          </w:p>
        </w:tc>
        <w:tc>
          <w:tcPr>
            <w:tcW w:w="0" w:type="auto"/>
            <w:shd w:val="clear" w:color="auto" w:fill="F2F2F2" w:themeFill="background1" w:themeFillShade="F2"/>
          </w:tcPr>
          <w:p w14:paraId="2C9C8EF2" w14:textId="77777777" w:rsidR="000B5124" w:rsidRPr="005753D1" w:rsidRDefault="000B5124" w:rsidP="00790E22">
            <w:pPr>
              <w:rPr>
                <w:color w:val="2F5496" w:themeColor="accent1" w:themeShade="BF"/>
                <w:sz w:val="20"/>
                <w:szCs w:val="20"/>
              </w:rPr>
            </w:pPr>
            <w:r w:rsidRPr="005753D1">
              <w:rPr>
                <w:color w:val="2F5496" w:themeColor="accent1" w:themeShade="BF"/>
                <w:sz w:val="20"/>
                <w:szCs w:val="20"/>
              </w:rPr>
              <w:t>45</w:t>
            </w:r>
          </w:p>
        </w:tc>
        <w:tc>
          <w:tcPr>
            <w:tcW w:w="0" w:type="auto"/>
            <w:tcBorders>
              <w:right w:val="single" w:sz="18" w:space="0" w:color="auto"/>
            </w:tcBorders>
            <w:shd w:val="clear" w:color="auto" w:fill="F2F2F2" w:themeFill="background1" w:themeFillShade="F2"/>
          </w:tcPr>
          <w:p w14:paraId="0D24AA2A" w14:textId="77777777" w:rsidR="000B5124" w:rsidRPr="005753D1" w:rsidRDefault="000B5124" w:rsidP="00790E22">
            <w:pPr>
              <w:rPr>
                <w:color w:val="2F5496" w:themeColor="accent1" w:themeShade="BF"/>
                <w:sz w:val="20"/>
                <w:szCs w:val="20"/>
              </w:rPr>
            </w:pPr>
            <w:r w:rsidRPr="005753D1">
              <w:rPr>
                <w:color w:val="2F5496" w:themeColor="accent1" w:themeShade="BF"/>
                <w:sz w:val="20"/>
                <w:szCs w:val="20"/>
              </w:rPr>
              <w:t>13.7</w:t>
            </w:r>
          </w:p>
        </w:tc>
      </w:tr>
      <w:tr w:rsidR="000B5124" w:rsidRPr="005753D1" w14:paraId="7764A6A7" w14:textId="77777777" w:rsidTr="000B5124">
        <w:trPr>
          <w:jc w:val="center"/>
        </w:trPr>
        <w:tc>
          <w:tcPr>
            <w:tcW w:w="0" w:type="auto"/>
            <w:tcBorders>
              <w:left w:val="single" w:sz="18" w:space="0" w:color="auto"/>
            </w:tcBorders>
            <w:shd w:val="clear" w:color="auto" w:fill="F2F2F2" w:themeFill="background1" w:themeFillShade="F2"/>
          </w:tcPr>
          <w:p w14:paraId="7F253A67" w14:textId="77777777" w:rsidR="000B5124" w:rsidRPr="005753D1" w:rsidRDefault="000B5124" w:rsidP="00790E22">
            <w:pPr>
              <w:rPr>
                <w:color w:val="2F5496" w:themeColor="accent1" w:themeShade="BF"/>
                <w:sz w:val="20"/>
                <w:szCs w:val="20"/>
              </w:rPr>
            </w:pPr>
            <w:r w:rsidRPr="005753D1">
              <w:rPr>
                <w:color w:val="2F5496" w:themeColor="accent1" w:themeShade="BF"/>
                <w:sz w:val="20"/>
                <w:szCs w:val="20"/>
              </w:rPr>
              <w:t>10</w:t>
            </w:r>
          </w:p>
        </w:tc>
        <w:tc>
          <w:tcPr>
            <w:tcW w:w="0" w:type="auto"/>
            <w:shd w:val="clear" w:color="auto" w:fill="F2F2F2" w:themeFill="background1" w:themeFillShade="F2"/>
          </w:tcPr>
          <w:p w14:paraId="523E6C6A" w14:textId="77777777" w:rsidR="000B5124" w:rsidRPr="005753D1" w:rsidRDefault="000B5124" w:rsidP="00790E22">
            <w:pPr>
              <w:rPr>
                <w:color w:val="2F5496" w:themeColor="accent1" w:themeShade="BF"/>
                <w:sz w:val="20"/>
                <w:szCs w:val="20"/>
              </w:rPr>
            </w:pPr>
            <w:r w:rsidRPr="005753D1">
              <w:rPr>
                <w:color w:val="2F5496" w:themeColor="accent1" w:themeShade="BF"/>
                <w:sz w:val="20"/>
                <w:szCs w:val="20"/>
              </w:rPr>
              <w:t>60</w:t>
            </w:r>
          </w:p>
        </w:tc>
        <w:tc>
          <w:tcPr>
            <w:tcW w:w="0" w:type="auto"/>
            <w:tcBorders>
              <w:right w:val="single" w:sz="18" w:space="0" w:color="auto"/>
            </w:tcBorders>
            <w:shd w:val="clear" w:color="auto" w:fill="F2F2F2" w:themeFill="background1" w:themeFillShade="F2"/>
          </w:tcPr>
          <w:p w14:paraId="3FD20708" w14:textId="77777777" w:rsidR="000B5124" w:rsidRPr="005753D1" w:rsidRDefault="000B5124" w:rsidP="00790E22">
            <w:pPr>
              <w:rPr>
                <w:color w:val="2F5496" w:themeColor="accent1" w:themeShade="BF"/>
                <w:sz w:val="20"/>
                <w:szCs w:val="20"/>
              </w:rPr>
            </w:pPr>
            <w:r w:rsidRPr="005753D1">
              <w:rPr>
                <w:color w:val="2F5496" w:themeColor="accent1" w:themeShade="BF"/>
                <w:sz w:val="20"/>
                <w:szCs w:val="20"/>
              </w:rPr>
              <w:t>18.3</w:t>
            </w:r>
          </w:p>
        </w:tc>
      </w:tr>
      <w:tr w:rsidR="000B5124" w:rsidRPr="005753D1" w14:paraId="6732BED3" w14:textId="77777777" w:rsidTr="000B5124">
        <w:trPr>
          <w:jc w:val="center"/>
        </w:trPr>
        <w:tc>
          <w:tcPr>
            <w:tcW w:w="0" w:type="auto"/>
            <w:tcBorders>
              <w:left w:val="single" w:sz="18" w:space="0" w:color="auto"/>
            </w:tcBorders>
            <w:shd w:val="clear" w:color="auto" w:fill="F2F2F2" w:themeFill="background1" w:themeFillShade="F2"/>
          </w:tcPr>
          <w:p w14:paraId="6B5A5252" w14:textId="77777777" w:rsidR="000B5124" w:rsidRPr="005753D1" w:rsidRDefault="000B5124" w:rsidP="00790E22">
            <w:pPr>
              <w:rPr>
                <w:color w:val="2F5496" w:themeColor="accent1" w:themeShade="BF"/>
                <w:sz w:val="20"/>
                <w:szCs w:val="20"/>
              </w:rPr>
            </w:pPr>
            <w:r w:rsidRPr="005753D1">
              <w:rPr>
                <w:color w:val="2F5496" w:themeColor="accent1" w:themeShade="BF"/>
                <w:sz w:val="20"/>
                <w:szCs w:val="20"/>
              </w:rPr>
              <w:t>10</w:t>
            </w:r>
          </w:p>
        </w:tc>
        <w:tc>
          <w:tcPr>
            <w:tcW w:w="0" w:type="auto"/>
            <w:shd w:val="clear" w:color="auto" w:fill="F2F2F2" w:themeFill="background1" w:themeFillShade="F2"/>
          </w:tcPr>
          <w:p w14:paraId="03150529" w14:textId="77777777" w:rsidR="000B5124" w:rsidRPr="005753D1" w:rsidRDefault="000B5124" w:rsidP="00790E22">
            <w:pPr>
              <w:rPr>
                <w:color w:val="2F5496" w:themeColor="accent1" w:themeShade="BF"/>
                <w:sz w:val="20"/>
                <w:szCs w:val="20"/>
              </w:rPr>
            </w:pPr>
            <w:r w:rsidRPr="005753D1">
              <w:rPr>
                <w:color w:val="2F5496" w:themeColor="accent1" w:themeShade="BF"/>
                <w:sz w:val="20"/>
                <w:szCs w:val="20"/>
              </w:rPr>
              <w:t>75</w:t>
            </w:r>
          </w:p>
        </w:tc>
        <w:tc>
          <w:tcPr>
            <w:tcW w:w="0" w:type="auto"/>
            <w:tcBorders>
              <w:right w:val="single" w:sz="18" w:space="0" w:color="auto"/>
            </w:tcBorders>
            <w:shd w:val="clear" w:color="auto" w:fill="F2F2F2" w:themeFill="background1" w:themeFillShade="F2"/>
          </w:tcPr>
          <w:p w14:paraId="5873A2A0" w14:textId="77777777" w:rsidR="000B5124" w:rsidRPr="005753D1" w:rsidRDefault="000B5124" w:rsidP="00790E22">
            <w:pPr>
              <w:rPr>
                <w:color w:val="2F5496" w:themeColor="accent1" w:themeShade="BF"/>
                <w:sz w:val="20"/>
                <w:szCs w:val="20"/>
              </w:rPr>
            </w:pPr>
            <w:r w:rsidRPr="005753D1">
              <w:rPr>
                <w:color w:val="2F5496" w:themeColor="accent1" w:themeShade="BF"/>
                <w:sz w:val="20"/>
                <w:szCs w:val="20"/>
              </w:rPr>
              <w:t>22.9</w:t>
            </w:r>
          </w:p>
        </w:tc>
      </w:tr>
      <w:tr w:rsidR="000B5124" w:rsidRPr="005753D1" w14:paraId="6EF42E9F" w14:textId="77777777" w:rsidTr="000B5124">
        <w:trPr>
          <w:jc w:val="center"/>
        </w:trPr>
        <w:tc>
          <w:tcPr>
            <w:tcW w:w="0" w:type="auto"/>
            <w:tcBorders>
              <w:left w:val="single" w:sz="18" w:space="0" w:color="auto"/>
            </w:tcBorders>
            <w:shd w:val="clear" w:color="auto" w:fill="F2F2F2" w:themeFill="background1" w:themeFillShade="F2"/>
          </w:tcPr>
          <w:p w14:paraId="20CF884F" w14:textId="77777777" w:rsidR="000B5124" w:rsidRPr="005753D1" w:rsidRDefault="000B5124" w:rsidP="00790E22">
            <w:pPr>
              <w:rPr>
                <w:color w:val="2F5496" w:themeColor="accent1" w:themeShade="BF"/>
                <w:sz w:val="20"/>
                <w:szCs w:val="20"/>
              </w:rPr>
            </w:pPr>
            <w:r w:rsidRPr="005753D1">
              <w:rPr>
                <w:color w:val="2F5496" w:themeColor="accent1" w:themeShade="BF"/>
                <w:sz w:val="20"/>
                <w:szCs w:val="20"/>
              </w:rPr>
              <w:t>10</w:t>
            </w:r>
          </w:p>
        </w:tc>
        <w:tc>
          <w:tcPr>
            <w:tcW w:w="0" w:type="auto"/>
            <w:shd w:val="clear" w:color="auto" w:fill="F2F2F2" w:themeFill="background1" w:themeFillShade="F2"/>
          </w:tcPr>
          <w:p w14:paraId="54AD0881" w14:textId="77777777" w:rsidR="000B5124" w:rsidRPr="005753D1" w:rsidRDefault="000B5124" w:rsidP="00790E22">
            <w:pPr>
              <w:rPr>
                <w:color w:val="2F5496" w:themeColor="accent1" w:themeShade="BF"/>
                <w:sz w:val="20"/>
                <w:szCs w:val="20"/>
              </w:rPr>
            </w:pPr>
            <w:r w:rsidRPr="005753D1">
              <w:rPr>
                <w:color w:val="2F5496" w:themeColor="accent1" w:themeShade="BF"/>
                <w:sz w:val="20"/>
                <w:szCs w:val="20"/>
              </w:rPr>
              <w:t>90</w:t>
            </w:r>
          </w:p>
        </w:tc>
        <w:tc>
          <w:tcPr>
            <w:tcW w:w="0" w:type="auto"/>
            <w:tcBorders>
              <w:right w:val="single" w:sz="18" w:space="0" w:color="auto"/>
            </w:tcBorders>
            <w:shd w:val="clear" w:color="auto" w:fill="F2F2F2" w:themeFill="background1" w:themeFillShade="F2"/>
          </w:tcPr>
          <w:p w14:paraId="0D2C137C" w14:textId="77777777" w:rsidR="000B5124" w:rsidRPr="005753D1" w:rsidRDefault="000B5124" w:rsidP="00790E22">
            <w:pPr>
              <w:rPr>
                <w:color w:val="2F5496" w:themeColor="accent1" w:themeShade="BF"/>
                <w:sz w:val="20"/>
                <w:szCs w:val="20"/>
              </w:rPr>
            </w:pPr>
            <w:r w:rsidRPr="005753D1">
              <w:rPr>
                <w:color w:val="2F5496" w:themeColor="accent1" w:themeShade="BF"/>
                <w:sz w:val="20"/>
                <w:szCs w:val="20"/>
              </w:rPr>
              <w:t>27.4</w:t>
            </w:r>
          </w:p>
        </w:tc>
      </w:tr>
      <w:tr w:rsidR="000B5124" w:rsidRPr="005753D1" w14:paraId="4590C073" w14:textId="77777777" w:rsidTr="000B5124">
        <w:trPr>
          <w:jc w:val="center"/>
        </w:trPr>
        <w:tc>
          <w:tcPr>
            <w:tcW w:w="0" w:type="auto"/>
            <w:tcBorders>
              <w:left w:val="single" w:sz="18" w:space="0" w:color="auto"/>
            </w:tcBorders>
            <w:shd w:val="clear" w:color="auto" w:fill="F2F2F2" w:themeFill="background1" w:themeFillShade="F2"/>
          </w:tcPr>
          <w:p w14:paraId="28AD7AE8" w14:textId="77777777" w:rsidR="000B5124" w:rsidRPr="005753D1" w:rsidRDefault="000B5124" w:rsidP="00790E22">
            <w:pPr>
              <w:rPr>
                <w:color w:val="2F5496" w:themeColor="accent1" w:themeShade="BF"/>
                <w:sz w:val="20"/>
                <w:szCs w:val="20"/>
              </w:rPr>
            </w:pPr>
            <w:r w:rsidRPr="005753D1">
              <w:rPr>
                <w:color w:val="2F5496" w:themeColor="accent1" w:themeShade="BF"/>
                <w:sz w:val="20"/>
                <w:szCs w:val="20"/>
              </w:rPr>
              <w:t>5</w:t>
            </w:r>
          </w:p>
        </w:tc>
        <w:tc>
          <w:tcPr>
            <w:tcW w:w="0" w:type="auto"/>
            <w:shd w:val="clear" w:color="auto" w:fill="F2F2F2" w:themeFill="background1" w:themeFillShade="F2"/>
          </w:tcPr>
          <w:p w14:paraId="2250D48C" w14:textId="77777777" w:rsidR="000B5124" w:rsidRPr="005753D1" w:rsidRDefault="000B5124" w:rsidP="00790E22">
            <w:pPr>
              <w:rPr>
                <w:color w:val="2F5496" w:themeColor="accent1" w:themeShade="BF"/>
                <w:sz w:val="20"/>
                <w:szCs w:val="20"/>
              </w:rPr>
            </w:pPr>
            <w:r w:rsidRPr="005753D1">
              <w:rPr>
                <w:color w:val="2F5496" w:themeColor="accent1" w:themeShade="BF"/>
                <w:sz w:val="20"/>
                <w:szCs w:val="20"/>
              </w:rPr>
              <w:t>75</w:t>
            </w:r>
          </w:p>
        </w:tc>
        <w:tc>
          <w:tcPr>
            <w:tcW w:w="0" w:type="auto"/>
            <w:tcBorders>
              <w:right w:val="single" w:sz="18" w:space="0" w:color="auto"/>
            </w:tcBorders>
            <w:shd w:val="clear" w:color="auto" w:fill="F2F2F2" w:themeFill="background1" w:themeFillShade="F2"/>
          </w:tcPr>
          <w:p w14:paraId="11F6D687" w14:textId="77777777" w:rsidR="000B5124" w:rsidRPr="005753D1" w:rsidRDefault="000B5124" w:rsidP="00790E22">
            <w:pPr>
              <w:rPr>
                <w:color w:val="2F5496" w:themeColor="accent1" w:themeShade="BF"/>
                <w:sz w:val="20"/>
                <w:szCs w:val="20"/>
              </w:rPr>
            </w:pPr>
            <w:r w:rsidRPr="005753D1">
              <w:rPr>
                <w:color w:val="2F5496" w:themeColor="accent1" w:themeShade="BF"/>
                <w:sz w:val="20"/>
                <w:szCs w:val="20"/>
              </w:rPr>
              <w:t>22.9</w:t>
            </w:r>
          </w:p>
        </w:tc>
      </w:tr>
      <w:tr w:rsidR="00947757" w:rsidRPr="005753D1" w14:paraId="4F1A726F" w14:textId="77777777" w:rsidTr="000B5124">
        <w:trPr>
          <w:jc w:val="center"/>
        </w:trPr>
        <w:tc>
          <w:tcPr>
            <w:tcW w:w="0" w:type="auto"/>
            <w:tcBorders>
              <w:left w:val="single" w:sz="18" w:space="0" w:color="auto"/>
              <w:bottom w:val="single" w:sz="18" w:space="0" w:color="auto"/>
            </w:tcBorders>
            <w:shd w:val="clear" w:color="auto" w:fill="F2F2F2" w:themeFill="background1" w:themeFillShade="F2"/>
          </w:tcPr>
          <w:p w14:paraId="5D33D996" w14:textId="77777777" w:rsidR="000B5124" w:rsidRPr="005753D1" w:rsidRDefault="000B5124" w:rsidP="00790E22">
            <w:pPr>
              <w:rPr>
                <w:color w:val="2F5496" w:themeColor="accent1" w:themeShade="BF"/>
                <w:sz w:val="20"/>
                <w:szCs w:val="20"/>
              </w:rPr>
            </w:pPr>
            <w:r w:rsidRPr="005753D1">
              <w:rPr>
                <w:color w:val="2F5496" w:themeColor="accent1" w:themeShade="BF"/>
                <w:sz w:val="20"/>
                <w:szCs w:val="20"/>
              </w:rPr>
              <w:t>10</w:t>
            </w:r>
          </w:p>
        </w:tc>
        <w:tc>
          <w:tcPr>
            <w:tcW w:w="0" w:type="auto"/>
            <w:tcBorders>
              <w:bottom w:val="single" w:sz="18" w:space="0" w:color="auto"/>
            </w:tcBorders>
            <w:shd w:val="clear" w:color="auto" w:fill="F2F2F2" w:themeFill="background1" w:themeFillShade="F2"/>
          </w:tcPr>
          <w:p w14:paraId="292F3938" w14:textId="77777777" w:rsidR="000B5124" w:rsidRPr="005753D1" w:rsidRDefault="000B5124" w:rsidP="00790E22">
            <w:pPr>
              <w:rPr>
                <w:color w:val="2F5496" w:themeColor="accent1" w:themeShade="BF"/>
                <w:sz w:val="20"/>
                <w:szCs w:val="20"/>
              </w:rPr>
            </w:pPr>
            <w:r w:rsidRPr="005753D1">
              <w:rPr>
                <w:color w:val="2F5496" w:themeColor="accent1" w:themeShade="BF"/>
                <w:sz w:val="20"/>
                <w:szCs w:val="20"/>
              </w:rPr>
              <w:t>60</w:t>
            </w:r>
          </w:p>
        </w:tc>
        <w:tc>
          <w:tcPr>
            <w:tcW w:w="0" w:type="auto"/>
            <w:tcBorders>
              <w:right w:val="single" w:sz="18" w:space="0" w:color="auto"/>
            </w:tcBorders>
            <w:shd w:val="clear" w:color="auto" w:fill="F2F2F2" w:themeFill="background1" w:themeFillShade="F2"/>
          </w:tcPr>
          <w:p w14:paraId="13B2D823" w14:textId="77777777" w:rsidR="000B5124" w:rsidRPr="005753D1" w:rsidRDefault="000B5124" w:rsidP="00790E22">
            <w:pPr>
              <w:rPr>
                <w:color w:val="2F5496" w:themeColor="accent1" w:themeShade="BF"/>
                <w:sz w:val="20"/>
                <w:szCs w:val="20"/>
              </w:rPr>
            </w:pPr>
            <w:r w:rsidRPr="005753D1">
              <w:rPr>
                <w:color w:val="2F5496" w:themeColor="accent1" w:themeShade="BF"/>
                <w:sz w:val="20"/>
                <w:szCs w:val="20"/>
              </w:rPr>
              <w:t>18.3</w:t>
            </w:r>
          </w:p>
        </w:tc>
      </w:tr>
      <w:tr w:rsidR="000B5124" w:rsidRPr="005753D1" w14:paraId="03C89A53" w14:textId="77777777" w:rsidTr="000B5124">
        <w:trPr>
          <w:jc w:val="center"/>
        </w:trPr>
        <w:tc>
          <w:tcPr>
            <w:tcW w:w="0" w:type="auto"/>
            <w:gridSpan w:val="3"/>
            <w:tcBorders>
              <w:top w:val="single" w:sz="18" w:space="0" w:color="auto"/>
              <w:left w:val="single" w:sz="18" w:space="0" w:color="auto"/>
              <w:right w:val="single" w:sz="18" w:space="0" w:color="auto"/>
            </w:tcBorders>
            <w:shd w:val="clear" w:color="auto" w:fill="F2F2F2" w:themeFill="background1" w:themeFillShade="F2"/>
          </w:tcPr>
          <w:p w14:paraId="44A4DD3F" w14:textId="1338D83D" w:rsidR="000B5124" w:rsidRPr="005753D1" w:rsidRDefault="000B5124" w:rsidP="00790E22">
            <w:pPr>
              <w:rPr>
                <w:b/>
                <w:bCs/>
                <w:sz w:val="20"/>
                <w:szCs w:val="20"/>
              </w:rPr>
            </w:pPr>
            <w:r w:rsidRPr="005753D1">
              <w:rPr>
                <w:b/>
                <w:bCs/>
                <w:sz w:val="20"/>
                <w:szCs w:val="20"/>
              </w:rPr>
              <w:t>Week 3:</w:t>
            </w:r>
          </w:p>
        </w:tc>
      </w:tr>
      <w:tr w:rsidR="000B5124" w:rsidRPr="005753D1" w14:paraId="255B424B" w14:textId="77777777" w:rsidTr="000B5124">
        <w:trPr>
          <w:jc w:val="center"/>
        </w:trPr>
        <w:tc>
          <w:tcPr>
            <w:tcW w:w="0" w:type="auto"/>
            <w:gridSpan w:val="3"/>
            <w:tcBorders>
              <w:left w:val="single" w:sz="18" w:space="0" w:color="auto"/>
              <w:right w:val="single" w:sz="18" w:space="0" w:color="auto"/>
            </w:tcBorders>
            <w:shd w:val="clear" w:color="auto" w:fill="F2F2F2" w:themeFill="background1" w:themeFillShade="F2"/>
          </w:tcPr>
          <w:p w14:paraId="41D50CDD" w14:textId="77777777" w:rsidR="000B5124" w:rsidRPr="005753D1" w:rsidRDefault="000B5124" w:rsidP="00790E22">
            <w:pPr>
              <w:jc w:val="center"/>
              <w:rPr>
                <w:sz w:val="20"/>
                <w:szCs w:val="20"/>
              </w:rPr>
            </w:pPr>
            <w:r w:rsidRPr="005753D1">
              <w:rPr>
                <w:sz w:val="20"/>
                <w:szCs w:val="20"/>
              </w:rPr>
              <w:t>Stretch out phase (50 throws total)</w:t>
            </w:r>
          </w:p>
        </w:tc>
      </w:tr>
      <w:tr w:rsidR="00947757" w:rsidRPr="005753D1" w14:paraId="4934A327" w14:textId="77777777" w:rsidTr="000B5124">
        <w:trPr>
          <w:jc w:val="center"/>
        </w:trPr>
        <w:tc>
          <w:tcPr>
            <w:tcW w:w="0" w:type="auto"/>
            <w:tcBorders>
              <w:left w:val="single" w:sz="18" w:space="0" w:color="auto"/>
            </w:tcBorders>
            <w:shd w:val="clear" w:color="auto" w:fill="F2F2F2" w:themeFill="background1" w:themeFillShade="F2"/>
          </w:tcPr>
          <w:p w14:paraId="390B0014" w14:textId="77777777" w:rsidR="000B5124" w:rsidRPr="005753D1" w:rsidRDefault="000B5124" w:rsidP="00790E22">
            <w:pPr>
              <w:rPr>
                <w:sz w:val="20"/>
                <w:szCs w:val="20"/>
              </w:rPr>
            </w:pPr>
            <w:r w:rsidRPr="005753D1">
              <w:rPr>
                <w:sz w:val="20"/>
                <w:szCs w:val="20"/>
              </w:rPr>
              <w:t>Throws</w:t>
            </w:r>
          </w:p>
        </w:tc>
        <w:tc>
          <w:tcPr>
            <w:tcW w:w="0" w:type="auto"/>
            <w:shd w:val="clear" w:color="auto" w:fill="F2F2F2" w:themeFill="background1" w:themeFillShade="F2"/>
          </w:tcPr>
          <w:p w14:paraId="760EC805" w14:textId="77777777" w:rsidR="000B5124" w:rsidRPr="005753D1" w:rsidRDefault="000B5124" w:rsidP="00790E22">
            <w:pPr>
              <w:rPr>
                <w:sz w:val="20"/>
                <w:szCs w:val="20"/>
              </w:rPr>
            </w:pPr>
            <w:r w:rsidRPr="005753D1">
              <w:rPr>
                <w:sz w:val="20"/>
                <w:szCs w:val="20"/>
              </w:rPr>
              <w:t>Distance (feet)</w:t>
            </w:r>
          </w:p>
        </w:tc>
        <w:tc>
          <w:tcPr>
            <w:tcW w:w="0" w:type="auto"/>
            <w:tcBorders>
              <w:right w:val="single" w:sz="18" w:space="0" w:color="auto"/>
            </w:tcBorders>
            <w:shd w:val="clear" w:color="auto" w:fill="F2F2F2" w:themeFill="background1" w:themeFillShade="F2"/>
          </w:tcPr>
          <w:p w14:paraId="301C4FF8" w14:textId="77777777" w:rsidR="000B5124" w:rsidRPr="005753D1" w:rsidRDefault="000B5124" w:rsidP="00790E22">
            <w:pPr>
              <w:rPr>
                <w:sz w:val="20"/>
                <w:szCs w:val="20"/>
              </w:rPr>
            </w:pPr>
            <w:r w:rsidRPr="005753D1">
              <w:rPr>
                <w:sz w:val="20"/>
                <w:szCs w:val="20"/>
              </w:rPr>
              <w:t>(m)</w:t>
            </w:r>
          </w:p>
        </w:tc>
      </w:tr>
      <w:tr w:rsidR="00F45367" w:rsidRPr="005753D1" w14:paraId="0179B768" w14:textId="77777777" w:rsidTr="000B5124">
        <w:trPr>
          <w:jc w:val="center"/>
        </w:trPr>
        <w:tc>
          <w:tcPr>
            <w:tcW w:w="0" w:type="auto"/>
            <w:tcBorders>
              <w:left w:val="single" w:sz="18" w:space="0" w:color="auto"/>
            </w:tcBorders>
            <w:shd w:val="clear" w:color="auto" w:fill="F2F2F2" w:themeFill="background1" w:themeFillShade="F2"/>
          </w:tcPr>
          <w:p w14:paraId="0363E2A4" w14:textId="77777777" w:rsidR="000B5124" w:rsidRPr="005753D1" w:rsidRDefault="000B5124" w:rsidP="00790E22">
            <w:pPr>
              <w:rPr>
                <w:sz w:val="20"/>
                <w:szCs w:val="20"/>
              </w:rPr>
            </w:pPr>
            <w:r w:rsidRPr="005753D1">
              <w:rPr>
                <w:sz w:val="20"/>
                <w:szCs w:val="20"/>
              </w:rPr>
              <w:t>10</w:t>
            </w:r>
          </w:p>
        </w:tc>
        <w:tc>
          <w:tcPr>
            <w:tcW w:w="0" w:type="auto"/>
            <w:shd w:val="clear" w:color="auto" w:fill="F2F2F2" w:themeFill="background1" w:themeFillShade="F2"/>
          </w:tcPr>
          <w:p w14:paraId="29FA6E65" w14:textId="77777777" w:rsidR="000B5124" w:rsidRPr="005753D1" w:rsidRDefault="000B5124" w:rsidP="00790E22">
            <w:pPr>
              <w:rPr>
                <w:sz w:val="20"/>
                <w:szCs w:val="20"/>
              </w:rPr>
            </w:pPr>
            <w:r w:rsidRPr="005753D1">
              <w:rPr>
                <w:sz w:val="20"/>
                <w:szCs w:val="20"/>
              </w:rPr>
              <w:t>40-60</w:t>
            </w:r>
          </w:p>
        </w:tc>
        <w:tc>
          <w:tcPr>
            <w:tcW w:w="0" w:type="auto"/>
            <w:tcBorders>
              <w:right w:val="single" w:sz="18" w:space="0" w:color="auto"/>
            </w:tcBorders>
            <w:shd w:val="clear" w:color="auto" w:fill="F2F2F2" w:themeFill="background1" w:themeFillShade="F2"/>
          </w:tcPr>
          <w:p w14:paraId="0769D0BE" w14:textId="77777777" w:rsidR="000B5124" w:rsidRPr="005753D1" w:rsidRDefault="000B5124" w:rsidP="00790E22">
            <w:pPr>
              <w:rPr>
                <w:sz w:val="20"/>
                <w:szCs w:val="20"/>
              </w:rPr>
            </w:pPr>
            <w:r w:rsidRPr="005753D1">
              <w:rPr>
                <w:sz w:val="20"/>
                <w:szCs w:val="20"/>
              </w:rPr>
              <w:t>12.2-18.3</w:t>
            </w:r>
          </w:p>
        </w:tc>
      </w:tr>
      <w:tr w:rsidR="000B5124" w:rsidRPr="005753D1" w14:paraId="5E8D4A51" w14:textId="77777777" w:rsidTr="000B5124">
        <w:trPr>
          <w:jc w:val="center"/>
        </w:trPr>
        <w:tc>
          <w:tcPr>
            <w:tcW w:w="0" w:type="auto"/>
            <w:tcBorders>
              <w:left w:val="single" w:sz="18" w:space="0" w:color="auto"/>
            </w:tcBorders>
            <w:shd w:val="clear" w:color="auto" w:fill="F2F2F2" w:themeFill="background1" w:themeFillShade="F2"/>
          </w:tcPr>
          <w:p w14:paraId="357DD4F8" w14:textId="77777777" w:rsidR="000B5124" w:rsidRPr="005753D1" w:rsidRDefault="000B5124" w:rsidP="00790E22">
            <w:pPr>
              <w:rPr>
                <w:sz w:val="20"/>
                <w:szCs w:val="20"/>
              </w:rPr>
            </w:pPr>
            <w:r w:rsidRPr="005753D1">
              <w:rPr>
                <w:sz w:val="20"/>
                <w:szCs w:val="20"/>
              </w:rPr>
              <w:t>10</w:t>
            </w:r>
          </w:p>
        </w:tc>
        <w:tc>
          <w:tcPr>
            <w:tcW w:w="0" w:type="auto"/>
            <w:shd w:val="clear" w:color="auto" w:fill="F2F2F2" w:themeFill="background1" w:themeFillShade="F2"/>
          </w:tcPr>
          <w:p w14:paraId="375FECD0" w14:textId="77777777" w:rsidR="000B5124" w:rsidRPr="005753D1" w:rsidRDefault="000B5124" w:rsidP="00790E22">
            <w:pPr>
              <w:rPr>
                <w:sz w:val="20"/>
                <w:szCs w:val="20"/>
              </w:rPr>
            </w:pPr>
            <w:r w:rsidRPr="005753D1">
              <w:rPr>
                <w:sz w:val="20"/>
                <w:szCs w:val="20"/>
              </w:rPr>
              <w:t>75</w:t>
            </w:r>
          </w:p>
        </w:tc>
        <w:tc>
          <w:tcPr>
            <w:tcW w:w="0" w:type="auto"/>
            <w:tcBorders>
              <w:right w:val="single" w:sz="18" w:space="0" w:color="auto"/>
            </w:tcBorders>
            <w:shd w:val="clear" w:color="auto" w:fill="F2F2F2" w:themeFill="background1" w:themeFillShade="F2"/>
          </w:tcPr>
          <w:p w14:paraId="760CA7C6" w14:textId="77777777" w:rsidR="000B5124" w:rsidRPr="005753D1" w:rsidRDefault="000B5124" w:rsidP="00790E22">
            <w:pPr>
              <w:rPr>
                <w:sz w:val="20"/>
                <w:szCs w:val="20"/>
              </w:rPr>
            </w:pPr>
            <w:r w:rsidRPr="005753D1">
              <w:rPr>
                <w:sz w:val="20"/>
                <w:szCs w:val="20"/>
              </w:rPr>
              <w:t>22.9</w:t>
            </w:r>
          </w:p>
        </w:tc>
      </w:tr>
      <w:tr w:rsidR="000B5124" w:rsidRPr="005753D1" w14:paraId="679D032C" w14:textId="77777777" w:rsidTr="000B5124">
        <w:trPr>
          <w:jc w:val="center"/>
        </w:trPr>
        <w:tc>
          <w:tcPr>
            <w:tcW w:w="0" w:type="auto"/>
            <w:tcBorders>
              <w:left w:val="single" w:sz="18" w:space="0" w:color="auto"/>
            </w:tcBorders>
            <w:shd w:val="clear" w:color="auto" w:fill="F2F2F2" w:themeFill="background1" w:themeFillShade="F2"/>
          </w:tcPr>
          <w:p w14:paraId="6D68FB23" w14:textId="77777777" w:rsidR="000B5124" w:rsidRPr="005753D1" w:rsidRDefault="000B5124" w:rsidP="00790E22">
            <w:pPr>
              <w:rPr>
                <w:sz w:val="20"/>
                <w:szCs w:val="20"/>
              </w:rPr>
            </w:pPr>
            <w:r w:rsidRPr="005753D1">
              <w:rPr>
                <w:sz w:val="20"/>
                <w:szCs w:val="20"/>
              </w:rPr>
              <w:t>10</w:t>
            </w:r>
          </w:p>
        </w:tc>
        <w:tc>
          <w:tcPr>
            <w:tcW w:w="0" w:type="auto"/>
            <w:shd w:val="clear" w:color="auto" w:fill="F2F2F2" w:themeFill="background1" w:themeFillShade="F2"/>
          </w:tcPr>
          <w:p w14:paraId="6F775543" w14:textId="77777777" w:rsidR="000B5124" w:rsidRPr="005753D1" w:rsidRDefault="000B5124" w:rsidP="00790E22">
            <w:pPr>
              <w:rPr>
                <w:sz w:val="20"/>
                <w:szCs w:val="20"/>
              </w:rPr>
            </w:pPr>
            <w:r w:rsidRPr="005753D1">
              <w:rPr>
                <w:sz w:val="20"/>
                <w:szCs w:val="20"/>
              </w:rPr>
              <w:t>90</w:t>
            </w:r>
          </w:p>
        </w:tc>
        <w:tc>
          <w:tcPr>
            <w:tcW w:w="0" w:type="auto"/>
            <w:tcBorders>
              <w:right w:val="single" w:sz="18" w:space="0" w:color="auto"/>
            </w:tcBorders>
            <w:shd w:val="clear" w:color="auto" w:fill="F2F2F2" w:themeFill="background1" w:themeFillShade="F2"/>
          </w:tcPr>
          <w:p w14:paraId="500EECBE" w14:textId="77777777" w:rsidR="000B5124" w:rsidRPr="005753D1" w:rsidRDefault="000B5124" w:rsidP="00790E22">
            <w:pPr>
              <w:rPr>
                <w:sz w:val="20"/>
                <w:szCs w:val="20"/>
              </w:rPr>
            </w:pPr>
            <w:r w:rsidRPr="005753D1">
              <w:rPr>
                <w:sz w:val="20"/>
                <w:szCs w:val="20"/>
              </w:rPr>
              <w:t>27.4</w:t>
            </w:r>
          </w:p>
        </w:tc>
      </w:tr>
      <w:tr w:rsidR="000B5124" w:rsidRPr="005753D1" w14:paraId="60A51E8F" w14:textId="77777777" w:rsidTr="000B5124">
        <w:trPr>
          <w:jc w:val="center"/>
        </w:trPr>
        <w:tc>
          <w:tcPr>
            <w:tcW w:w="0" w:type="auto"/>
            <w:tcBorders>
              <w:left w:val="single" w:sz="18" w:space="0" w:color="auto"/>
            </w:tcBorders>
            <w:shd w:val="clear" w:color="auto" w:fill="F2F2F2" w:themeFill="background1" w:themeFillShade="F2"/>
          </w:tcPr>
          <w:p w14:paraId="0D8F9A23" w14:textId="77777777" w:rsidR="000B5124" w:rsidRPr="005753D1" w:rsidRDefault="000B5124" w:rsidP="00790E22">
            <w:pPr>
              <w:rPr>
                <w:sz w:val="20"/>
                <w:szCs w:val="20"/>
              </w:rPr>
            </w:pPr>
            <w:r w:rsidRPr="005753D1">
              <w:rPr>
                <w:sz w:val="20"/>
                <w:szCs w:val="20"/>
              </w:rPr>
              <w:t>10</w:t>
            </w:r>
          </w:p>
        </w:tc>
        <w:tc>
          <w:tcPr>
            <w:tcW w:w="0" w:type="auto"/>
            <w:shd w:val="clear" w:color="auto" w:fill="F2F2F2" w:themeFill="background1" w:themeFillShade="F2"/>
          </w:tcPr>
          <w:p w14:paraId="5918DA73" w14:textId="77777777" w:rsidR="000B5124" w:rsidRPr="005753D1" w:rsidRDefault="000B5124" w:rsidP="00790E22">
            <w:pPr>
              <w:rPr>
                <w:sz w:val="20"/>
                <w:szCs w:val="20"/>
              </w:rPr>
            </w:pPr>
            <w:r w:rsidRPr="005753D1">
              <w:rPr>
                <w:sz w:val="20"/>
                <w:szCs w:val="20"/>
              </w:rPr>
              <w:t>105</w:t>
            </w:r>
          </w:p>
        </w:tc>
        <w:tc>
          <w:tcPr>
            <w:tcW w:w="0" w:type="auto"/>
            <w:tcBorders>
              <w:right w:val="single" w:sz="18" w:space="0" w:color="auto"/>
            </w:tcBorders>
            <w:shd w:val="clear" w:color="auto" w:fill="F2F2F2" w:themeFill="background1" w:themeFillShade="F2"/>
          </w:tcPr>
          <w:p w14:paraId="29814E49" w14:textId="77777777" w:rsidR="000B5124" w:rsidRPr="005753D1" w:rsidRDefault="000B5124" w:rsidP="00790E22">
            <w:pPr>
              <w:rPr>
                <w:sz w:val="20"/>
                <w:szCs w:val="20"/>
              </w:rPr>
            </w:pPr>
            <w:r w:rsidRPr="005753D1">
              <w:rPr>
                <w:sz w:val="20"/>
                <w:szCs w:val="20"/>
              </w:rPr>
              <w:t>32.0</w:t>
            </w:r>
          </w:p>
        </w:tc>
      </w:tr>
      <w:tr w:rsidR="000B5124" w:rsidRPr="005753D1" w14:paraId="31948CF4" w14:textId="77777777" w:rsidTr="000B5124">
        <w:trPr>
          <w:jc w:val="center"/>
        </w:trPr>
        <w:tc>
          <w:tcPr>
            <w:tcW w:w="0" w:type="auto"/>
            <w:tcBorders>
              <w:left w:val="single" w:sz="18" w:space="0" w:color="auto"/>
            </w:tcBorders>
            <w:shd w:val="clear" w:color="auto" w:fill="F2F2F2" w:themeFill="background1" w:themeFillShade="F2"/>
          </w:tcPr>
          <w:p w14:paraId="39923E33" w14:textId="77777777" w:rsidR="000B5124" w:rsidRPr="005753D1" w:rsidRDefault="000B5124" w:rsidP="00790E22">
            <w:pPr>
              <w:rPr>
                <w:sz w:val="20"/>
                <w:szCs w:val="20"/>
              </w:rPr>
            </w:pPr>
            <w:r w:rsidRPr="005753D1">
              <w:rPr>
                <w:sz w:val="20"/>
                <w:szCs w:val="20"/>
              </w:rPr>
              <w:t>2</w:t>
            </w:r>
          </w:p>
        </w:tc>
        <w:tc>
          <w:tcPr>
            <w:tcW w:w="0" w:type="auto"/>
            <w:shd w:val="clear" w:color="auto" w:fill="F2F2F2" w:themeFill="background1" w:themeFillShade="F2"/>
          </w:tcPr>
          <w:p w14:paraId="3A68F3BC" w14:textId="77777777" w:rsidR="000B5124" w:rsidRPr="005753D1" w:rsidRDefault="000B5124" w:rsidP="00790E22">
            <w:pPr>
              <w:rPr>
                <w:sz w:val="20"/>
                <w:szCs w:val="20"/>
              </w:rPr>
            </w:pPr>
            <w:r w:rsidRPr="005753D1">
              <w:rPr>
                <w:sz w:val="20"/>
                <w:szCs w:val="20"/>
              </w:rPr>
              <w:t>90</w:t>
            </w:r>
          </w:p>
        </w:tc>
        <w:tc>
          <w:tcPr>
            <w:tcW w:w="0" w:type="auto"/>
            <w:tcBorders>
              <w:right w:val="single" w:sz="18" w:space="0" w:color="auto"/>
            </w:tcBorders>
            <w:shd w:val="clear" w:color="auto" w:fill="F2F2F2" w:themeFill="background1" w:themeFillShade="F2"/>
          </w:tcPr>
          <w:p w14:paraId="675B3887" w14:textId="77777777" w:rsidR="000B5124" w:rsidRPr="005753D1" w:rsidRDefault="000B5124" w:rsidP="00790E22">
            <w:pPr>
              <w:rPr>
                <w:sz w:val="20"/>
                <w:szCs w:val="20"/>
              </w:rPr>
            </w:pPr>
            <w:r w:rsidRPr="005753D1">
              <w:rPr>
                <w:sz w:val="20"/>
                <w:szCs w:val="20"/>
              </w:rPr>
              <w:t>27.4</w:t>
            </w:r>
          </w:p>
        </w:tc>
      </w:tr>
      <w:tr w:rsidR="000B5124" w:rsidRPr="005753D1" w14:paraId="24783323" w14:textId="77777777" w:rsidTr="000B5124">
        <w:trPr>
          <w:jc w:val="center"/>
        </w:trPr>
        <w:tc>
          <w:tcPr>
            <w:tcW w:w="0" w:type="auto"/>
            <w:tcBorders>
              <w:left w:val="single" w:sz="18" w:space="0" w:color="auto"/>
            </w:tcBorders>
            <w:shd w:val="clear" w:color="auto" w:fill="F2F2F2" w:themeFill="background1" w:themeFillShade="F2"/>
          </w:tcPr>
          <w:p w14:paraId="2AF0346C" w14:textId="77777777" w:rsidR="000B5124" w:rsidRPr="005753D1" w:rsidRDefault="000B5124" w:rsidP="00790E22">
            <w:pPr>
              <w:rPr>
                <w:sz w:val="20"/>
                <w:szCs w:val="20"/>
              </w:rPr>
            </w:pPr>
            <w:r w:rsidRPr="005753D1">
              <w:rPr>
                <w:sz w:val="20"/>
                <w:szCs w:val="20"/>
              </w:rPr>
              <w:t>3</w:t>
            </w:r>
          </w:p>
        </w:tc>
        <w:tc>
          <w:tcPr>
            <w:tcW w:w="0" w:type="auto"/>
            <w:shd w:val="clear" w:color="auto" w:fill="F2F2F2" w:themeFill="background1" w:themeFillShade="F2"/>
          </w:tcPr>
          <w:p w14:paraId="5C17ED86" w14:textId="77777777" w:rsidR="000B5124" w:rsidRPr="005753D1" w:rsidRDefault="000B5124" w:rsidP="00790E22">
            <w:pPr>
              <w:rPr>
                <w:sz w:val="20"/>
                <w:szCs w:val="20"/>
              </w:rPr>
            </w:pPr>
            <w:r w:rsidRPr="005753D1">
              <w:rPr>
                <w:sz w:val="20"/>
                <w:szCs w:val="20"/>
              </w:rPr>
              <w:t>75</w:t>
            </w:r>
          </w:p>
        </w:tc>
        <w:tc>
          <w:tcPr>
            <w:tcW w:w="0" w:type="auto"/>
            <w:tcBorders>
              <w:right w:val="single" w:sz="18" w:space="0" w:color="auto"/>
            </w:tcBorders>
            <w:shd w:val="clear" w:color="auto" w:fill="F2F2F2" w:themeFill="background1" w:themeFillShade="F2"/>
          </w:tcPr>
          <w:p w14:paraId="1D0002CD" w14:textId="77777777" w:rsidR="000B5124" w:rsidRPr="005753D1" w:rsidRDefault="000B5124" w:rsidP="00790E22">
            <w:pPr>
              <w:rPr>
                <w:sz w:val="20"/>
                <w:szCs w:val="20"/>
              </w:rPr>
            </w:pPr>
            <w:r w:rsidRPr="005753D1">
              <w:rPr>
                <w:sz w:val="20"/>
                <w:szCs w:val="20"/>
              </w:rPr>
              <w:t>22.9</w:t>
            </w:r>
          </w:p>
        </w:tc>
      </w:tr>
      <w:tr w:rsidR="000B5124" w:rsidRPr="005753D1" w14:paraId="4C242007" w14:textId="77777777" w:rsidTr="000B5124">
        <w:trPr>
          <w:jc w:val="center"/>
        </w:trPr>
        <w:tc>
          <w:tcPr>
            <w:tcW w:w="0" w:type="auto"/>
            <w:tcBorders>
              <w:left w:val="single" w:sz="18" w:space="0" w:color="auto"/>
              <w:bottom w:val="single" w:sz="18" w:space="0" w:color="auto"/>
            </w:tcBorders>
            <w:shd w:val="clear" w:color="auto" w:fill="F2F2F2" w:themeFill="background1" w:themeFillShade="F2"/>
          </w:tcPr>
          <w:p w14:paraId="324E9630" w14:textId="77777777" w:rsidR="000B5124" w:rsidRPr="005753D1" w:rsidRDefault="000B5124" w:rsidP="00790E22">
            <w:pPr>
              <w:rPr>
                <w:sz w:val="20"/>
                <w:szCs w:val="20"/>
              </w:rPr>
            </w:pPr>
            <w:r w:rsidRPr="005753D1">
              <w:rPr>
                <w:sz w:val="20"/>
                <w:szCs w:val="20"/>
              </w:rPr>
              <w:t>5</w:t>
            </w:r>
          </w:p>
        </w:tc>
        <w:tc>
          <w:tcPr>
            <w:tcW w:w="0" w:type="auto"/>
            <w:tcBorders>
              <w:bottom w:val="single" w:sz="18" w:space="0" w:color="auto"/>
            </w:tcBorders>
            <w:shd w:val="clear" w:color="auto" w:fill="F2F2F2" w:themeFill="background1" w:themeFillShade="F2"/>
          </w:tcPr>
          <w:p w14:paraId="0BE48C6D" w14:textId="77777777" w:rsidR="000B5124" w:rsidRPr="005753D1" w:rsidRDefault="000B5124" w:rsidP="00790E22">
            <w:pPr>
              <w:rPr>
                <w:sz w:val="20"/>
                <w:szCs w:val="20"/>
              </w:rPr>
            </w:pPr>
            <w:r w:rsidRPr="005753D1">
              <w:rPr>
                <w:sz w:val="20"/>
                <w:szCs w:val="20"/>
              </w:rPr>
              <w:t>60</w:t>
            </w:r>
          </w:p>
        </w:tc>
        <w:tc>
          <w:tcPr>
            <w:tcW w:w="0" w:type="auto"/>
            <w:tcBorders>
              <w:bottom w:val="single" w:sz="18" w:space="0" w:color="auto"/>
              <w:right w:val="single" w:sz="18" w:space="0" w:color="auto"/>
            </w:tcBorders>
            <w:shd w:val="clear" w:color="auto" w:fill="F2F2F2" w:themeFill="background1" w:themeFillShade="F2"/>
          </w:tcPr>
          <w:p w14:paraId="59EBF508" w14:textId="77777777" w:rsidR="000B5124" w:rsidRPr="005753D1" w:rsidRDefault="000B5124" w:rsidP="00790E22">
            <w:pPr>
              <w:rPr>
                <w:sz w:val="20"/>
                <w:szCs w:val="20"/>
              </w:rPr>
            </w:pPr>
            <w:r w:rsidRPr="005753D1">
              <w:rPr>
                <w:sz w:val="20"/>
                <w:szCs w:val="20"/>
              </w:rPr>
              <w:t>18.3</w:t>
            </w:r>
          </w:p>
        </w:tc>
      </w:tr>
    </w:tbl>
    <w:p w14:paraId="55B15CB4" w14:textId="3039A57C" w:rsidR="00127BA7" w:rsidRDefault="00794EE5">
      <w:pPr>
        <w:spacing w:after="0" w:line="240" w:lineRule="auto"/>
        <w:rPr>
          <w:rFonts w:ascii="Calibri" w:eastAsia="Calibri" w:hAnsi="Calibri" w:cs="Calibri"/>
        </w:rPr>
      </w:pPr>
      <w:r>
        <w:rPr>
          <w:rFonts w:ascii="Calibri" w:eastAsia="Calibri" w:hAnsi="Calibri" w:cs="Calibri"/>
        </w:rPr>
        <w:br w:type="column"/>
      </w:r>
    </w:p>
    <w:tbl>
      <w:tblPr>
        <w:tblStyle w:val="TableGrid"/>
        <w:tblW w:w="0" w:type="auto"/>
        <w:tblLook w:val="04A0" w:firstRow="1" w:lastRow="0" w:firstColumn="1" w:lastColumn="0" w:noHBand="0" w:noVBand="1"/>
      </w:tblPr>
      <w:tblGrid>
        <w:gridCol w:w="945"/>
        <w:gridCol w:w="1633"/>
        <w:gridCol w:w="1143"/>
      </w:tblGrid>
      <w:tr w:rsidR="00562280" w:rsidRPr="005753D1" w14:paraId="2E75512C" w14:textId="77777777" w:rsidTr="00733CB1">
        <w:tc>
          <w:tcPr>
            <w:tcW w:w="0" w:type="auto"/>
            <w:gridSpan w:val="3"/>
            <w:tcBorders>
              <w:top w:val="single" w:sz="18" w:space="0" w:color="auto"/>
              <w:left w:val="single" w:sz="18" w:space="0" w:color="auto"/>
              <w:bottom w:val="single" w:sz="18" w:space="0" w:color="auto"/>
              <w:right w:val="single" w:sz="18" w:space="0" w:color="auto"/>
            </w:tcBorders>
          </w:tcPr>
          <w:p w14:paraId="27C43D6D" w14:textId="6C0B59A8" w:rsidR="00562280" w:rsidRPr="005753D1" w:rsidRDefault="00562280" w:rsidP="00127BA7">
            <w:pPr>
              <w:rPr>
                <w:rFonts w:ascii="Calibri" w:eastAsia="Calibri" w:hAnsi="Calibri" w:cs="Calibri"/>
                <w:sz w:val="20"/>
                <w:szCs w:val="20"/>
              </w:rPr>
            </w:pPr>
            <w:r w:rsidRPr="00F85214">
              <w:rPr>
                <w:rFonts w:asciiTheme="majorHAnsi" w:eastAsiaTheme="majorEastAsia" w:hAnsiTheme="majorHAnsi" w:cstheme="majorBidi"/>
                <w:b/>
                <w:bCs/>
                <w:i/>
                <w:iCs/>
                <w:sz w:val="20"/>
                <w:szCs w:val="20"/>
              </w:rPr>
              <w:t>Phase 2: Weeks 4 and 5</w:t>
            </w:r>
          </w:p>
        </w:tc>
      </w:tr>
      <w:tr w:rsidR="00562280" w:rsidRPr="005753D1" w14:paraId="07C4F759" w14:textId="77777777" w:rsidTr="00733CB1">
        <w:tc>
          <w:tcPr>
            <w:tcW w:w="0" w:type="auto"/>
            <w:gridSpan w:val="3"/>
            <w:tcBorders>
              <w:top w:val="single" w:sz="18" w:space="0" w:color="auto"/>
              <w:left w:val="single" w:sz="18" w:space="0" w:color="auto"/>
              <w:right w:val="single" w:sz="18" w:space="0" w:color="auto"/>
            </w:tcBorders>
          </w:tcPr>
          <w:p w14:paraId="4FF5121E" w14:textId="146BE8B5" w:rsidR="00562280" w:rsidRPr="00733CB1" w:rsidRDefault="00562280" w:rsidP="00127BA7">
            <w:pPr>
              <w:rPr>
                <w:rFonts w:ascii="Calibri" w:eastAsia="Calibri" w:hAnsi="Calibri" w:cs="Calibri"/>
                <w:b/>
                <w:bCs/>
                <w:sz w:val="20"/>
                <w:szCs w:val="20"/>
              </w:rPr>
            </w:pPr>
            <w:r w:rsidRPr="00733CB1">
              <w:rPr>
                <w:b/>
                <w:bCs/>
                <w:color w:val="525252" w:themeColor="accent3" w:themeShade="80"/>
                <w:sz w:val="20"/>
                <w:szCs w:val="20"/>
              </w:rPr>
              <w:t>Week 4:</w:t>
            </w:r>
          </w:p>
        </w:tc>
      </w:tr>
      <w:tr w:rsidR="00562280" w:rsidRPr="005753D1" w14:paraId="3C32D079" w14:textId="77777777" w:rsidTr="00733CB1">
        <w:tc>
          <w:tcPr>
            <w:tcW w:w="0" w:type="auto"/>
            <w:gridSpan w:val="3"/>
            <w:tcBorders>
              <w:left w:val="single" w:sz="18" w:space="0" w:color="auto"/>
              <w:right w:val="single" w:sz="18" w:space="0" w:color="auto"/>
            </w:tcBorders>
          </w:tcPr>
          <w:p w14:paraId="16EA790E" w14:textId="2A55ADEC" w:rsidR="00562280" w:rsidRPr="005753D1" w:rsidRDefault="00562280" w:rsidP="00127BA7">
            <w:pPr>
              <w:rPr>
                <w:rFonts w:ascii="Calibri" w:eastAsia="Calibri" w:hAnsi="Calibri" w:cs="Calibri"/>
                <w:sz w:val="20"/>
                <w:szCs w:val="20"/>
              </w:rPr>
            </w:pPr>
            <w:r w:rsidRPr="005753D1">
              <w:rPr>
                <w:color w:val="525252" w:themeColor="accent3" w:themeShade="80"/>
                <w:sz w:val="20"/>
                <w:szCs w:val="20"/>
              </w:rPr>
              <w:t>Stretch Out Phase (40 throws in total)</w:t>
            </w:r>
          </w:p>
        </w:tc>
      </w:tr>
      <w:tr w:rsidR="00127BA7" w:rsidRPr="005753D1" w14:paraId="52ACAFB1" w14:textId="77777777" w:rsidTr="00733CB1">
        <w:tc>
          <w:tcPr>
            <w:tcW w:w="0" w:type="auto"/>
            <w:tcBorders>
              <w:left w:val="single" w:sz="18" w:space="0" w:color="auto"/>
            </w:tcBorders>
          </w:tcPr>
          <w:p w14:paraId="04748941" w14:textId="5354C507" w:rsidR="00127BA7" w:rsidRPr="005753D1" w:rsidRDefault="00127BA7" w:rsidP="00127BA7">
            <w:pPr>
              <w:rPr>
                <w:rFonts w:ascii="Calibri" w:eastAsia="Calibri" w:hAnsi="Calibri" w:cs="Calibri"/>
                <w:sz w:val="20"/>
                <w:szCs w:val="20"/>
              </w:rPr>
            </w:pPr>
            <w:r w:rsidRPr="005753D1">
              <w:rPr>
                <w:color w:val="525252" w:themeColor="accent3" w:themeShade="80"/>
                <w:sz w:val="20"/>
                <w:szCs w:val="20"/>
              </w:rPr>
              <w:t>Throws</w:t>
            </w:r>
          </w:p>
        </w:tc>
        <w:tc>
          <w:tcPr>
            <w:tcW w:w="0" w:type="auto"/>
          </w:tcPr>
          <w:p w14:paraId="05C2272F" w14:textId="76178D42" w:rsidR="00127BA7" w:rsidRPr="005753D1" w:rsidRDefault="00127BA7" w:rsidP="00127BA7">
            <w:pPr>
              <w:rPr>
                <w:rFonts w:ascii="Calibri" w:eastAsia="Calibri" w:hAnsi="Calibri" w:cs="Calibri"/>
                <w:sz w:val="20"/>
                <w:szCs w:val="20"/>
              </w:rPr>
            </w:pPr>
            <w:r w:rsidRPr="005753D1">
              <w:rPr>
                <w:color w:val="525252" w:themeColor="accent3" w:themeShade="80"/>
                <w:sz w:val="20"/>
                <w:szCs w:val="20"/>
              </w:rPr>
              <w:t>Distance (feet)</w:t>
            </w:r>
          </w:p>
        </w:tc>
        <w:tc>
          <w:tcPr>
            <w:tcW w:w="0" w:type="auto"/>
            <w:tcBorders>
              <w:right w:val="single" w:sz="18" w:space="0" w:color="auto"/>
            </w:tcBorders>
          </w:tcPr>
          <w:p w14:paraId="0465DBC4" w14:textId="00931684" w:rsidR="00127BA7" w:rsidRPr="005753D1" w:rsidRDefault="00127BA7" w:rsidP="00127BA7">
            <w:pPr>
              <w:rPr>
                <w:rFonts w:ascii="Calibri" w:eastAsia="Calibri" w:hAnsi="Calibri" w:cs="Calibri"/>
                <w:sz w:val="20"/>
                <w:szCs w:val="20"/>
              </w:rPr>
            </w:pPr>
            <w:r w:rsidRPr="005753D1">
              <w:rPr>
                <w:color w:val="525252" w:themeColor="accent3" w:themeShade="80"/>
                <w:sz w:val="20"/>
                <w:szCs w:val="20"/>
              </w:rPr>
              <w:t>(m)</w:t>
            </w:r>
          </w:p>
        </w:tc>
      </w:tr>
      <w:tr w:rsidR="00127BA7" w:rsidRPr="005753D1" w14:paraId="488EA1C1" w14:textId="77777777" w:rsidTr="00733CB1">
        <w:tc>
          <w:tcPr>
            <w:tcW w:w="0" w:type="auto"/>
            <w:tcBorders>
              <w:left w:val="single" w:sz="18" w:space="0" w:color="auto"/>
            </w:tcBorders>
          </w:tcPr>
          <w:p w14:paraId="45DCE9B3" w14:textId="25D36B0B" w:rsidR="00127BA7" w:rsidRPr="005753D1" w:rsidRDefault="00127BA7" w:rsidP="00127BA7">
            <w:pPr>
              <w:rPr>
                <w:rFonts w:ascii="Calibri" w:eastAsia="Calibri" w:hAnsi="Calibri" w:cs="Calibri"/>
                <w:sz w:val="20"/>
                <w:szCs w:val="20"/>
              </w:rPr>
            </w:pPr>
            <w:r w:rsidRPr="005753D1">
              <w:rPr>
                <w:color w:val="525252" w:themeColor="accent3" w:themeShade="80"/>
                <w:sz w:val="20"/>
                <w:szCs w:val="20"/>
              </w:rPr>
              <w:t>15</w:t>
            </w:r>
          </w:p>
        </w:tc>
        <w:tc>
          <w:tcPr>
            <w:tcW w:w="0" w:type="auto"/>
          </w:tcPr>
          <w:p w14:paraId="46FE4E0C" w14:textId="3ABE5B77" w:rsidR="00127BA7" w:rsidRPr="005753D1" w:rsidRDefault="00127BA7" w:rsidP="00127BA7">
            <w:pPr>
              <w:rPr>
                <w:rFonts w:ascii="Calibri" w:eastAsia="Calibri" w:hAnsi="Calibri" w:cs="Calibri"/>
                <w:sz w:val="20"/>
                <w:szCs w:val="20"/>
              </w:rPr>
            </w:pPr>
            <w:r w:rsidRPr="005753D1">
              <w:rPr>
                <w:color w:val="525252" w:themeColor="accent3" w:themeShade="80"/>
                <w:sz w:val="20"/>
                <w:szCs w:val="20"/>
              </w:rPr>
              <w:t>40-60</w:t>
            </w:r>
          </w:p>
        </w:tc>
        <w:tc>
          <w:tcPr>
            <w:tcW w:w="0" w:type="auto"/>
            <w:tcBorders>
              <w:right w:val="single" w:sz="18" w:space="0" w:color="auto"/>
            </w:tcBorders>
          </w:tcPr>
          <w:p w14:paraId="2504E9EB" w14:textId="33C7BABC" w:rsidR="00127BA7" w:rsidRPr="005753D1" w:rsidRDefault="00127BA7" w:rsidP="00127BA7">
            <w:pPr>
              <w:rPr>
                <w:rFonts w:ascii="Calibri" w:eastAsia="Calibri" w:hAnsi="Calibri" w:cs="Calibri"/>
                <w:sz w:val="20"/>
                <w:szCs w:val="20"/>
              </w:rPr>
            </w:pPr>
            <w:r w:rsidRPr="005753D1">
              <w:rPr>
                <w:color w:val="525252" w:themeColor="accent3" w:themeShade="80"/>
                <w:sz w:val="20"/>
                <w:szCs w:val="20"/>
              </w:rPr>
              <w:t>12.2-18.3</w:t>
            </w:r>
          </w:p>
        </w:tc>
      </w:tr>
      <w:tr w:rsidR="00562280" w:rsidRPr="005753D1" w14:paraId="4361A908" w14:textId="77777777" w:rsidTr="00733CB1">
        <w:tc>
          <w:tcPr>
            <w:tcW w:w="0" w:type="auto"/>
            <w:tcBorders>
              <w:left w:val="single" w:sz="18" w:space="0" w:color="auto"/>
            </w:tcBorders>
          </w:tcPr>
          <w:p w14:paraId="2575F563" w14:textId="5C26157C" w:rsidR="00562280" w:rsidRPr="005753D1" w:rsidRDefault="00562280" w:rsidP="00562280">
            <w:pPr>
              <w:rPr>
                <w:color w:val="525252" w:themeColor="accent3" w:themeShade="80"/>
                <w:sz w:val="20"/>
                <w:szCs w:val="20"/>
              </w:rPr>
            </w:pPr>
            <w:r w:rsidRPr="005753D1">
              <w:rPr>
                <w:color w:val="525252" w:themeColor="accent3" w:themeShade="80"/>
                <w:sz w:val="20"/>
                <w:szCs w:val="20"/>
              </w:rPr>
              <w:t>10</w:t>
            </w:r>
          </w:p>
        </w:tc>
        <w:tc>
          <w:tcPr>
            <w:tcW w:w="0" w:type="auto"/>
          </w:tcPr>
          <w:p w14:paraId="3953A172" w14:textId="3C1311D6" w:rsidR="00562280" w:rsidRPr="005753D1" w:rsidRDefault="00562280" w:rsidP="00562280">
            <w:pPr>
              <w:rPr>
                <w:color w:val="525252" w:themeColor="accent3" w:themeShade="80"/>
                <w:sz w:val="20"/>
                <w:szCs w:val="20"/>
              </w:rPr>
            </w:pPr>
            <w:r w:rsidRPr="005753D1">
              <w:rPr>
                <w:color w:val="525252" w:themeColor="accent3" w:themeShade="80"/>
                <w:sz w:val="20"/>
                <w:szCs w:val="20"/>
              </w:rPr>
              <w:t>75</w:t>
            </w:r>
          </w:p>
        </w:tc>
        <w:tc>
          <w:tcPr>
            <w:tcW w:w="0" w:type="auto"/>
            <w:tcBorders>
              <w:right w:val="single" w:sz="18" w:space="0" w:color="auto"/>
            </w:tcBorders>
          </w:tcPr>
          <w:p w14:paraId="58655B05" w14:textId="42A005C6" w:rsidR="00562280" w:rsidRPr="005753D1" w:rsidRDefault="00562280" w:rsidP="00562280">
            <w:pPr>
              <w:rPr>
                <w:color w:val="525252" w:themeColor="accent3" w:themeShade="80"/>
                <w:sz w:val="20"/>
                <w:szCs w:val="20"/>
              </w:rPr>
            </w:pPr>
            <w:r w:rsidRPr="005753D1">
              <w:rPr>
                <w:color w:val="525252" w:themeColor="accent3" w:themeShade="80"/>
                <w:sz w:val="20"/>
                <w:szCs w:val="20"/>
              </w:rPr>
              <w:t>22.9</w:t>
            </w:r>
          </w:p>
        </w:tc>
      </w:tr>
      <w:tr w:rsidR="00562280" w:rsidRPr="005753D1" w14:paraId="4B15F122" w14:textId="77777777" w:rsidTr="00733CB1">
        <w:tc>
          <w:tcPr>
            <w:tcW w:w="0" w:type="auto"/>
            <w:tcBorders>
              <w:left w:val="single" w:sz="18" w:space="0" w:color="auto"/>
            </w:tcBorders>
          </w:tcPr>
          <w:p w14:paraId="445929CD" w14:textId="23D07A3F" w:rsidR="00562280" w:rsidRPr="005753D1" w:rsidRDefault="00562280" w:rsidP="00562280">
            <w:pPr>
              <w:rPr>
                <w:color w:val="525252" w:themeColor="accent3" w:themeShade="80"/>
                <w:sz w:val="20"/>
                <w:szCs w:val="20"/>
              </w:rPr>
            </w:pPr>
            <w:r w:rsidRPr="005753D1">
              <w:rPr>
                <w:color w:val="525252" w:themeColor="accent3" w:themeShade="80"/>
                <w:sz w:val="20"/>
                <w:szCs w:val="20"/>
              </w:rPr>
              <w:t>5</w:t>
            </w:r>
          </w:p>
        </w:tc>
        <w:tc>
          <w:tcPr>
            <w:tcW w:w="0" w:type="auto"/>
          </w:tcPr>
          <w:p w14:paraId="2BA5694D" w14:textId="0FEE9503" w:rsidR="00562280" w:rsidRPr="005753D1" w:rsidRDefault="00562280" w:rsidP="00562280">
            <w:pPr>
              <w:rPr>
                <w:color w:val="525252" w:themeColor="accent3" w:themeShade="80"/>
                <w:sz w:val="20"/>
                <w:szCs w:val="20"/>
              </w:rPr>
            </w:pPr>
            <w:r w:rsidRPr="005753D1">
              <w:rPr>
                <w:color w:val="525252" w:themeColor="accent3" w:themeShade="80"/>
                <w:sz w:val="20"/>
                <w:szCs w:val="20"/>
              </w:rPr>
              <w:t>90</w:t>
            </w:r>
          </w:p>
        </w:tc>
        <w:tc>
          <w:tcPr>
            <w:tcW w:w="0" w:type="auto"/>
            <w:tcBorders>
              <w:right w:val="single" w:sz="18" w:space="0" w:color="auto"/>
            </w:tcBorders>
          </w:tcPr>
          <w:p w14:paraId="03C581EC" w14:textId="4ED74A90" w:rsidR="00562280" w:rsidRPr="005753D1" w:rsidRDefault="00562280" w:rsidP="00562280">
            <w:pPr>
              <w:rPr>
                <w:color w:val="525252" w:themeColor="accent3" w:themeShade="80"/>
                <w:sz w:val="20"/>
                <w:szCs w:val="20"/>
              </w:rPr>
            </w:pPr>
            <w:r w:rsidRPr="005753D1">
              <w:rPr>
                <w:color w:val="525252" w:themeColor="accent3" w:themeShade="80"/>
                <w:sz w:val="20"/>
                <w:szCs w:val="20"/>
              </w:rPr>
              <w:t>27.4</w:t>
            </w:r>
          </w:p>
        </w:tc>
      </w:tr>
      <w:tr w:rsidR="00562280" w:rsidRPr="005753D1" w14:paraId="7CA78FF6" w14:textId="77777777" w:rsidTr="00733CB1">
        <w:tc>
          <w:tcPr>
            <w:tcW w:w="0" w:type="auto"/>
            <w:tcBorders>
              <w:left w:val="single" w:sz="18" w:space="0" w:color="auto"/>
            </w:tcBorders>
          </w:tcPr>
          <w:p w14:paraId="77A2B9D5" w14:textId="434ADA4F" w:rsidR="00562280" w:rsidRPr="005753D1" w:rsidRDefault="00562280" w:rsidP="00562280">
            <w:pPr>
              <w:rPr>
                <w:color w:val="525252" w:themeColor="accent3" w:themeShade="80"/>
                <w:sz w:val="20"/>
                <w:szCs w:val="20"/>
              </w:rPr>
            </w:pPr>
            <w:r w:rsidRPr="005753D1">
              <w:rPr>
                <w:color w:val="525252" w:themeColor="accent3" w:themeShade="80"/>
                <w:sz w:val="20"/>
                <w:szCs w:val="20"/>
              </w:rPr>
              <w:t>5</w:t>
            </w:r>
          </w:p>
        </w:tc>
        <w:tc>
          <w:tcPr>
            <w:tcW w:w="0" w:type="auto"/>
          </w:tcPr>
          <w:p w14:paraId="38C02680" w14:textId="29A5F1FA" w:rsidR="00562280" w:rsidRPr="005753D1" w:rsidRDefault="00562280" w:rsidP="00562280">
            <w:pPr>
              <w:rPr>
                <w:color w:val="525252" w:themeColor="accent3" w:themeShade="80"/>
                <w:sz w:val="20"/>
                <w:szCs w:val="20"/>
              </w:rPr>
            </w:pPr>
            <w:r w:rsidRPr="005753D1">
              <w:rPr>
                <w:color w:val="525252" w:themeColor="accent3" w:themeShade="80"/>
                <w:sz w:val="20"/>
                <w:szCs w:val="20"/>
              </w:rPr>
              <w:t>106</w:t>
            </w:r>
          </w:p>
        </w:tc>
        <w:tc>
          <w:tcPr>
            <w:tcW w:w="0" w:type="auto"/>
            <w:tcBorders>
              <w:right w:val="single" w:sz="18" w:space="0" w:color="auto"/>
            </w:tcBorders>
          </w:tcPr>
          <w:p w14:paraId="3E91DBBC" w14:textId="5E40BF29" w:rsidR="00562280" w:rsidRPr="005753D1" w:rsidRDefault="00562280" w:rsidP="00562280">
            <w:pPr>
              <w:rPr>
                <w:color w:val="525252" w:themeColor="accent3" w:themeShade="80"/>
                <w:sz w:val="20"/>
                <w:szCs w:val="20"/>
              </w:rPr>
            </w:pPr>
            <w:r w:rsidRPr="005753D1">
              <w:rPr>
                <w:color w:val="525252" w:themeColor="accent3" w:themeShade="80"/>
                <w:sz w:val="20"/>
                <w:szCs w:val="20"/>
              </w:rPr>
              <w:t>32.0</w:t>
            </w:r>
          </w:p>
        </w:tc>
      </w:tr>
      <w:tr w:rsidR="00562280" w:rsidRPr="005753D1" w14:paraId="367F464E" w14:textId="77777777" w:rsidTr="00733CB1">
        <w:tc>
          <w:tcPr>
            <w:tcW w:w="0" w:type="auto"/>
            <w:tcBorders>
              <w:left w:val="single" w:sz="18" w:space="0" w:color="auto"/>
            </w:tcBorders>
          </w:tcPr>
          <w:p w14:paraId="04679D3C" w14:textId="4BB8F1CE" w:rsidR="00562280" w:rsidRPr="005753D1" w:rsidRDefault="00562280" w:rsidP="00562280">
            <w:pPr>
              <w:rPr>
                <w:color w:val="525252" w:themeColor="accent3" w:themeShade="80"/>
                <w:sz w:val="20"/>
                <w:szCs w:val="20"/>
              </w:rPr>
            </w:pPr>
            <w:r w:rsidRPr="005753D1">
              <w:rPr>
                <w:color w:val="525252" w:themeColor="accent3" w:themeShade="80"/>
                <w:sz w:val="20"/>
                <w:szCs w:val="20"/>
              </w:rPr>
              <w:t>5</w:t>
            </w:r>
          </w:p>
        </w:tc>
        <w:tc>
          <w:tcPr>
            <w:tcW w:w="0" w:type="auto"/>
          </w:tcPr>
          <w:p w14:paraId="1607BB53" w14:textId="11215304" w:rsidR="00562280" w:rsidRPr="005753D1" w:rsidRDefault="00562280" w:rsidP="00562280">
            <w:pPr>
              <w:rPr>
                <w:color w:val="525252" w:themeColor="accent3" w:themeShade="80"/>
                <w:sz w:val="20"/>
                <w:szCs w:val="20"/>
              </w:rPr>
            </w:pPr>
            <w:r w:rsidRPr="005753D1">
              <w:rPr>
                <w:color w:val="525252" w:themeColor="accent3" w:themeShade="80"/>
                <w:sz w:val="20"/>
                <w:szCs w:val="20"/>
              </w:rPr>
              <w:t>120</w:t>
            </w:r>
          </w:p>
        </w:tc>
        <w:tc>
          <w:tcPr>
            <w:tcW w:w="0" w:type="auto"/>
            <w:tcBorders>
              <w:right w:val="single" w:sz="18" w:space="0" w:color="auto"/>
            </w:tcBorders>
          </w:tcPr>
          <w:p w14:paraId="41AA1F4B" w14:textId="467A7880" w:rsidR="00562280" w:rsidRPr="005753D1" w:rsidRDefault="00562280" w:rsidP="00562280">
            <w:pPr>
              <w:rPr>
                <w:color w:val="525252" w:themeColor="accent3" w:themeShade="80"/>
                <w:sz w:val="20"/>
                <w:szCs w:val="20"/>
              </w:rPr>
            </w:pPr>
            <w:r w:rsidRPr="005753D1">
              <w:rPr>
                <w:color w:val="525252" w:themeColor="accent3" w:themeShade="80"/>
                <w:sz w:val="20"/>
                <w:szCs w:val="20"/>
              </w:rPr>
              <w:t>36.6</w:t>
            </w:r>
          </w:p>
        </w:tc>
      </w:tr>
      <w:tr w:rsidR="00001F8A" w:rsidRPr="005753D1" w14:paraId="66CAA670" w14:textId="77777777" w:rsidTr="00733CB1">
        <w:tc>
          <w:tcPr>
            <w:tcW w:w="0" w:type="auto"/>
            <w:gridSpan w:val="3"/>
            <w:tcBorders>
              <w:left w:val="single" w:sz="18" w:space="0" w:color="auto"/>
              <w:right w:val="single" w:sz="18" w:space="0" w:color="auto"/>
            </w:tcBorders>
          </w:tcPr>
          <w:p w14:paraId="30D7EDCD" w14:textId="2D2C5AE5" w:rsidR="00001F8A" w:rsidRPr="005753D1" w:rsidRDefault="00001F8A" w:rsidP="00562280">
            <w:pPr>
              <w:rPr>
                <w:color w:val="525252" w:themeColor="accent3" w:themeShade="80"/>
                <w:sz w:val="20"/>
                <w:szCs w:val="20"/>
              </w:rPr>
            </w:pPr>
            <w:r w:rsidRPr="005753D1">
              <w:rPr>
                <w:color w:val="525252" w:themeColor="accent3" w:themeShade="80"/>
                <w:sz w:val="20"/>
                <w:szCs w:val="20"/>
              </w:rPr>
              <w:t>Pull down phase (8 throws total)</w:t>
            </w:r>
          </w:p>
        </w:tc>
      </w:tr>
      <w:tr w:rsidR="00562280" w:rsidRPr="005753D1" w14:paraId="118C12C6" w14:textId="77777777" w:rsidTr="00733CB1">
        <w:tc>
          <w:tcPr>
            <w:tcW w:w="0" w:type="auto"/>
            <w:tcBorders>
              <w:left w:val="single" w:sz="18" w:space="0" w:color="auto"/>
            </w:tcBorders>
          </w:tcPr>
          <w:p w14:paraId="3B345126" w14:textId="45B8E00A" w:rsidR="00562280" w:rsidRPr="005753D1" w:rsidRDefault="00562280" w:rsidP="00562280">
            <w:pPr>
              <w:rPr>
                <w:color w:val="525252" w:themeColor="accent3" w:themeShade="80"/>
                <w:sz w:val="20"/>
                <w:szCs w:val="20"/>
              </w:rPr>
            </w:pPr>
            <w:r w:rsidRPr="005753D1">
              <w:rPr>
                <w:color w:val="525252" w:themeColor="accent3" w:themeShade="80"/>
                <w:sz w:val="20"/>
                <w:szCs w:val="20"/>
              </w:rPr>
              <w:t>Throws</w:t>
            </w:r>
          </w:p>
        </w:tc>
        <w:tc>
          <w:tcPr>
            <w:tcW w:w="0" w:type="auto"/>
          </w:tcPr>
          <w:p w14:paraId="6119F917" w14:textId="6077BC9E" w:rsidR="00562280" w:rsidRPr="005753D1" w:rsidRDefault="00562280" w:rsidP="00562280">
            <w:pPr>
              <w:rPr>
                <w:color w:val="525252" w:themeColor="accent3" w:themeShade="80"/>
                <w:sz w:val="20"/>
                <w:szCs w:val="20"/>
              </w:rPr>
            </w:pPr>
            <w:r w:rsidRPr="005753D1">
              <w:rPr>
                <w:color w:val="525252" w:themeColor="accent3" w:themeShade="80"/>
                <w:sz w:val="20"/>
                <w:szCs w:val="20"/>
              </w:rPr>
              <w:t>Distance (feet)</w:t>
            </w:r>
          </w:p>
        </w:tc>
        <w:tc>
          <w:tcPr>
            <w:tcW w:w="0" w:type="auto"/>
            <w:tcBorders>
              <w:right w:val="single" w:sz="18" w:space="0" w:color="auto"/>
            </w:tcBorders>
          </w:tcPr>
          <w:p w14:paraId="3C75E2D6" w14:textId="6C8BE332" w:rsidR="00562280" w:rsidRPr="005753D1" w:rsidRDefault="00562280" w:rsidP="00562280">
            <w:pPr>
              <w:rPr>
                <w:color w:val="525252" w:themeColor="accent3" w:themeShade="80"/>
                <w:sz w:val="20"/>
                <w:szCs w:val="20"/>
              </w:rPr>
            </w:pPr>
            <w:r w:rsidRPr="005753D1">
              <w:rPr>
                <w:color w:val="525252" w:themeColor="accent3" w:themeShade="80"/>
                <w:sz w:val="20"/>
                <w:szCs w:val="20"/>
              </w:rPr>
              <w:t>(m)</w:t>
            </w:r>
          </w:p>
        </w:tc>
      </w:tr>
      <w:tr w:rsidR="00562280" w:rsidRPr="005753D1" w14:paraId="078977F1" w14:textId="77777777" w:rsidTr="00733CB1">
        <w:tc>
          <w:tcPr>
            <w:tcW w:w="0" w:type="auto"/>
            <w:tcBorders>
              <w:left w:val="single" w:sz="18" w:space="0" w:color="auto"/>
            </w:tcBorders>
          </w:tcPr>
          <w:p w14:paraId="30B2E9FD" w14:textId="3FCB08E1" w:rsidR="00562280" w:rsidRPr="005753D1" w:rsidRDefault="00562280" w:rsidP="00562280">
            <w:pPr>
              <w:rPr>
                <w:color w:val="525252" w:themeColor="accent3" w:themeShade="80"/>
                <w:sz w:val="20"/>
                <w:szCs w:val="20"/>
              </w:rPr>
            </w:pPr>
            <w:r w:rsidRPr="005753D1">
              <w:rPr>
                <w:color w:val="525252" w:themeColor="accent3" w:themeShade="80"/>
                <w:sz w:val="20"/>
                <w:szCs w:val="20"/>
              </w:rPr>
              <w:t>2</w:t>
            </w:r>
          </w:p>
        </w:tc>
        <w:tc>
          <w:tcPr>
            <w:tcW w:w="0" w:type="auto"/>
          </w:tcPr>
          <w:p w14:paraId="5AC74BC0" w14:textId="6B207FA5" w:rsidR="00562280" w:rsidRPr="005753D1" w:rsidRDefault="00562280" w:rsidP="00562280">
            <w:pPr>
              <w:rPr>
                <w:color w:val="525252" w:themeColor="accent3" w:themeShade="80"/>
                <w:sz w:val="20"/>
                <w:szCs w:val="20"/>
              </w:rPr>
            </w:pPr>
            <w:r w:rsidRPr="005753D1">
              <w:rPr>
                <w:color w:val="525252" w:themeColor="accent3" w:themeShade="80"/>
                <w:sz w:val="20"/>
                <w:szCs w:val="20"/>
              </w:rPr>
              <w:t>110</w:t>
            </w:r>
          </w:p>
        </w:tc>
        <w:tc>
          <w:tcPr>
            <w:tcW w:w="0" w:type="auto"/>
            <w:tcBorders>
              <w:right w:val="single" w:sz="18" w:space="0" w:color="auto"/>
            </w:tcBorders>
          </w:tcPr>
          <w:p w14:paraId="2AB1F179" w14:textId="58CDC9F6" w:rsidR="00562280" w:rsidRPr="005753D1" w:rsidRDefault="00562280" w:rsidP="00562280">
            <w:pPr>
              <w:rPr>
                <w:color w:val="525252" w:themeColor="accent3" w:themeShade="80"/>
                <w:sz w:val="20"/>
                <w:szCs w:val="20"/>
              </w:rPr>
            </w:pPr>
            <w:r w:rsidRPr="005753D1">
              <w:rPr>
                <w:color w:val="525252" w:themeColor="accent3" w:themeShade="80"/>
                <w:sz w:val="20"/>
                <w:szCs w:val="20"/>
              </w:rPr>
              <w:t>33.6</w:t>
            </w:r>
          </w:p>
        </w:tc>
      </w:tr>
      <w:tr w:rsidR="00562280" w:rsidRPr="005753D1" w14:paraId="1845E07D" w14:textId="77777777" w:rsidTr="00733CB1">
        <w:tc>
          <w:tcPr>
            <w:tcW w:w="0" w:type="auto"/>
            <w:tcBorders>
              <w:left w:val="single" w:sz="18" w:space="0" w:color="auto"/>
            </w:tcBorders>
          </w:tcPr>
          <w:p w14:paraId="05F4AEB9" w14:textId="4BC1C8BE" w:rsidR="00562280" w:rsidRPr="005753D1" w:rsidRDefault="00562280" w:rsidP="00562280">
            <w:pPr>
              <w:rPr>
                <w:color w:val="525252" w:themeColor="accent3" w:themeShade="80"/>
                <w:sz w:val="20"/>
                <w:szCs w:val="20"/>
              </w:rPr>
            </w:pPr>
            <w:r w:rsidRPr="005753D1">
              <w:rPr>
                <w:color w:val="525252" w:themeColor="accent3" w:themeShade="80"/>
                <w:sz w:val="20"/>
                <w:szCs w:val="20"/>
              </w:rPr>
              <w:t>2</w:t>
            </w:r>
          </w:p>
        </w:tc>
        <w:tc>
          <w:tcPr>
            <w:tcW w:w="0" w:type="auto"/>
          </w:tcPr>
          <w:p w14:paraId="16DFAB74" w14:textId="643EF6BD" w:rsidR="00562280" w:rsidRPr="005753D1" w:rsidRDefault="00562280" w:rsidP="00562280">
            <w:pPr>
              <w:rPr>
                <w:color w:val="525252" w:themeColor="accent3" w:themeShade="80"/>
                <w:sz w:val="20"/>
                <w:szCs w:val="20"/>
              </w:rPr>
            </w:pPr>
            <w:r w:rsidRPr="005753D1">
              <w:rPr>
                <w:color w:val="525252" w:themeColor="accent3" w:themeShade="80"/>
                <w:sz w:val="20"/>
                <w:szCs w:val="20"/>
              </w:rPr>
              <w:t>100</w:t>
            </w:r>
          </w:p>
        </w:tc>
        <w:tc>
          <w:tcPr>
            <w:tcW w:w="0" w:type="auto"/>
            <w:tcBorders>
              <w:right w:val="single" w:sz="18" w:space="0" w:color="auto"/>
            </w:tcBorders>
          </w:tcPr>
          <w:p w14:paraId="1DC1361E" w14:textId="5E8CA912" w:rsidR="00562280" w:rsidRPr="005753D1" w:rsidRDefault="00562280" w:rsidP="00562280">
            <w:pPr>
              <w:rPr>
                <w:color w:val="525252" w:themeColor="accent3" w:themeShade="80"/>
                <w:sz w:val="20"/>
                <w:szCs w:val="20"/>
              </w:rPr>
            </w:pPr>
            <w:r w:rsidRPr="005753D1">
              <w:rPr>
                <w:color w:val="525252" w:themeColor="accent3" w:themeShade="80"/>
                <w:sz w:val="20"/>
                <w:szCs w:val="20"/>
              </w:rPr>
              <w:t>30.5</w:t>
            </w:r>
          </w:p>
        </w:tc>
      </w:tr>
      <w:tr w:rsidR="00562280" w:rsidRPr="005753D1" w14:paraId="5B366246" w14:textId="77777777" w:rsidTr="00733CB1">
        <w:tc>
          <w:tcPr>
            <w:tcW w:w="0" w:type="auto"/>
            <w:tcBorders>
              <w:left w:val="single" w:sz="18" w:space="0" w:color="auto"/>
            </w:tcBorders>
          </w:tcPr>
          <w:p w14:paraId="7D221FBF" w14:textId="5064F038" w:rsidR="00562280" w:rsidRPr="005753D1" w:rsidRDefault="00562280" w:rsidP="00562280">
            <w:pPr>
              <w:rPr>
                <w:color w:val="525252" w:themeColor="accent3" w:themeShade="80"/>
                <w:sz w:val="20"/>
                <w:szCs w:val="20"/>
              </w:rPr>
            </w:pPr>
            <w:r w:rsidRPr="005753D1">
              <w:rPr>
                <w:color w:val="525252" w:themeColor="accent3" w:themeShade="80"/>
                <w:sz w:val="20"/>
                <w:szCs w:val="20"/>
              </w:rPr>
              <w:t>2</w:t>
            </w:r>
          </w:p>
        </w:tc>
        <w:tc>
          <w:tcPr>
            <w:tcW w:w="0" w:type="auto"/>
          </w:tcPr>
          <w:p w14:paraId="2128CF56" w14:textId="4B60778C" w:rsidR="00562280" w:rsidRPr="005753D1" w:rsidRDefault="00562280" w:rsidP="00562280">
            <w:pPr>
              <w:rPr>
                <w:color w:val="525252" w:themeColor="accent3" w:themeShade="80"/>
                <w:sz w:val="20"/>
                <w:szCs w:val="20"/>
              </w:rPr>
            </w:pPr>
            <w:r w:rsidRPr="005753D1">
              <w:rPr>
                <w:color w:val="525252" w:themeColor="accent3" w:themeShade="80"/>
                <w:sz w:val="20"/>
                <w:szCs w:val="20"/>
              </w:rPr>
              <w:t>90</w:t>
            </w:r>
          </w:p>
        </w:tc>
        <w:tc>
          <w:tcPr>
            <w:tcW w:w="0" w:type="auto"/>
            <w:tcBorders>
              <w:right w:val="single" w:sz="18" w:space="0" w:color="auto"/>
            </w:tcBorders>
          </w:tcPr>
          <w:p w14:paraId="35A6CDEA" w14:textId="4ED72294" w:rsidR="00562280" w:rsidRPr="005753D1" w:rsidRDefault="00562280" w:rsidP="00562280">
            <w:pPr>
              <w:rPr>
                <w:color w:val="525252" w:themeColor="accent3" w:themeShade="80"/>
                <w:sz w:val="20"/>
                <w:szCs w:val="20"/>
              </w:rPr>
            </w:pPr>
            <w:r w:rsidRPr="005753D1">
              <w:rPr>
                <w:color w:val="525252" w:themeColor="accent3" w:themeShade="80"/>
                <w:sz w:val="20"/>
                <w:szCs w:val="20"/>
              </w:rPr>
              <w:t>27.4</w:t>
            </w:r>
          </w:p>
        </w:tc>
      </w:tr>
      <w:tr w:rsidR="00562280" w:rsidRPr="005753D1" w14:paraId="05A1569B" w14:textId="77777777" w:rsidTr="00733CB1">
        <w:tc>
          <w:tcPr>
            <w:tcW w:w="0" w:type="auto"/>
            <w:tcBorders>
              <w:left w:val="single" w:sz="18" w:space="0" w:color="auto"/>
            </w:tcBorders>
          </w:tcPr>
          <w:p w14:paraId="236D25D3" w14:textId="19843142" w:rsidR="00562280" w:rsidRPr="005753D1" w:rsidRDefault="00562280" w:rsidP="00562280">
            <w:pPr>
              <w:rPr>
                <w:color w:val="525252" w:themeColor="accent3" w:themeShade="80"/>
                <w:sz w:val="20"/>
                <w:szCs w:val="20"/>
              </w:rPr>
            </w:pPr>
            <w:r w:rsidRPr="005753D1">
              <w:rPr>
                <w:color w:val="525252" w:themeColor="accent3" w:themeShade="80"/>
                <w:sz w:val="20"/>
                <w:szCs w:val="20"/>
              </w:rPr>
              <w:t>2</w:t>
            </w:r>
          </w:p>
        </w:tc>
        <w:tc>
          <w:tcPr>
            <w:tcW w:w="0" w:type="auto"/>
          </w:tcPr>
          <w:p w14:paraId="2D50CE38" w14:textId="7F62663F" w:rsidR="00562280" w:rsidRPr="005753D1" w:rsidRDefault="00562280" w:rsidP="00562280">
            <w:pPr>
              <w:rPr>
                <w:color w:val="525252" w:themeColor="accent3" w:themeShade="80"/>
                <w:sz w:val="20"/>
                <w:szCs w:val="20"/>
              </w:rPr>
            </w:pPr>
            <w:r w:rsidRPr="005753D1">
              <w:rPr>
                <w:color w:val="525252" w:themeColor="accent3" w:themeShade="80"/>
                <w:sz w:val="20"/>
                <w:szCs w:val="20"/>
              </w:rPr>
              <w:t>80</w:t>
            </w:r>
          </w:p>
        </w:tc>
        <w:tc>
          <w:tcPr>
            <w:tcW w:w="0" w:type="auto"/>
            <w:tcBorders>
              <w:right w:val="single" w:sz="18" w:space="0" w:color="auto"/>
            </w:tcBorders>
          </w:tcPr>
          <w:p w14:paraId="10040786" w14:textId="7CF984B5" w:rsidR="00562280" w:rsidRPr="005753D1" w:rsidRDefault="00562280" w:rsidP="00562280">
            <w:pPr>
              <w:rPr>
                <w:color w:val="525252" w:themeColor="accent3" w:themeShade="80"/>
                <w:sz w:val="20"/>
                <w:szCs w:val="20"/>
              </w:rPr>
            </w:pPr>
            <w:r w:rsidRPr="005753D1">
              <w:rPr>
                <w:color w:val="525252" w:themeColor="accent3" w:themeShade="80"/>
                <w:sz w:val="20"/>
                <w:szCs w:val="20"/>
              </w:rPr>
              <w:t>24.4</w:t>
            </w:r>
          </w:p>
        </w:tc>
      </w:tr>
      <w:tr w:rsidR="00001F8A" w:rsidRPr="005753D1" w14:paraId="0F471FBE" w14:textId="77777777" w:rsidTr="00733CB1">
        <w:tc>
          <w:tcPr>
            <w:tcW w:w="0" w:type="auto"/>
            <w:gridSpan w:val="3"/>
            <w:tcBorders>
              <w:left w:val="single" w:sz="18" w:space="0" w:color="auto"/>
              <w:right w:val="single" w:sz="18" w:space="0" w:color="auto"/>
            </w:tcBorders>
          </w:tcPr>
          <w:p w14:paraId="18E7CA43" w14:textId="56D1E91F" w:rsidR="00001F8A" w:rsidRPr="005753D1" w:rsidRDefault="00001F8A" w:rsidP="00562280">
            <w:pPr>
              <w:rPr>
                <w:color w:val="525252" w:themeColor="accent3" w:themeShade="80"/>
                <w:sz w:val="20"/>
                <w:szCs w:val="20"/>
              </w:rPr>
            </w:pPr>
            <w:r w:rsidRPr="005753D1">
              <w:rPr>
                <w:color w:val="525252" w:themeColor="accent3" w:themeShade="80"/>
                <w:sz w:val="20"/>
                <w:szCs w:val="20"/>
              </w:rPr>
              <w:t>Cool down phase</w:t>
            </w:r>
          </w:p>
        </w:tc>
      </w:tr>
      <w:tr w:rsidR="00562280" w:rsidRPr="005753D1" w14:paraId="52EA3911" w14:textId="77777777" w:rsidTr="00733CB1">
        <w:tc>
          <w:tcPr>
            <w:tcW w:w="0" w:type="auto"/>
            <w:tcBorders>
              <w:left w:val="single" w:sz="18" w:space="0" w:color="auto"/>
            </w:tcBorders>
          </w:tcPr>
          <w:p w14:paraId="2639A297" w14:textId="7E9C293F" w:rsidR="00562280" w:rsidRPr="005753D1" w:rsidRDefault="00562280" w:rsidP="00562280">
            <w:pPr>
              <w:rPr>
                <w:color w:val="525252" w:themeColor="accent3" w:themeShade="80"/>
                <w:sz w:val="20"/>
                <w:szCs w:val="20"/>
              </w:rPr>
            </w:pPr>
            <w:r w:rsidRPr="005753D1">
              <w:rPr>
                <w:color w:val="525252" w:themeColor="accent3" w:themeShade="80"/>
                <w:sz w:val="20"/>
                <w:szCs w:val="20"/>
              </w:rPr>
              <w:t>Throws</w:t>
            </w:r>
          </w:p>
        </w:tc>
        <w:tc>
          <w:tcPr>
            <w:tcW w:w="0" w:type="auto"/>
          </w:tcPr>
          <w:p w14:paraId="0C1F3381" w14:textId="47E7618E" w:rsidR="00562280" w:rsidRPr="005753D1" w:rsidRDefault="00562280" w:rsidP="00562280">
            <w:pPr>
              <w:rPr>
                <w:color w:val="525252" w:themeColor="accent3" w:themeShade="80"/>
                <w:sz w:val="20"/>
                <w:szCs w:val="20"/>
              </w:rPr>
            </w:pPr>
            <w:r w:rsidRPr="005753D1">
              <w:rPr>
                <w:color w:val="525252" w:themeColor="accent3" w:themeShade="80"/>
                <w:sz w:val="20"/>
                <w:szCs w:val="20"/>
              </w:rPr>
              <w:t>Distance (feet)</w:t>
            </w:r>
          </w:p>
        </w:tc>
        <w:tc>
          <w:tcPr>
            <w:tcW w:w="0" w:type="auto"/>
            <w:tcBorders>
              <w:right w:val="single" w:sz="18" w:space="0" w:color="auto"/>
            </w:tcBorders>
          </w:tcPr>
          <w:p w14:paraId="24079BA1" w14:textId="12964E3E" w:rsidR="00562280" w:rsidRPr="005753D1" w:rsidRDefault="00562280" w:rsidP="00562280">
            <w:pPr>
              <w:rPr>
                <w:color w:val="525252" w:themeColor="accent3" w:themeShade="80"/>
                <w:sz w:val="20"/>
                <w:szCs w:val="20"/>
              </w:rPr>
            </w:pPr>
            <w:r w:rsidRPr="005753D1">
              <w:rPr>
                <w:color w:val="525252" w:themeColor="accent3" w:themeShade="80"/>
                <w:sz w:val="20"/>
                <w:szCs w:val="20"/>
              </w:rPr>
              <w:t>(m)</w:t>
            </w:r>
          </w:p>
        </w:tc>
      </w:tr>
      <w:tr w:rsidR="001675EF" w:rsidRPr="005753D1" w14:paraId="4DE87673" w14:textId="77777777" w:rsidTr="00733CB1">
        <w:tc>
          <w:tcPr>
            <w:tcW w:w="0" w:type="auto"/>
            <w:tcBorders>
              <w:left w:val="single" w:sz="18" w:space="0" w:color="auto"/>
            </w:tcBorders>
          </w:tcPr>
          <w:p w14:paraId="38D8DF10" w14:textId="653FF732" w:rsidR="001675EF" w:rsidRPr="005753D1" w:rsidRDefault="001675EF" w:rsidP="001675EF">
            <w:pPr>
              <w:rPr>
                <w:color w:val="525252" w:themeColor="accent3" w:themeShade="80"/>
                <w:sz w:val="20"/>
                <w:szCs w:val="20"/>
              </w:rPr>
            </w:pPr>
            <w:r w:rsidRPr="005753D1">
              <w:rPr>
                <w:color w:val="525252" w:themeColor="accent3" w:themeShade="80"/>
                <w:sz w:val="20"/>
                <w:szCs w:val="20"/>
              </w:rPr>
              <w:t>5</w:t>
            </w:r>
          </w:p>
        </w:tc>
        <w:tc>
          <w:tcPr>
            <w:tcW w:w="0" w:type="auto"/>
          </w:tcPr>
          <w:p w14:paraId="72F22D25" w14:textId="61FB2C8D" w:rsidR="001675EF" w:rsidRPr="005753D1" w:rsidRDefault="001675EF" w:rsidP="001675EF">
            <w:pPr>
              <w:rPr>
                <w:color w:val="525252" w:themeColor="accent3" w:themeShade="80"/>
                <w:sz w:val="20"/>
                <w:szCs w:val="20"/>
              </w:rPr>
            </w:pPr>
            <w:r w:rsidRPr="005753D1">
              <w:rPr>
                <w:color w:val="525252" w:themeColor="accent3" w:themeShade="80"/>
                <w:sz w:val="20"/>
                <w:szCs w:val="20"/>
              </w:rPr>
              <w:t>70</w:t>
            </w:r>
          </w:p>
        </w:tc>
        <w:tc>
          <w:tcPr>
            <w:tcW w:w="0" w:type="auto"/>
            <w:tcBorders>
              <w:right w:val="single" w:sz="18" w:space="0" w:color="auto"/>
            </w:tcBorders>
          </w:tcPr>
          <w:p w14:paraId="4FBAD775" w14:textId="7BE912EF" w:rsidR="001675EF" w:rsidRPr="005753D1" w:rsidRDefault="001675EF" w:rsidP="001675EF">
            <w:pPr>
              <w:rPr>
                <w:color w:val="525252" w:themeColor="accent3" w:themeShade="80"/>
                <w:sz w:val="20"/>
                <w:szCs w:val="20"/>
              </w:rPr>
            </w:pPr>
            <w:r w:rsidRPr="005753D1">
              <w:rPr>
                <w:color w:val="525252" w:themeColor="accent3" w:themeShade="80"/>
                <w:sz w:val="20"/>
                <w:szCs w:val="20"/>
              </w:rPr>
              <w:t>21.4</w:t>
            </w:r>
          </w:p>
        </w:tc>
      </w:tr>
      <w:tr w:rsidR="001675EF" w:rsidRPr="005753D1" w14:paraId="68832BD9" w14:textId="77777777" w:rsidTr="00733CB1">
        <w:tc>
          <w:tcPr>
            <w:tcW w:w="0" w:type="auto"/>
            <w:tcBorders>
              <w:left w:val="single" w:sz="18" w:space="0" w:color="auto"/>
            </w:tcBorders>
          </w:tcPr>
          <w:p w14:paraId="6D333BCF" w14:textId="0B360BE9" w:rsidR="001675EF" w:rsidRPr="005753D1" w:rsidRDefault="001675EF" w:rsidP="001675EF">
            <w:pPr>
              <w:rPr>
                <w:color w:val="525252" w:themeColor="accent3" w:themeShade="80"/>
                <w:sz w:val="20"/>
                <w:szCs w:val="20"/>
              </w:rPr>
            </w:pPr>
            <w:r w:rsidRPr="005753D1">
              <w:rPr>
                <w:color w:val="525252" w:themeColor="accent3" w:themeShade="80"/>
                <w:sz w:val="20"/>
                <w:szCs w:val="20"/>
              </w:rPr>
              <w:t>5</w:t>
            </w:r>
          </w:p>
        </w:tc>
        <w:tc>
          <w:tcPr>
            <w:tcW w:w="0" w:type="auto"/>
          </w:tcPr>
          <w:p w14:paraId="618A5408" w14:textId="3373A896" w:rsidR="001675EF" w:rsidRPr="005753D1" w:rsidRDefault="001675EF" w:rsidP="001675EF">
            <w:pPr>
              <w:rPr>
                <w:color w:val="525252" w:themeColor="accent3" w:themeShade="80"/>
                <w:sz w:val="20"/>
                <w:szCs w:val="20"/>
              </w:rPr>
            </w:pPr>
            <w:r w:rsidRPr="005753D1">
              <w:rPr>
                <w:color w:val="525252" w:themeColor="accent3" w:themeShade="80"/>
                <w:sz w:val="20"/>
                <w:szCs w:val="20"/>
              </w:rPr>
              <w:t>70</w:t>
            </w:r>
          </w:p>
        </w:tc>
        <w:tc>
          <w:tcPr>
            <w:tcW w:w="0" w:type="auto"/>
            <w:tcBorders>
              <w:right w:val="single" w:sz="18" w:space="0" w:color="auto"/>
            </w:tcBorders>
          </w:tcPr>
          <w:p w14:paraId="12C69D09" w14:textId="77174C25" w:rsidR="001675EF" w:rsidRPr="005753D1" w:rsidRDefault="001675EF" w:rsidP="001675EF">
            <w:pPr>
              <w:rPr>
                <w:color w:val="525252" w:themeColor="accent3" w:themeShade="80"/>
                <w:sz w:val="20"/>
                <w:szCs w:val="20"/>
              </w:rPr>
            </w:pPr>
            <w:r w:rsidRPr="005753D1">
              <w:rPr>
                <w:color w:val="525252" w:themeColor="accent3" w:themeShade="80"/>
                <w:sz w:val="20"/>
                <w:szCs w:val="20"/>
              </w:rPr>
              <w:t>18.3</w:t>
            </w:r>
          </w:p>
        </w:tc>
      </w:tr>
      <w:tr w:rsidR="001675EF" w:rsidRPr="005753D1" w14:paraId="576B99CD" w14:textId="77777777" w:rsidTr="00733CB1">
        <w:tc>
          <w:tcPr>
            <w:tcW w:w="0" w:type="auto"/>
            <w:gridSpan w:val="3"/>
            <w:tcBorders>
              <w:left w:val="single" w:sz="18" w:space="0" w:color="auto"/>
              <w:bottom w:val="single" w:sz="18" w:space="0" w:color="auto"/>
              <w:right w:val="single" w:sz="18" w:space="0" w:color="auto"/>
            </w:tcBorders>
          </w:tcPr>
          <w:p w14:paraId="04AFB5EE" w14:textId="77777777" w:rsidR="001675EF" w:rsidRPr="00733CB1" w:rsidRDefault="001675EF" w:rsidP="001675EF">
            <w:pPr>
              <w:rPr>
                <w:i/>
                <w:color w:val="525252" w:themeColor="accent3" w:themeShade="80"/>
                <w:sz w:val="16"/>
                <w:szCs w:val="16"/>
              </w:rPr>
            </w:pPr>
            <w:r w:rsidRPr="00733CB1">
              <w:rPr>
                <w:i/>
                <w:color w:val="525252" w:themeColor="accent3" w:themeShade="80"/>
                <w:sz w:val="16"/>
                <w:szCs w:val="16"/>
              </w:rPr>
              <w:t xml:space="preserve">Focus on accuracy. </w:t>
            </w:r>
          </w:p>
          <w:p w14:paraId="63E31CB0" w14:textId="77777777" w:rsidR="001675EF" w:rsidRPr="00733CB1" w:rsidRDefault="001675EF" w:rsidP="001675EF">
            <w:pPr>
              <w:rPr>
                <w:i/>
                <w:color w:val="525252" w:themeColor="accent3" w:themeShade="80"/>
                <w:sz w:val="16"/>
                <w:szCs w:val="16"/>
              </w:rPr>
            </w:pPr>
            <w:r w:rsidRPr="00733CB1">
              <w:rPr>
                <w:i/>
                <w:color w:val="525252" w:themeColor="accent3" w:themeShade="80"/>
                <w:sz w:val="16"/>
                <w:szCs w:val="16"/>
              </w:rPr>
              <w:t>Never throw higher than the partner’s chest;</w:t>
            </w:r>
          </w:p>
          <w:p w14:paraId="3008A9EC" w14:textId="16A6F035" w:rsidR="001675EF" w:rsidRPr="005753D1" w:rsidRDefault="001675EF" w:rsidP="001675EF">
            <w:pPr>
              <w:rPr>
                <w:color w:val="525252" w:themeColor="accent3" w:themeShade="80"/>
                <w:sz w:val="20"/>
                <w:szCs w:val="20"/>
              </w:rPr>
            </w:pPr>
            <w:r w:rsidRPr="00733CB1">
              <w:rPr>
                <w:i/>
                <w:color w:val="525252" w:themeColor="accent3" w:themeShade="80"/>
                <w:sz w:val="16"/>
                <w:szCs w:val="16"/>
              </w:rPr>
              <w:t xml:space="preserve"> waist height and focal point of left or right hip is ideal</w:t>
            </w:r>
          </w:p>
        </w:tc>
      </w:tr>
      <w:tr w:rsidR="001675EF" w:rsidRPr="005753D1" w14:paraId="45E30645" w14:textId="77777777" w:rsidTr="00733CB1">
        <w:tc>
          <w:tcPr>
            <w:tcW w:w="0" w:type="auto"/>
            <w:gridSpan w:val="3"/>
            <w:tcBorders>
              <w:top w:val="single" w:sz="18" w:space="0" w:color="auto"/>
              <w:left w:val="single" w:sz="18" w:space="0" w:color="auto"/>
              <w:right w:val="single" w:sz="18" w:space="0" w:color="auto"/>
            </w:tcBorders>
          </w:tcPr>
          <w:p w14:paraId="7AB9D310" w14:textId="39A017FB" w:rsidR="001675EF" w:rsidRPr="00733CB1" w:rsidRDefault="001675EF" w:rsidP="001675EF">
            <w:pPr>
              <w:rPr>
                <w:b/>
                <w:bCs/>
                <w:color w:val="525252" w:themeColor="accent3" w:themeShade="80"/>
                <w:sz w:val="20"/>
                <w:szCs w:val="20"/>
              </w:rPr>
            </w:pPr>
            <w:r w:rsidRPr="00733CB1">
              <w:rPr>
                <w:b/>
                <w:bCs/>
                <w:color w:val="806000" w:themeColor="accent4" w:themeShade="80"/>
                <w:sz w:val="20"/>
                <w:szCs w:val="20"/>
              </w:rPr>
              <w:t xml:space="preserve">Week 5: </w:t>
            </w:r>
          </w:p>
        </w:tc>
      </w:tr>
      <w:tr w:rsidR="001675EF" w:rsidRPr="005753D1" w14:paraId="319C3722" w14:textId="77777777" w:rsidTr="00733CB1">
        <w:tc>
          <w:tcPr>
            <w:tcW w:w="0" w:type="auto"/>
            <w:gridSpan w:val="3"/>
            <w:tcBorders>
              <w:left w:val="single" w:sz="18" w:space="0" w:color="auto"/>
              <w:right w:val="single" w:sz="18" w:space="0" w:color="auto"/>
            </w:tcBorders>
          </w:tcPr>
          <w:p w14:paraId="64266FCF" w14:textId="25059CD7" w:rsidR="001675EF" w:rsidRPr="005753D1" w:rsidRDefault="001675EF" w:rsidP="001675EF">
            <w:pPr>
              <w:rPr>
                <w:color w:val="525252" w:themeColor="accent3" w:themeShade="80"/>
                <w:sz w:val="20"/>
                <w:szCs w:val="20"/>
              </w:rPr>
            </w:pPr>
            <w:r w:rsidRPr="005753D1">
              <w:rPr>
                <w:color w:val="806000" w:themeColor="accent4" w:themeShade="80"/>
                <w:sz w:val="20"/>
                <w:szCs w:val="20"/>
              </w:rPr>
              <w:t>Stretch Out Phase (40 throws in total)</w:t>
            </w:r>
          </w:p>
        </w:tc>
      </w:tr>
      <w:tr w:rsidR="001675EF" w:rsidRPr="005753D1" w14:paraId="7138710E" w14:textId="77777777" w:rsidTr="00733CB1">
        <w:tc>
          <w:tcPr>
            <w:tcW w:w="0" w:type="auto"/>
            <w:tcBorders>
              <w:left w:val="single" w:sz="18" w:space="0" w:color="auto"/>
            </w:tcBorders>
          </w:tcPr>
          <w:p w14:paraId="47AB65FA" w14:textId="1D562B76" w:rsidR="001675EF" w:rsidRPr="005753D1" w:rsidRDefault="001675EF" w:rsidP="001675EF">
            <w:pPr>
              <w:rPr>
                <w:color w:val="806000" w:themeColor="accent4" w:themeShade="80"/>
                <w:sz w:val="20"/>
                <w:szCs w:val="20"/>
              </w:rPr>
            </w:pPr>
            <w:r w:rsidRPr="005753D1">
              <w:rPr>
                <w:color w:val="806000" w:themeColor="accent4" w:themeShade="80"/>
                <w:sz w:val="20"/>
                <w:szCs w:val="20"/>
              </w:rPr>
              <w:t>15</w:t>
            </w:r>
          </w:p>
        </w:tc>
        <w:tc>
          <w:tcPr>
            <w:tcW w:w="0" w:type="auto"/>
          </w:tcPr>
          <w:p w14:paraId="1573F5AC" w14:textId="0DCE0DA2" w:rsidR="001675EF" w:rsidRPr="005753D1" w:rsidRDefault="001675EF" w:rsidP="001675EF">
            <w:pPr>
              <w:rPr>
                <w:color w:val="525252" w:themeColor="accent3" w:themeShade="80"/>
                <w:sz w:val="20"/>
                <w:szCs w:val="20"/>
              </w:rPr>
            </w:pPr>
            <w:r w:rsidRPr="005753D1">
              <w:rPr>
                <w:color w:val="806000" w:themeColor="accent4" w:themeShade="80"/>
                <w:sz w:val="20"/>
                <w:szCs w:val="20"/>
              </w:rPr>
              <w:t>40-60</w:t>
            </w:r>
          </w:p>
        </w:tc>
        <w:tc>
          <w:tcPr>
            <w:tcW w:w="0" w:type="auto"/>
            <w:tcBorders>
              <w:right w:val="single" w:sz="18" w:space="0" w:color="auto"/>
            </w:tcBorders>
          </w:tcPr>
          <w:p w14:paraId="1CA496C3" w14:textId="34EDC96F" w:rsidR="001675EF" w:rsidRPr="005753D1" w:rsidRDefault="001675EF" w:rsidP="001675EF">
            <w:pPr>
              <w:rPr>
                <w:color w:val="525252" w:themeColor="accent3" w:themeShade="80"/>
                <w:sz w:val="20"/>
                <w:szCs w:val="20"/>
              </w:rPr>
            </w:pPr>
            <w:r w:rsidRPr="005753D1">
              <w:rPr>
                <w:color w:val="806000" w:themeColor="accent4" w:themeShade="80"/>
                <w:sz w:val="20"/>
                <w:szCs w:val="20"/>
              </w:rPr>
              <w:t>12.2-18.3</w:t>
            </w:r>
          </w:p>
        </w:tc>
      </w:tr>
      <w:tr w:rsidR="001675EF" w:rsidRPr="005753D1" w14:paraId="28D7139D" w14:textId="77777777" w:rsidTr="00733CB1">
        <w:tc>
          <w:tcPr>
            <w:tcW w:w="0" w:type="auto"/>
            <w:tcBorders>
              <w:left w:val="single" w:sz="18" w:space="0" w:color="auto"/>
            </w:tcBorders>
          </w:tcPr>
          <w:p w14:paraId="1162B022" w14:textId="5E183A9C" w:rsidR="001675EF" w:rsidRPr="005753D1" w:rsidRDefault="001675EF" w:rsidP="001675EF">
            <w:pPr>
              <w:rPr>
                <w:color w:val="806000" w:themeColor="accent4" w:themeShade="80"/>
                <w:sz w:val="20"/>
                <w:szCs w:val="20"/>
              </w:rPr>
            </w:pPr>
            <w:r w:rsidRPr="005753D1">
              <w:rPr>
                <w:color w:val="806000" w:themeColor="accent4" w:themeShade="80"/>
                <w:sz w:val="20"/>
                <w:szCs w:val="20"/>
              </w:rPr>
              <w:t>10</w:t>
            </w:r>
          </w:p>
        </w:tc>
        <w:tc>
          <w:tcPr>
            <w:tcW w:w="0" w:type="auto"/>
          </w:tcPr>
          <w:p w14:paraId="120BC32C" w14:textId="628D64F0" w:rsidR="001675EF" w:rsidRPr="005753D1" w:rsidRDefault="001675EF" w:rsidP="001675EF">
            <w:pPr>
              <w:rPr>
                <w:color w:val="806000" w:themeColor="accent4" w:themeShade="80"/>
                <w:sz w:val="20"/>
                <w:szCs w:val="20"/>
              </w:rPr>
            </w:pPr>
            <w:r w:rsidRPr="005753D1">
              <w:rPr>
                <w:color w:val="806000" w:themeColor="accent4" w:themeShade="80"/>
                <w:sz w:val="20"/>
                <w:szCs w:val="20"/>
              </w:rPr>
              <w:t>75</w:t>
            </w:r>
          </w:p>
        </w:tc>
        <w:tc>
          <w:tcPr>
            <w:tcW w:w="0" w:type="auto"/>
            <w:tcBorders>
              <w:right w:val="single" w:sz="18" w:space="0" w:color="auto"/>
            </w:tcBorders>
          </w:tcPr>
          <w:p w14:paraId="684B3903" w14:textId="65662519" w:rsidR="001675EF" w:rsidRPr="005753D1" w:rsidRDefault="001675EF" w:rsidP="001675EF">
            <w:pPr>
              <w:rPr>
                <w:color w:val="806000" w:themeColor="accent4" w:themeShade="80"/>
                <w:sz w:val="20"/>
                <w:szCs w:val="20"/>
              </w:rPr>
            </w:pPr>
            <w:r w:rsidRPr="005753D1">
              <w:rPr>
                <w:color w:val="806000" w:themeColor="accent4" w:themeShade="80"/>
                <w:sz w:val="20"/>
                <w:szCs w:val="20"/>
              </w:rPr>
              <w:t>22.9</w:t>
            </w:r>
          </w:p>
        </w:tc>
      </w:tr>
      <w:tr w:rsidR="001675EF" w:rsidRPr="005753D1" w14:paraId="1E4E0D0E" w14:textId="77777777" w:rsidTr="00733CB1">
        <w:tc>
          <w:tcPr>
            <w:tcW w:w="0" w:type="auto"/>
            <w:tcBorders>
              <w:left w:val="single" w:sz="18" w:space="0" w:color="auto"/>
            </w:tcBorders>
          </w:tcPr>
          <w:p w14:paraId="549F31C8" w14:textId="33579B5E" w:rsidR="001675EF" w:rsidRPr="005753D1" w:rsidRDefault="001675EF" w:rsidP="001675EF">
            <w:pPr>
              <w:rPr>
                <w:color w:val="806000" w:themeColor="accent4" w:themeShade="80"/>
                <w:sz w:val="20"/>
                <w:szCs w:val="20"/>
              </w:rPr>
            </w:pPr>
            <w:r w:rsidRPr="005753D1">
              <w:rPr>
                <w:color w:val="806000" w:themeColor="accent4" w:themeShade="80"/>
                <w:sz w:val="20"/>
                <w:szCs w:val="20"/>
              </w:rPr>
              <w:t>5</w:t>
            </w:r>
          </w:p>
        </w:tc>
        <w:tc>
          <w:tcPr>
            <w:tcW w:w="0" w:type="auto"/>
          </w:tcPr>
          <w:p w14:paraId="7A45A363" w14:textId="42F0315A" w:rsidR="001675EF" w:rsidRPr="005753D1" w:rsidRDefault="001675EF" w:rsidP="001675EF">
            <w:pPr>
              <w:rPr>
                <w:color w:val="806000" w:themeColor="accent4" w:themeShade="80"/>
                <w:sz w:val="20"/>
                <w:szCs w:val="20"/>
              </w:rPr>
            </w:pPr>
            <w:r w:rsidRPr="005753D1">
              <w:rPr>
                <w:color w:val="806000" w:themeColor="accent4" w:themeShade="80"/>
                <w:sz w:val="20"/>
                <w:szCs w:val="20"/>
              </w:rPr>
              <w:t>90</w:t>
            </w:r>
          </w:p>
        </w:tc>
        <w:tc>
          <w:tcPr>
            <w:tcW w:w="0" w:type="auto"/>
            <w:tcBorders>
              <w:right w:val="single" w:sz="18" w:space="0" w:color="auto"/>
            </w:tcBorders>
          </w:tcPr>
          <w:p w14:paraId="5C9A1615" w14:textId="13A2191F" w:rsidR="001675EF" w:rsidRPr="005753D1" w:rsidRDefault="001675EF" w:rsidP="001675EF">
            <w:pPr>
              <w:rPr>
                <w:color w:val="806000" w:themeColor="accent4" w:themeShade="80"/>
                <w:sz w:val="20"/>
                <w:szCs w:val="20"/>
              </w:rPr>
            </w:pPr>
            <w:r w:rsidRPr="005753D1">
              <w:rPr>
                <w:color w:val="806000" w:themeColor="accent4" w:themeShade="80"/>
                <w:sz w:val="20"/>
                <w:szCs w:val="20"/>
              </w:rPr>
              <w:t>27.4</w:t>
            </w:r>
          </w:p>
        </w:tc>
      </w:tr>
      <w:tr w:rsidR="001675EF" w:rsidRPr="005753D1" w14:paraId="73317A54" w14:textId="77777777" w:rsidTr="00733CB1">
        <w:tc>
          <w:tcPr>
            <w:tcW w:w="0" w:type="auto"/>
            <w:tcBorders>
              <w:left w:val="single" w:sz="18" w:space="0" w:color="auto"/>
            </w:tcBorders>
          </w:tcPr>
          <w:p w14:paraId="584A8041" w14:textId="4C2EEFB0" w:rsidR="001675EF" w:rsidRPr="005753D1" w:rsidRDefault="001675EF" w:rsidP="001675EF">
            <w:pPr>
              <w:rPr>
                <w:color w:val="806000" w:themeColor="accent4" w:themeShade="80"/>
                <w:sz w:val="20"/>
                <w:szCs w:val="20"/>
              </w:rPr>
            </w:pPr>
            <w:r w:rsidRPr="005753D1">
              <w:rPr>
                <w:color w:val="806000" w:themeColor="accent4" w:themeShade="80"/>
                <w:sz w:val="20"/>
                <w:szCs w:val="20"/>
              </w:rPr>
              <w:t>5</w:t>
            </w:r>
          </w:p>
        </w:tc>
        <w:tc>
          <w:tcPr>
            <w:tcW w:w="0" w:type="auto"/>
          </w:tcPr>
          <w:p w14:paraId="3D2722D8" w14:textId="3FAE007D" w:rsidR="001675EF" w:rsidRPr="005753D1" w:rsidRDefault="001675EF" w:rsidP="001675EF">
            <w:pPr>
              <w:rPr>
                <w:color w:val="806000" w:themeColor="accent4" w:themeShade="80"/>
                <w:sz w:val="20"/>
                <w:szCs w:val="20"/>
              </w:rPr>
            </w:pPr>
            <w:r w:rsidRPr="005753D1">
              <w:rPr>
                <w:color w:val="806000" w:themeColor="accent4" w:themeShade="80"/>
                <w:sz w:val="20"/>
                <w:szCs w:val="20"/>
              </w:rPr>
              <w:t>105</w:t>
            </w:r>
          </w:p>
        </w:tc>
        <w:tc>
          <w:tcPr>
            <w:tcW w:w="0" w:type="auto"/>
            <w:tcBorders>
              <w:right w:val="single" w:sz="18" w:space="0" w:color="auto"/>
            </w:tcBorders>
          </w:tcPr>
          <w:p w14:paraId="21707B28" w14:textId="1155952D" w:rsidR="001675EF" w:rsidRPr="005753D1" w:rsidRDefault="001675EF" w:rsidP="001675EF">
            <w:pPr>
              <w:rPr>
                <w:color w:val="806000" w:themeColor="accent4" w:themeShade="80"/>
                <w:sz w:val="20"/>
                <w:szCs w:val="20"/>
              </w:rPr>
            </w:pPr>
            <w:r w:rsidRPr="005753D1">
              <w:rPr>
                <w:color w:val="806000" w:themeColor="accent4" w:themeShade="80"/>
                <w:sz w:val="20"/>
                <w:szCs w:val="20"/>
              </w:rPr>
              <w:t>32.0</w:t>
            </w:r>
          </w:p>
        </w:tc>
      </w:tr>
      <w:tr w:rsidR="001675EF" w:rsidRPr="005753D1" w14:paraId="43F75E9A" w14:textId="77777777" w:rsidTr="00733CB1">
        <w:tc>
          <w:tcPr>
            <w:tcW w:w="0" w:type="auto"/>
            <w:tcBorders>
              <w:left w:val="single" w:sz="18" w:space="0" w:color="auto"/>
            </w:tcBorders>
          </w:tcPr>
          <w:p w14:paraId="779F1093" w14:textId="03F525C5" w:rsidR="001675EF" w:rsidRPr="005753D1" w:rsidRDefault="001675EF" w:rsidP="001675EF">
            <w:pPr>
              <w:rPr>
                <w:color w:val="806000" w:themeColor="accent4" w:themeShade="80"/>
                <w:sz w:val="20"/>
                <w:szCs w:val="20"/>
              </w:rPr>
            </w:pPr>
            <w:r w:rsidRPr="005753D1">
              <w:rPr>
                <w:color w:val="806000" w:themeColor="accent4" w:themeShade="80"/>
                <w:sz w:val="20"/>
                <w:szCs w:val="20"/>
              </w:rPr>
              <w:t>5</w:t>
            </w:r>
          </w:p>
        </w:tc>
        <w:tc>
          <w:tcPr>
            <w:tcW w:w="0" w:type="auto"/>
          </w:tcPr>
          <w:p w14:paraId="2C4BDE5A" w14:textId="6EB6B8A7" w:rsidR="001675EF" w:rsidRPr="005753D1" w:rsidRDefault="001675EF" w:rsidP="001675EF">
            <w:pPr>
              <w:rPr>
                <w:color w:val="806000" w:themeColor="accent4" w:themeShade="80"/>
                <w:sz w:val="20"/>
                <w:szCs w:val="20"/>
              </w:rPr>
            </w:pPr>
            <w:r w:rsidRPr="005753D1">
              <w:rPr>
                <w:color w:val="806000" w:themeColor="accent4" w:themeShade="80"/>
                <w:sz w:val="20"/>
                <w:szCs w:val="20"/>
              </w:rPr>
              <w:t>120</w:t>
            </w:r>
          </w:p>
        </w:tc>
        <w:tc>
          <w:tcPr>
            <w:tcW w:w="0" w:type="auto"/>
            <w:tcBorders>
              <w:right w:val="single" w:sz="18" w:space="0" w:color="auto"/>
            </w:tcBorders>
          </w:tcPr>
          <w:p w14:paraId="759DDB6A" w14:textId="72D6C072" w:rsidR="001675EF" w:rsidRPr="005753D1" w:rsidRDefault="001675EF" w:rsidP="001675EF">
            <w:pPr>
              <w:rPr>
                <w:color w:val="806000" w:themeColor="accent4" w:themeShade="80"/>
                <w:sz w:val="20"/>
                <w:szCs w:val="20"/>
              </w:rPr>
            </w:pPr>
            <w:r w:rsidRPr="005753D1">
              <w:rPr>
                <w:color w:val="806000" w:themeColor="accent4" w:themeShade="80"/>
                <w:sz w:val="20"/>
                <w:szCs w:val="20"/>
              </w:rPr>
              <w:t>36.6</w:t>
            </w:r>
          </w:p>
        </w:tc>
      </w:tr>
      <w:tr w:rsidR="001675EF" w:rsidRPr="005753D1" w14:paraId="737BCAB8" w14:textId="77777777" w:rsidTr="00733CB1">
        <w:tc>
          <w:tcPr>
            <w:tcW w:w="0" w:type="auto"/>
            <w:gridSpan w:val="3"/>
            <w:tcBorders>
              <w:left w:val="single" w:sz="18" w:space="0" w:color="auto"/>
              <w:right w:val="single" w:sz="18" w:space="0" w:color="auto"/>
            </w:tcBorders>
          </w:tcPr>
          <w:p w14:paraId="11DD57BE" w14:textId="06A0BE20" w:rsidR="001675EF" w:rsidRPr="005753D1" w:rsidRDefault="001675EF" w:rsidP="001675EF">
            <w:pPr>
              <w:rPr>
                <w:color w:val="806000" w:themeColor="accent4" w:themeShade="80"/>
                <w:sz w:val="20"/>
                <w:szCs w:val="20"/>
              </w:rPr>
            </w:pPr>
            <w:r w:rsidRPr="005753D1">
              <w:rPr>
                <w:color w:val="806000" w:themeColor="accent4" w:themeShade="80"/>
                <w:sz w:val="20"/>
                <w:szCs w:val="20"/>
              </w:rPr>
              <w:t>Pull Down Phase (20 throws in total)</w:t>
            </w:r>
          </w:p>
        </w:tc>
      </w:tr>
      <w:tr w:rsidR="001675EF" w:rsidRPr="005753D1" w14:paraId="2413422F" w14:textId="77777777" w:rsidTr="00733CB1">
        <w:tc>
          <w:tcPr>
            <w:tcW w:w="0" w:type="auto"/>
            <w:tcBorders>
              <w:left w:val="single" w:sz="18" w:space="0" w:color="auto"/>
            </w:tcBorders>
          </w:tcPr>
          <w:p w14:paraId="61359D93" w14:textId="11DED3E7" w:rsidR="001675EF" w:rsidRPr="005753D1" w:rsidRDefault="001675EF" w:rsidP="001675EF">
            <w:pPr>
              <w:rPr>
                <w:color w:val="806000" w:themeColor="accent4" w:themeShade="80"/>
                <w:sz w:val="20"/>
                <w:szCs w:val="20"/>
              </w:rPr>
            </w:pPr>
            <w:r w:rsidRPr="005753D1">
              <w:rPr>
                <w:bCs/>
                <w:color w:val="806000" w:themeColor="accent4" w:themeShade="80"/>
                <w:sz w:val="20"/>
                <w:szCs w:val="20"/>
              </w:rPr>
              <w:t>Throws</w:t>
            </w:r>
          </w:p>
        </w:tc>
        <w:tc>
          <w:tcPr>
            <w:tcW w:w="0" w:type="auto"/>
          </w:tcPr>
          <w:p w14:paraId="60EAF208" w14:textId="2C73FBB1" w:rsidR="001675EF" w:rsidRPr="005753D1" w:rsidRDefault="001675EF" w:rsidP="001675EF">
            <w:pPr>
              <w:rPr>
                <w:color w:val="806000" w:themeColor="accent4" w:themeShade="80"/>
                <w:sz w:val="20"/>
                <w:szCs w:val="20"/>
              </w:rPr>
            </w:pPr>
            <w:r w:rsidRPr="005753D1">
              <w:rPr>
                <w:bCs/>
                <w:color w:val="806000" w:themeColor="accent4" w:themeShade="80"/>
                <w:sz w:val="20"/>
                <w:szCs w:val="20"/>
              </w:rPr>
              <w:t>Distance (feet)</w:t>
            </w:r>
          </w:p>
        </w:tc>
        <w:tc>
          <w:tcPr>
            <w:tcW w:w="0" w:type="auto"/>
            <w:tcBorders>
              <w:right w:val="single" w:sz="18" w:space="0" w:color="auto"/>
            </w:tcBorders>
          </w:tcPr>
          <w:p w14:paraId="305410BF" w14:textId="788B86AB" w:rsidR="001675EF" w:rsidRPr="005753D1" w:rsidRDefault="001675EF" w:rsidP="001675EF">
            <w:pPr>
              <w:rPr>
                <w:color w:val="806000" w:themeColor="accent4" w:themeShade="80"/>
                <w:sz w:val="20"/>
                <w:szCs w:val="20"/>
              </w:rPr>
            </w:pPr>
            <w:r w:rsidRPr="005753D1">
              <w:rPr>
                <w:bCs/>
                <w:color w:val="806000" w:themeColor="accent4" w:themeShade="80"/>
                <w:sz w:val="20"/>
                <w:szCs w:val="20"/>
              </w:rPr>
              <w:t>(m)</w:t>
            </w:r>
          </w:p>
        </w:tc>
      </w:tr>
      <w:tr w:rsidR="001675EF" w:rsidRPr="005753D1" w14:paraId="39505FFF" w14:textId="77777777" w:rsidTr="00733CB1">
        <w:tc>
          <w:tcPr>
            <w:tcW w:w="0" w:type="auto"/>
            <w:tcBorders>
              <w:left w:val="single" w:sz="18" w:space="0" w:color="auto"/>
            </w:tcBorders>
          </w:tcPr>
          <w:p w14:paraId="08A30049" w14:textId="5B7F8B02" w:rsidR="001675EF" w:rsidRPr="005753D1" w:rsidRDefault="001675EF" w:rsidP="001675EF">
            <w:pPr>
              <w:rPr>
                <w:bCs/>
                <w:color w:val="806000" w:themeColor="accent4" w:themeShade="80"/>
                <w:sz w:val="20"/>
                <w:szCs w:val="20"/>
              </w:rPr>
            </w:pPr>
            <w:r w:rsidRPr="005753D1">
              <w:rPr>
                <w:color w:val="806000" w:themeColor="accent4" w:themeShade="80"/>
                <w:sz w:val="20"/>
                <w:szCs w:val="20"/>
              </w:rPr>
              <w:t>5</w:t>
            </w:r>
          </w:p>
        </w:tc>
        <w:tc>
          <w:tcPr>
            <w:tcW w:w="0" w:type="auto"/>
          </w:tcPr>
          <w:p w14:paraId="704EB12E" w14:textId="4704AF9B" w:rsidR="001675EF" w:rsidRPr="005753D1" w:rsidRDefault="001675EF" w:rsidP="001675EF">
            <w:pPr>
              <w:rPr>
                <w:bCs/>
                <w:color w:val="806000" w:themeColor="accent4" w:themeShade="80"/>
                <w:sz w:val="20"/>
                <w:szCs w:val="20"/>
              </w:rPr>
            </w:pPr>
            <w:r w:rsidRPr="005753D1">
              <w:rPr>
                <w:color w:val="806000" w:themeColor="accent4" w:themeShade="80"/>
                <w:sz w:val="20"/>
                <w:szCs w:val="20"/>
              </w:rPr>
              <w:t>110</w:t>
            </w:r>
          </w:p>
        </w:tc>
        <w:tc>
          <w:tcPr>
            <w:tcW w:w="0" w:type="auto"/>
            <w:tcBorders>
              <w:right w:val="single" w:sz="18" w:space="0" w:color="auto"/>
            </w:tcBorders>
          </w:tcPr>
          <w:p w14:paraId="15F0288D" w14:textId="19D1AC05" w:rsidR="001675EF" w:rsidRPr="005753D1" w:rsidRDefault="001675EF" w:rsidP="001675EF">
            <w:pPr>
              <w:rPr>
                <w:bCs/>
                <w:color w:val="806000" w:themeColor="accent4" w:themeShade="80"/>
                <w:sz w:val="20"/>
                <w:szCs w:val="20"/>
              </w:rPr>
            </w:pPr>
            <w:r w:rsidRPr="005753D1">
              <w:rPr>
                <w:color w:val="806000" w:themeColor="accent4" w:themeShade="80"/>
                <w:sz w:val="20"/>
                <w:szCs w:val="20"/>
              </w:rPr>
              <w:t>33.6</w:t>
            </w:r>
          </w:p>
        </w:tc>
      </w:tr>
      <w:tr w:rsidR="001675EF" w:rsidRPr="005753D1" w14:paraId="62B28586" w14:textId="77777777" w:rsidTr="00733CB1">
        <w:tc>
          <w:tcPr>
            <w:tcW w:w="0" w:type="auto"/>
            <w:tcBorders>
              <w:left w:val="single" w:sz="18" w:space="0" w:color="auto"/>
            </w:tcBorders>
          </w:tcPr>
          <w:p w14:paraId="4554BDB5" w14:textId="75B94C2E" w:rsidR="001675EF" w:rsidRPr="005753D1" w:rsidRDefault="001675EF" w:rsidP="001675EF">
            <w:pPr>
              <w:rPr>
                <w:color w:val="806000" w:themeColor="accent4" w:themeShade="80"/>
                <w:sz w:val="20"/>
                <w:szCs w:val="20"/>
              </w:rPr>
            </w:pPr>
            <w:r w:rsidRPr="005753D1">
              <w:rPr>
                <w:color w:val="806000" w:themeColor="accent4" w:themeShade="80"/>
                <w:sz w:val="20"/>
                <w:szCs w:val="20"/>
              </w:rPr>
              <w:t>5</w:t>
            </w:r>
          </w:p>
        </w:tc>
        <w:tc>
          <w:tcPr>
            <w:tcW w:w="0" w:type="auto"/>
          </w:tcPr>
          <w:p w14:paraId="5EFE981A" w14:textId="60AC6D21" w:rsidR="001675EF" w:rsidRPr="005753D1" w:rsidRDefault="001675EF" w:rsidP="001675EF">
            <w:pPr>
              <w:rPr>
                <w:color w:val="806000" w:themeColor="accent4" w:themeShade="80"/>
                <w:sz w:val="20"/>
                <w:szCs w:val="20"/>
              </w:rPr>
            </w:pPr>
            <w:r w:rsidRPr="005753D1">
              <w:rPr>
                <w:color w:val="806000" w:themeColor="accent4" w:themeShade="80"/>
                <w:sz w:val="20"/>
                <w:szCs w:val="20"/>
              </w:rPr>
              <w:t>100</w:t>
            </w:r>
          </w:p>
        </w:tc>
        <w:tc>
          <w:tcPr>
            <w:tcW w:w="0" w:type="auto"/>
            <w:tcBorders>
              <w:right w:val="single" w:sz="18" w:space="0" w:color="auto"/>
            </w:tcBorders>
          </w:tcPr>
          <w:p w14:paraId="681E04FE" w14:textId="51E384E5" w:rsidR="001675EF" w:rsidRPr="005753D1" w:rsidRDefault="001675EF" w:rsidP="001675EF">
            <w:pPr>
              <w:rPr>
                <w:color w:val="806000" w:themeColor="accent4" w:themeShade="80"/>
                <w:sz w:val="20"/>
                <w:szCs w:val="20"/>
              </w:rPr>
            </w:pPr>
            <w:r w:rsidRPr="005753D1">
              <w:rPr>
                <w:color w:val="806000" w:themeColor="accent4" w:themeShade="80"/>
                <w:sz w:val="20"/>
                <w:szCs w:val="20"/>
              </w:rPr>
              <w:t>30.5</w:t>
            </w:r>
          </w:p>
        </w:tc>
      </w:tr>
      <w:tr w:rsidR="001675EF" w:rsidRPr="005753D1" w14:paraId="19EFB9A1" w14:textId="77777777" w:rsidTr="002A4D94">
        <w:tc>
          <w:tcPr>
            <w:tcW w:w="0" w:type="auto"/>
            <w:tcBorders>
              <w:left w:val="single" w:sz="18" w:space="0" w:color="auto"/>
            </w:tcBorders>
          </w:tcPr>
          <w:p w14:paraId="71F2FDB4" w14:textId="1CB11302" w:rsidR="001675EF" w:rsidRPr="005753D1" w:rsidRDefault="001675EF" w:rsidP="001675EF">
            <w:pPr>
              <w:rPr>
                <w:color w:val="806000" w:themeColor="accent4" w:themeShade="80"/>
                <w:sz w:val="20"/>
                <w:szCs w:val="20"/>
              </w:rPr>
            </w:pPr>
            <w:r w:rsidRPr="005753D1">
              <w:rPr>
                <w:color w:val="806000" w:themeColor="accent4" w:themeShade="80"/>
                <w:sz w:val="20"/>
                <w:szCs w:val="20"/>
              </w:rPr>
              <w:t>5</w:t>
            </w:r>
          </w:p>
        </w:tc>
        <w:tc>
          <w:tcPr>
            <w:tcW w:w="0" w:type="auto"/>
          </w:tcPr>
          <w:p w14:paraId="11FBD93B" w14:textId="5032EC12" w:rsidR="001675EF" w:rsidRPr="005753D1" w:rsidRDefault="001675EF" w:rsidP="001675EF">
            <w:pPr>
              <w:rPr>
                <w:color w:val="806000" w:themeColor="accent4" w:themeShade="80"/>
                <w:sz w:val="20"/>
                <w:szCs w:val="20"/>
              </w:rPr>
            </w:pPr>
            <w:r w:rsidRPr="005753D1">
              <w:rPr>
                <w:color w:val="806000" w:themeColor="accent4" w:themeShade="80"/>
                <w:sz w:val="20"/>
                <w:szCs w:val="20"/>
              </w:rPr>
              <w:t>90</w:t>
            </w:r>
          </w:p>
        </w:tc>
        <w:tc>
          <w:tcPr>
            <w:tcW w:w="0" w:type="auto"/>
            <w:tcBorders>
              <w:right w:val="single" w:sz="18" w:space="0" w:color="auto"/>
            </w:tcBorders>
          </w:tcPr>
          <w:p w14:paraId="05C96336" w14:textId="4C975F28" w:rsidR="001675EF" w:rsidRPr="005753D1" w:rsidRDefault="001675EF" w:rsidP="001675EF">
            <w:pPr>
              <w:rPr>
                <w:color w:val="806000" w:themeColor="accent4" w:themeShade="80"/>
                <w:sz w:val="20"/>
                <w:szCs w:val="20"/>
              </w:rPr>
            </w:pPr>
            <w:r w:rsidRPr="005753D1">
              <w:rPr>
                <w:color w:val="806000" w:themeColor="accent4" w:themeShade="80"/>
                <w:sz w:val="20"/>
                <w:szCs w:val="20"/>
              </w:rPr>
              <w:t>27.4</w:t>
            </w:r>
          </w:p>
        </w:tc>
      </w:tr>
      <w:tr w:rsidR="002A4D94" w:rsidRPr="005753D1" w14:paraId="5DEA84AD" w14:textId="77777777" w:rsidTr="00EC6250">
        <w:tc>
          <w:tcPr>
            <w:tcW w:w="0" w:type="auto"/>
            <w:tcBorders>
              <w:left w:val="single" w:sz="18" w:space="0" w:color="auto"/>
              <w:bottom w:val="single" w:sz="4" w:space="0" w:color="auto"/>
            </w:tcBorders>
          </w:tcPr>
          <w:p w14:paraId="2E4FEE08" w14:textId="617C6E20" w:rsidR="002A4D94" w:rsidRPr="005753D1" w:rsidRDefault="002A4D94" w:rsidP="001675EF">
            <w:pPr>
              <w:rPr>
                <w:color w:val="806000" w:themeColor="accent4" w:themeShade="80"/>
                <w:sz w:val="20"/>
                <w:szCs w:val="20"/>
              </w:rPr>
            </w:pPr>
            <w:r>
              <w:rPr>
                <w:color w:val="806000" w:themeColor="accent4" w:themeShade="80"/>
                <w:sz w:val="20"/>
                <w:szCs w:val="20"/>
              </w:rPr>
              <w:t>5</w:t>
            </w:r>
          </w:p>
        </w:tc>
        <w:tc>
          <w:tcPr>
            <w:tcW w:w="0" w:type="auto"/>
            <w:tcBorders>
              <w:bottom w:val="single" w:sz="4" w:space="0" w:color="auto"/>
            </w:tcBorders>
          </w:tcPr>
          <w:p w14:paraId="4B6B7735" w14:textId="175636AE" w:rsidR="002A4D94" w:rsidRPr="005753D1" w:rsidRDefault="002A4D94" w:rsidP="001675EF">
            <w:pPr>
              <w:rPr>
                <w:color w:val="806000" w:themeColor="accent4" w:themeShade="80"/>
                <w:sz w:val="20"/>
                <w:szCs w:val="20"/>
              </w:rPr>
            </w:pPr>
            <w:r>
              <w:rPr>
                <w:color w:val="806000" w:themeColor="accent4" w:themeShade="80"/>
                <w:sz w:val="20"/>
                <w:szCs w:val="20"/>
              </w:rPr>
              <w:t>80</w:t>
            </w:r>
          </w:p>
        </w:tc>
        <w:tc>
          <w:tcPr>
            <w:tcW w:w="0" w:type="auto"/>
            <w:tcBorders>
              <w:bottom w:val="single" w:sz="4" w:space="0" w:color="auto"/>
              <w:right w:val="single" w:sz="18" w:space="0" w:color="auto"/>
            </w:tcBorders>
          </w:tcPr>
          <w:p w14:paraId="74C8FEF9" w14:textId="01B7A5DA" w:rsidR="002A4D94" w:rsidRPr="005753D1" w:rsidRDefault="0049523C" w:rsidP="001675EF">
            <w:pPr>
              <w:rPr>
                <w:color w:val="806000" w:themeColor="accent4" w:themeShade="80"/>
                <w:sz w:val="20"/>
                <w:szCs w:val="20"/>
              </w:rPr>
            </w:pPr>
            <w:r>
              <w:rPr>
                <w:color w:val="806000" w:themeColor="accent4" w:themeShade="80"/>
                <w:sz w:val="20"/>
                <w:szCs w:val="20"/>
              </w:rPr>
              <w:t>24.4</w:t>
            </w:r>
          </w:p>
        </w:tc>
      </w:tr>
      <w:tr w:rsidR="0049523C" w:rsidRPr="005753D1" w14:paraId="212217B0" w14:textId="77777777" w:rsidTr="001F5B57">
        <w:tc>
          <w:tcPr>
            <w:tcW w:w="0" w:type="auto"/>
            <w:gridSpan w:val="3"/>
            <w:tcBorders>
              <w:top w:val="single" w:sz="4" w:space="0" w:color="auto"/>
              <w:left w:val="single" w:sz="18" w:space="0" w:color="auto"/>
              <w:bottom w:val="single" w:sz="4" w:space="0" w:color="auto"/>
              <w:right w:val="single" w:sz="18" w:space="0" w:color="auto"/>
            </w:tcBorders>
          </w:tcPr>
          <w:p w14:paraId="5FB796D3" w14:textId="5D703D90" w:rsidR="0049523C" w:rsidRPr="005753D1" w:rsidRDefault="0049523C" w:rsidP="001675EF">
            <w:pPr>
              <w:rPr>
                <w:color w:val="806000" w:themeColor="accent4" w:themeShade="80"/>
                <w:sz w:val="20"/>
                <w:szCs w:val="20"/>
              </w:rPr>
            </w:pPr>
            <w:r>
              <w:rPr>
                <w:color w:val="806000" w:themeColor="accent4" w:themeShade="80"/>
                <w:sz w:val="20"/>
                <w:szCs w:val="20"/>
              </w:rPr>
              <w:t>Cool down phase</w:t>
            </w:r>
          </w:p>
        </w:tc>
      </w:tr>
      <w:tr w:rsidR="00EC6250" w:rsidRPr="005753D1" w14:paraId="6EA7B668" w14:textId="77777777" w:rsidTr="001F5B57">
        <w:tc>
          <w:tcPr>
            <w:tcW w:w="0" w:type="auto"/>
            <w:tcBorders>
              <w:top w:val="single" w:sz="4" w:space="0" w:color="auto"/>
              <w:left w:val="single" w:sz="18" w:space="0" w:color="auto"/>
              <w:bottom w:val="single" w:sz="4" w:space="0" w:color="auto"/>
              <w:right w:val="single" w:sz="4" w:space="0" w:color="auto"/>
            </w:tcBorders>
          </w:tcPr>
          <w:p w14:paraId="256C8226" w14:textId="15F9287B" w:rsidR="00EC6250" w:rsidRPr="005753D1" w:rsidRDefault="00EC6250" w:rsidP="00EC6250">
            <w:pPr>
              <w:rPr>
                <w:color w:val="806000" w:themeColor="accent4" w:themeShade="80"/>
                <w:sz w:val="20"/>
                <w:szCs w:val="20"/>
              </w:rPr>
            </w:pPr>
            <w:r w:rsidRPr="005753D1">
              <w:rPr>
                <w:bCs/>
                <w:color w:val="806000" w:themeColor="accent4" w:themeShade="80"/>
                <w:sz w:val="20"/>
                <w:szCs w:val="20"/>
              </w:rPr>
              <w:t>Throws</w:t>
            </w:r>
          </w:p>
        </w:tc>
        <w:tc>
          <w:tcPr>
            <w:tcW w:w="0" w:type="auto"/>
            <w:tcBorders>
              <w:top w:val="single" w:sz="4" w:space="0" w:color="auto"/>
              <w:left w:val="single" w:sz="4" w:space="0" w:color="auto"/>
              <w:bottom w:val="single" w:sz="4" w:space="0" w:color="auto"/>
              <w:right w:val="single" w:sz="4" w:space="0" w:color="auto"/>
            </w:tcBorders>
          </w:tcPr>
          <w:p w14:paraId="4EC9A8DF" w14:textId="1292A2AB" w:rsidR="00EC6250" w:rsidRPr="005753D1" w:rsidRDefault="00EC6250" w:rsidP="00EC6250">
            <w:pPr>
              <w:rPr>
                <w:color w:val="806000" w:themeColor="accent4" w:themeShade="80"/>
                <w:sz w:val="20"/>
                <w:szCs w:val="20"/>
              </w:rPr>
            </w:pPr>
            <w:r w:rsidRPr="005753D1">
              <w:rPr>
                <w:bCs/>
                <w:color w:val="806000" w:themeColor="accent4" w:themeShade="80"/>
                <w:sz w:val="20"/>
                <w:szCs w:val="20"/>
              </w:rPr>
              <w:t>Distance (feet)</w:t>
            </w:r>
          </w:p>
        </w:tc>
        <w:tc>
          <w:tcPr>
            <w:tcW w:w="0" w:type="auto"/>
            <w:tcBorders>
              <w:top w:val="single" w:sz="4" w:space="0" w:color="auto"/>
              <w:left w:val="single" w:sz="4" w:space="0" w:color="auto"/>
              <w:bottom w:val="single" w:sz="4" w:space="0" w:color="auto"/>
              <w:right w:val="single" w:sz="18" w:space="0" w:color="auto"/>
            </w:tcBorders>
          </w:tcPr>
          <w:p w14:paraId="29604E47" w14:textId="1E774580" w:rsidR="00EC6250" w:rsidRPr="005753D1" w:rsidRDefault="00EC6250" w:rsidP="00EC6250">
            <w:pPr>
              <w:rPr>
                <w:color w:val="806000" w:themeColor="accent4" w:themeShade="80"/>
                <w:sz w:val="20"/>
                <w:szCs w:val="20"/>
              </w:rPr>
            </w:pPr>
            <w:r w:rsidRPr="005753D1">
              <w:rPr>
                <w:bCs/>
                <w:color w:val="806000" w:themeColor="accent4" w:themeShade="80"/>
                <w:sz w:val="20"/>
                <w:szCs w:val="20"/>
              </w:rPr>
              <w:t>(m)</w:t>
            </w:r>
          </w:p>
        </w:tc>
      </w:tr>
      <w:tr w:rsidR="00EC6250" w:rsidRPr="005753D1" w14:paraId="0D7CC8D2" w14:textId="77777777" w:rsidTr="00EC6250">
        <w:tc>
          <w:tcPr>
            <w:tcW w:w="0" w:type="auto"/>
            <w:tcBorders>
              <w:top w:val="single" w:sz="4" w:space="0" w:color="auto"/>
              <w:left w:val="single" w:sz="18" w:space="0" w:color="auto"/>
              <w:bottom w:val="single" w:sz="4" w:space="0" w:color="auto"/>
              <w:right w:val="single" w:sz="4" w:space="0" w:color="auto"/>
            </w:tcBorders>
          </w:tcPr>
          <w:p w14:paraId="0B833738" w14:textId="5EBF6ACF" w:rsidR="00EC6250" w:rsidRPr="005753D1" w:rsidRDefault="00EC6250" w:rsidP="00EC6250">
            <w:pPr>
              <w:rPr>
                <w:color w:val="806000" w:themeColor="accent4" w:themeShade="80"/>
                <w:sz w:val="20"/>
                <w:szCs w:val="20"/>
              </w:rPr>
            </w:pPr>
            <w:r>
              <w:rPr>
                <w:color w:val="806000" w:themeColor="accent4" w:themeShade="80"/>
                <w:sz w:val="20"/>
                <w:szCs w:val="20"/>
              </w:rPr>
              <w:t>5</w:t>
            </w:r>
          </w:p>
        </w:tc>
        <w:tc>
          <w:tcPr>
            <w:tcW w:w="0" w:type="auto"/>
            <w:tcBorders>
              <w:top w:val="single" w:sz="4" w:space="0" w:color="auto"/>
              <w:left w:val="single" w:sz="4" w:space="0" w:color="auto"/>
              <w:bottom w:val="single" w:sz="4" w:space="0" w:color="auto"/>
              <w:right w:val="single" w:sz="4" w:space="0" w:color="auto"/>
            </w:tcBorders>
          </w:tcPr>
          <w:p w14:paraId="43EA10B9" w14:textId="20A46DB4" w:rsidR="00EC6250" w:rsidRPr="005753D1" w:rsidRDefault="00EC6250" w:rsidP="00EC6250">
            <w:pPr>
              <w:rPr>
                <w:color w:val="806000" w:themeColor="accent4" w:themeShade="80"/>
                <w:sz w:val="20"/>
                <w:szCs w:val="20"/>
              </w:rPr>
            </w:pPr>
            <w:r>
              <w:rPr>
                <w:color w:val="806000" w:themeColor="accent4" w:themeShade="80"/>
                <w:sz w:val="20"/>
                <w:szCs w:val="20"/>
              </w:rPr>
              <w:t>70</w:t>
            </w:r>
          </w:p>
        </w:tc>
        <w:tc>
          <w:tcPr>
            <w:tcW w:w="0" w:type="auto"/>
            <w:tcBorders>
              <w:top w:val="single" w:sz="4" w:space="0" w:color="auto"/>
              <w:left w:val="single" w:sz="4" w:space="0" w:color="auto"/>
              <w:bottom w:val="single" w:sz="4" w:space="0" w:color="auto"/>
              <w:right w:val="single" w:sz="18" w:space="0" w:color="auto"/>
            </w:tcBorders>
          </w:tcPr>
          <w:p w14:paraId="05905796" w14:textId="320AADE9" w:rsidR="00EC6250" w:rsidRPr="005753D1" w:rsidRDefault="00EC6250" w:rsidP="00EC6250">
            <w:pPr>
              <w:rPr>
                <w:color w:val="806000" w:themeColor="accent4" w:themeShade="80"/>
                <w:sz w:val="20"/>
                <w:szCs w:val="20"/>
              </w:rPr>
            </w:pPr>
            <w:r>
              <w:rPr>
                <w:color w:val="806000" w:themeColor="accent4" w:themeShade="80"/>
                <w:sz w:val="20"/>
                <w:szCs w:val="20"/>
              </w:rPr>
              <w:t>21.4</w:t>
            </w:r>
          </w:p>
        </w:tc>
      </w:tr>
      <w:tr w:rsidR="00EC6250" w:rsidRPr="005753D1" w14:paraId="37674801" w14:textId="77777777" w:rsidTr="00EC6250">
        <w:tc>
          <w:tcPr>
            <w:tcW w:w="0" w:type="auto"/>
            <w:tcBorders>
              <w:top w:val="single" w:sz="4" w:space="0" w:color="auto"/>
              <w:left w:val="single" w:sz="18" w:space="0" w:color="auto"/>
              <w:bottom w:val="single" w:sz="4" w:space="0" w:color="auto"/>
              <w:right w:val="single" w:sz="4" w:space="0" w:color="auto"/>
            </w:tcBorders>
          </w:tcPr>
          <w:p w14:paraId="1E215083" w14:textId="7071744B" w:rsidR="00EC6250" w:rsidRPr="005753D1" w:rsidRDefault="00EC6250" w:rsidP="00EC6250">
            <w:pPr>
              <w:rPr>
                <w:color w:val="806000" w:themeColor="accent4" w:themeShade="80"/>
                <w:sz w:val="20"/>
                <w:szCs w:val="20"/>
              </w:rPr>
            </w:pPr>
            <w:r>
              <w:rPr>
                <w:color w:val="806000" w:themeColor="accent4" w:themeShade="80"/>
                <w:sz w:val="20"/>
                <w:szCs w:val="20"/>
              </w:rPr>
              <w:t>5</w:t>
            </w:r>
          </w:p>
        </w:tc>
        <w:tc>
          <w:tcPr>
            <w:tcW w:w="0" w:type="auto"/>
            <w:tcBorders>
              <w:top w:val="single" w:sz="4" w:space="0" w:color="auto"/>
              <w:left w:val="single" w:sz="4" w:space="0" w:color="auto"/>
              <w:bottom w:val="single" w:sz="4" w:space="0" w:color="auto"/>
              <w:right w:val="single" w:sz="4" w:space="0" w:color="auto"/>
            </w:tcBorders>
          </w:tcPr>
          <w:p w14:paraId="7F1A6536" w14:textId="36EE2D96" w:rsidR="00EC6250" w:rsidRPr="005753D1" w:rsidRDefault="00EC6250" w:rsidP="00EC6250">
            <w:pPr>
              <w:rPr>
                <w:color w:val="806000" w:themeColor="accent4" w:themeShade="80"/>
                <w:sz w:val="20"/>
                <w:szCs w:val="20"/>
              </w:rPr>
            </w:pPr>
            <w:r>
              <w:rPr>
                <w:color w:val="806000" w:themeColor="accent4" w:themeShade="80"/>
                <w:sz w:val="20"/>
                <w:szCs w:val="20"/>
              </w:rPr>
              <w:t>60</w:t>
            </w:r>
          </w:p>
        </w:tc>
        <w:tc>
          <w:tcPr>
            <w:tcW w:w="0" w:type="auto"/>
            <w:tcBorders>
              <w:top w:val="single" w:sz="4" w:space="0" w:color="auto"/>
              <w:left w:val="single" w:sz="4" w:space="0" w:color="auto"/>
              <w:bottom w:val="single" w:sz="4" w:space="0" w:color="auto"/>
              <w:right w:val="single" w:sz="18" w:space="0" w:color="auto"/>
            </w:tcBorders>
          </w:tcPr>
          <w:p w14:paraId="32A9CE97" w14:textId="441D017C" w:rsidR="00EC6250" w:rsidRPr="005753D1" w:rsidRDefault="0029526E" w:rsidP="00EC6250">
            <w:pPr>
              <w:rPr>
                <w:color w:val="806000" w:themeColor="accent4" w:themeShade="80"/>
                <w:sz w:val="20"/>
                <w:szCs w:val="20"/>
              </w:rPr>
            </w:pPr>
            <w:r>
              <w:rPr>
                <w:color w:val="806000" w:themeColor="accent4" w:themeShade="80"/>
                <w:sz w:val="20"/>
                <w:szCs w:val="20"/>
              </w:rPr>
              <w:t>18.3</w:t>
            </w:r>
          </w:p>
        </w:tc>
      </w:tr>
      <w:tr w:rsidR="0029526E" w:rsidRPr="005753D1" w14:paraId="1DACEB3C" w14:textId="77777777" w:rsidTr="001F5B57">
        <w:tc>
          <w:tcPr>
            <w:tcW w:w="0" w:type="auto"/>
            <w:gridSpan w:val="3"/>
            <w:tcBorders>
              <w:top w:val="single" w:sz="4" w:space="0" w:color="auto"/>
              <w:left w:val="single" w:sz="18" w:space="0" w:color="auto"/>
              <w:bottom w:val="single" w:sz="24" w:space="0" w:color="auto"/>
              <w:right w:val="single" w:sz="18" w:space="0" w:color="auto"/>
            </w:tcBorders>
          </w:tcPr>
          <w:p w14:paraId="4A68F7F0" w14:textId="77777777" w:rsidR="0029526E" w:rsidRDefault="0029526E" w:rsidP="00EC6250">
            <w:pPr>
              <w:rPr>
                <w:i/>
                <w:iCs/>
                <w:color w:val="806000" w:themeColor="accent4" w:themeShade="80"/>
                <w:sz w:val="16"/>
                <w:szCs w:val="16"/>
              </w:rPr>
            </w:pPr>
            <w:r w:rsidRPr="0029526E">
              <w:rPr>
                <w:i/>
                <w:iCs/>
                <w:color w:val="806000" w:themeColor="accent4" w:themeShade="80"/>
                <w:sz w:val="16"/>
                <w:szCs w:val="16"/>
              </w:rPr>
              <w:t>Focus on accuracy</w:t>
            </w:r>
            <w:r w:rsidR="00A77432">
              <w:rPr>
                <w:i/>
                <w:iCs/>
                <w:color w:val="806000" w:themeColor="accent4" w:themeShade="80"/>
                <w:sz w:val="16"/>
                <w:szCs w:val="16"/>
              </w:rPr>
              <w:t>. Never above chest height</w:t>
            </w:r>
            <w:r w:rsidR="001F5B57">
              <w:rPr>
                <w:i/>
                <w:iCs/>
                <w:color w:val="806000" w:themeColor="accent4" w:themeShade="80"/>
                <w:sz w:val="16"/>
                <w:szCs w:val="16"/>
              </w:rPr>
              <w:t>,</w:t>
            </w:r>
          </w:p>
          <w:p w14:paraId="6C83F723" w14:textId="3CAF9DB8" w:rsidR="001F5B57" w:rsidRPr="0029526E" w:rsidRDefault="001F5B57" w:rsidP="00EC6250">
            <w:pPr>
              <w:rPr>
                <w:i/>
                <w:iCs/>
                <w:color w:val="806000" w:themeColor="accent4" w:themeShade="80"/>
                <w:sz w:val="20"/>
                <w:szCs w:val="20"/>
              </w:rPr>
            </w:pPr>
            <w:r>
              <w:rPr>
                <w:i/>
                <w:iCs/>
                <w:color w:val="806000" w:themeColor="accent4" w:themeShade="80"/>
                <w:sz w:val="16"/>
                <w:szCs w:val="16"/>
              </w:rPr>
              <w:t>Aiming for the right or left hip level</w:t>
            </w:r>
          </w:p>
        </w:tc>
      </w:tr>
    </w:tbl>
    <w:p w14:paraId="7E2A01C3" w14:textId="77777777" w:rsidR="00127BA7" w:rsidRDefault="00127BA7">
      <w:pPr>
        <w:spacing w:after="0" w:line="240" w:lineRule="auto"/>
        <w:rPr>
          <w:rFonts w:ascii="Calibri" w:eastAsia="Calibri" w:hAnsi="Calibri" w:cs="Calibri"/>
        </w:rPr>
      </w:pPr>
    </w:p>
    <w:p w14:paraId="68CE0293" w14:textId="0A96C933" w:rsidR="4C6F9DDE" w:rsidRPr="00243E32" w:rsidRDefault="00243E32">
      <w:pPr>
        <w:spacing w:after="0" w:line="240" w:lineRule="auto"/>
        <w:rPr>
          <w:rFonts w:ascii="Calibri" w:eastAsia="Calibri" w:hAnsi="Calibri" w:cs="Calibri"/>
        </w:rPr>
      </w:pPr>
      <w:r>
        <w:rPr>
          <w:rFonts w:ascii="Calibri" w:eastAsia="Calibri" w:hAnsi="Calibri" w:cs="Calibri"/>
        </w:rPr>
        <w:br w:type="page"/>
      </w:r>
    </w:p>
    <w:p w14:paraId="473FDCC5" w14:textId="67EB6864" w:rsidR="00D05C6D" w:rsidRDefault="00A1310F" w:rsidP="007776E8">
      <w:pPr>
        <w:pStyle w:val="Heading1"/>
        <w:spacing w:before="0" w:line="240" w:lineRule="auto"/>
      </w:pPr>
      <w:bookmarkStart w:id="65" w:name="_Toc60839171"/>
      <w:r>
        <w:lastRenderedPageBreak/>
        <w:t>References</w:t>
      </w:r>
      <w:bookmarkEnd w:id="65"/>
    </w:p>
    <w:p w14:paraId="3999B044" w14:textId="77777777" w:rsidR="00A42AC6" w:rsidRPr="00A42AC6" w:rsidRDefault="00D05C6D" w:rsidP="00A42AC6">
      <w:pPr>
        <w:pStyle w:val="EndNoteBibliography"/>
        <w:spacing w:after="0"/>
        <w:ind w:left="720" w:hanging="720"/>
      </w:pPr>
      <w:r>
        <w:fldChar w:fldCharType="begin"/>
      </w:r>
      <w:r>
        <w:instrText xml:space="preserve"> ADDIN EN.REFLIST </w:instrText>
      </w:r>
      <w:r>
        <w:fldChar w:fldCharType="separate"/>
      </w:r>
      <w:r w:rsidR="00A42AC6" w:rsidRPr="00A42AC6">
        <w:t>1.</w:t>
      </w:r>
      <w:r w:rsidR="00A42AC6" w:rsidRPr="00A42AC6">
        <w:tab/>
        <w:t xml:space="preserve">Altintas B, Anderson N, Dornan GJ, Boykin RE, Logan C, Millett PJ. Return to Sport After Arthroscopic Rotator Cuff Repair: Is There a Difference Between the Recreational and the Competitive Athlete? </w:t>
      </w:r>
      <w:r w:rsidR="00A42AC6" w:rsidRPr="00A42AC6">
        <w:rPr>
          <w:i/>
        </w:rPr>
        <w:t>Am J Sports Med</w:t>
      </w:r>
      <w:r w:rsidR="00A42AC6" w:rsidRPr="00A42AC6">
        <w:t>. 2020;48:252-261. 10.1177/0363546519825624</w:t>
      </w:r>
    </w:p>
    <w:p w14:paraId="5FAE4B9F" w14:textId="77777777" w:rsidR="00A42AC6" w:rsidRPr="00A42AC6" w:rsidRDefault="00A42AC6" w:rsidP="00A42AC6">
      <w:pPr>
        <w:pStyle w:val="EndNoteBibliography"/>
        <w:spacing w:after="0"/>
        <w:ind w:left="720" w:hanging="720"/>
      </w:pPr>
      <w:r w:rsidRPr="00A42AC6">
        <w:t>2.</w:t>
      </w:r>
      <w:r w:rsidRPr="00A42AC6">
        <w:tab/>
        <w:t xml:space="preserve">Altman DG, Bland JM. Diagnostic tests 2: Predictive values. </w:t>
      </w:r>
      <w:r w:rsidRPr="00A42AC6">
        <w:rPr>
          <w:i/>
        </w:rPr>
        <w:t>BMJ</w:t>
      </w:r>
      <w:r w:rsidRPr="00A42AC6">
        <w:t>. 1994;309:102. 10.1136/bmj.309.6947.102</w:t>
      </w:r>
    </w:p>
    <w:p w14:paraId="75BB61F8" w14:textId="77777777" w:rsidR="00A42AC6" w:rsidRPr="00A42AC6" w:rsidRDefault="00A42AC6" w:rsidP="00A42AC6">
      <w:pPr>
        <w:pStyle w:val="EndNoteBibliography"/>
        <w:spacing w:after="0"/>
        <w:ind w:left="720" w:hanging="720"/>
      </w:pPr>
      <w:r w:rsidRPr="00A42AC6">
        <w:t>3.</w:t>
      </w:r>
      <w:r w:rsidRPr="00A42AC6">
        <w:tab/>
        <w:t xml:space="preserve">Andrews JR, Carson WG, Jr., McLeod WD. Glenoid labrum tears related to the long head of the biceps. </w:t>
      </w:r>
      <w:r w:rsidRPr="00A42AC6">
        <w:rPr>
          <w:i/>
        </w:rPr>
        <w:t>Am J Sports Med</w:t>
      </w:r>
      <w:r w:rsidRPr="00A42AC6">
        <w:t>. 1985;13:337-341. 10.1177/036354658501300508</w:t>
      </w:r>
    </w:p>
    <w:p w14:paraId="11A33EE1" w14:textId="77777777" w:rsidR="00A42AC6" w:rsidRPr="00A42AC6" w:rsidRDefault="00A42AC6" w:rsidP="00A42AC6">
      <w:pPr>
        <w:pStyle w:val="EndNoteBibliography"/>
        <w:spacing w:after="0"/>
        <w:ind w:left="720" w:hanging="720"/>
      </w:pPr>
      <w:r w:rsidRPr="00A42AC6">
        <w:t>4.</w:t>
      </w:r>
      <w:r w:rsidRPr="00A42AC6">
        <w:tab/>
        <w:t xml:space="preserve">Balderman J, Abuirqeba A, Pate C, et al. Treatment Results and Patient-Reported Outcomes Measures in Patients With Neurogenic Thoracic Outlet Syndrome. </w:t>
      </w:r>
      <w:r w:rsidRPr="00A42AC6">
        <w:rPr>
          <w:i/>
        </w:rPr>
        <w:t>Journal of Vascular Surgery</w:t>
      </w:r>
      <w:r w:rsidRPr="00A42AC6">
        <w:t xml:space="preserve">. 2018;68:e51-e52. </w:t>
      </w:r>
    </w:p>
    <w:p w14:paraId="0187FCDE" w14:textId="77777777" w:rsidR="00A42AC6" w:rsidRPr="00A42AC6" w:rsidRDefault="00A42AC6" w:rsidP="00A42AC6">
      <w:pPr>
        <w:pStyle w:val="EndNoteBibliography"/>
        <w:spacing w:after="0"/>
        <w:ind w:left="720" w:hanging="720"/>
      </w:pPr>
      <w:r w:rsidRPr="00A42AC6">
        <w:t>5.</w:t>
      </w:r>
      <w:r w:rsidRPr="00A42AC6">
        <w:tab/>
        <w:t xml:space="preserve">Balderman J, Abuirqeba AA, Eichaker L, et al. Physical therapy management, surgical treatment, and patient-reported outcomes measures in a prospective observational cohort of patients with neurogenic thoracic outlet syndrome. </w:t>
      </w:r>
      <w:r w:rsidRPr="00A42AC6">
        <w:rPr>
          <w:i/>
        </w:rPr>
        <w:t>J Vasc Surg</w:t>
      </w:r>
      <w:r w:rsidRPr="00A42AC6">
        <w:t>. 2019;70:832-841. 10.1016/j.jvs.2018.12.027</w:t>
      </w:r>
    </w:p>
    <w:p w14:paraId="7909EF8E" w14:textId="77777777" w:rsidR="00A42AC6" w:rsidRPr="00A42AC6" w:rsidRDefault="00A42AC6" w:rsidP="00A42AC6">
      <w:pPr>
        <w:pStyle w:val="EndNoteBibliography"/>
        <w:spacing w:after="0"/>
        <w:ind w:left="720" w:hanging="720"/>
      </w:pPr>
      <w:r w:rsidRPr="00A42AC6">
        <w:t>6.</w:t>
      </w:r>
      <w:r w:rsidRPr="00A42AC6">
        <w:tab/>
        <w:t xml:space="preserve">Balderman J, Holzem K, Field BJ, et al. Associations between clinical diagnostic criteria and pretreatment patient-reported outcomes measures in a prospective observational cohort of patients with neurogenic thoracic outlet syndrome. </w:t>
      </w:r>
      <w:r w:rsidRPr="00A42AC6">
        <w:rPr>
          <w:i/>
        </w:rPr>
        <w:t>J Vasc Surg</w:t>
      </w:r>
      <w:r w:rsidRPr="00A42AC6">
        <w:t>. 2017;66:533-544 e532. 10.1016/j.jvs.2017.03.419</w:t>
      </w:r>
    </w:p>
    <w:p w14:paraId="3BBEF0AF" w14:textId="77777777" w:rsidR="00A42AC6" w:rsidRPr="00A42AC6" w:rsidRDefault="00A42AC6" w:rsidP="00A42AC6">
      <w:pPr>
        <w:pStyle w:val="EndNoteBibliography"/>
        <w:spacing w:after="0"/>
        <w:ind w:left="720" w:hanging="720"/>
      </w:pPr>
      <w:r w:rsidRPr="00A42AC6">
        <w:t>7.</w:t>
      </w:r>
      <w:r w:rsidRPr="00A42AC6">
        <w:tab/>
        <w:t xml:space="preserve">Barth JR, Burkhart SS, De Beer JF. The bear-hug test: a new and sensitive test for diagnosing a subscapularis tear. </w:t>
      </w:r>
      <w:r w:rsidRPr="00A42AC6">
        <w:rPr>
          <w:i/>
        </w:rPr>
        <w:t>Arthroscopy</w:t>
      </w:r>
      <w:r w:rsidRPr="00A42AC6">
        <w:t>. 2006;22:1076-1084. 10.1016/j.arthro.2006.05.005</w:t>
      </w:r>
    </w:p>
    <w:p w14:paraId="2517D0D8" w14:textId="77777777" w:rsidR="00A42AC6" w:rsidRPr="00A42AC6" w:rsidRDefault="00A42AC6" w:rsidP="00A42AC6">
      <w:pPr>
        <w:pStyle w:val="EndNoteBibliography"/>
        <w:spacing w:after="0"/>
        <w:ind w:left="720" w:hanging="720"/>
      </w:pPr>
      <w:r w:rsidRPr="00A42AC6">
        <w:t>8.</w:t>
      </w:r>
      <w:r w:rsidRPr="00A42AC6">
        <w:tab/>
        <w:t xml:space="preserve">Ben Kibler W, Sciascia AD, Hester P, Dome D, Jacobs C. Clinical utility of traditional and new tests in the diagnosis of biceps tendon injuries and </w:t>
      </w:r>
      <w:r w:rsidRPr="00A42AC6">
        <w:t xml:space="preserve">superior labrum anterior and posterior lesions in the shoulder. </w:t>
      </w:r>
      <w:r w:rsidRPr="00A42AC6">
        <w:rPr>
          <w:i/>
        </w:rPr>
        <w:t>Am J Sports Med</w:t>
      </w:r>
      <w:r w:rsidRPr="00A42AC6">
        <w:t>. 2009;37:1840-1847. 10.1177/0363546509332505</w:t>
      </w:r>
    </w:p>
    <w:p w14:paraId="3231DB84" w14:textId="77777777" w:rsidR="00A42AC6" w:rsidRPr="00A42AC6" w:rsidRDefault="00A42AC6" w:rsidP="00A42AC6">
      <w:pPr>
        <w:pStyle w:val="EndNoteBibliography"/>
        <w:spacing w:after="0"/>
        <w:ind w:left="720" w:hanging="720"/>
      </w:pPr>
      <w:r w:rsidRPr="00A42AC6">
        <w:t>9.</w:t>
      </w:r>
      <w:r w:rsidRPr="00A42AC6">
        <w:tab/>
        <w:t xml:space="preserve">Boettcher CE, Cathers I, Ginn KA. The role of shoulder muscles is task specific. </w:t>
      </w:r>
      <w:r w:rsidRPr="00A42AC6">
        <w:rPr>
          <w:i/>
        </w:rPr>
        <w:t>J Sci Med Sport</w:t>
      </w:r>
      <w:r w:rsidRPr="00A42AC6">
        <w:t>. 2010;13:651-656. 10.1016/j.jsams.2010.03.008</w:t>
      </w:r>
    </w:p>
    <w:p w14:paraId="4F2E8253" w14:textId="77777777" w:rsidR="00A42AC6" w:rsidRPr="00A42AC6" w:rsidRDefault="00A42AC6" w:rsidP="00A42AC6">
      <w:pPr>
        <w:pStyle w:val="EndNoteBibliography"/>
        <w:spacing w:after="0"/>
        <w:ind w:left="720" w:hanging="720"/>
      </w:pPr>
      <w:r w:rsidRPr="00A42AC6">
        <w:t>10.</w:t>
      </w:r>
      <w:r w:rsidRPr="00A42AC6">
        <w:tab/>
        <w:t xml:space="preserve">Boileau P, Parratte S, Chuinard C, Roussanne Y, Shia D, Bicknell R. Arthroscopic treatment of isolated type II SLAP lesions: biceps tenodesis as an alternative to reinsertion. </w:t>
      </w:r>
      <w:r w:rsidRPr="00A42AC6">
        <w:rPr>
          <w:i/>
        </w:rPr>
        <w:t>Am J Sports Med</w:t>
      </w:r>
      <w:r w:rsidRPr="00A42AC6">
        <w:t>. 2009;37:929-936. 10.1177/0363546508330127</w:t>
      </w:r>
    </w:p>
    <w:p w14:paraId="44C09BA8" w14:textId="77777777" w:rsidR="00A42AC6" w:rsidRPr="00A42AC6" w:rsidRDefault="00A42AC6" w:rsidP="00A42AC6">
      <w:pPr>
        <w:pStyle w:val="EndNoteBibliography"/>
        <w:spacing w:after="0"/>
        <w:ind w:left="720" w:hanging="720"/>
      </w:pPr>
      <w:r w:rsidRPr="00A42AC6">
        <w:t>11.</w:t>
      </w:r>
      <w:r w:rsidRPr="00A42AC6">
        <w:tab/>
        <w:t xml:space="preserve">Burkhart SS, Morgan CD, Kibler WB. The disabled throwing shoulder: spectrum of pathology Part I: pathoanatomy and biomechanics. </w:t>
      </w:r>
      <w:r w:rsidRPr="00A42AC6">
        <w:rPr>
          <w:i/>
        </w:rPr>
        <w:t>Arthroscopy</w:t>
      </w:r>
      <w:r w:rsidRPr="00A42AC6">
        <w:t>. 2003;19:404-420. 10.1053/jars.2003.50128</w:t>
      </w:r>
    </w:p>
    <w:p w14:paraId="5D026EA0" w14:textId="77777777" w:rsidR="00A42AC6" w:rsidRPr="00A42AC6" w:rsidRDefault="00A42AC6" w:rsidP="00A42AC6">
      <w:pPr>
        <w:pStyle w:val="EndNoteBibliography"/>
        <w:spacing w:after="0"/>
        <w:ind w:left="720" w:hanging="720"/>
      </w:pPr>
      <w:r w:rsidRPr="00A42AC6">
        <w:t>12.</w:t>
      </w:r>
      <w:r w:rsidRPr="00A42AC6">
        <w:tab/>
        <w:t xml:space="preserve">Caputo FJ, Wittenberg AM, Vemuri C, et al. Supraclavicular decompression for neurogenic thoracic outlet syndrome in adolescent and adult populations. </w:t>
      </w:r>
      <w:r w:rsidRPr="00A42AC6">
        <w:rPr>
          <w:i/>
        </w:rPr>
        <w:t>J Vasc Surg</w:t>
      </w:r>
      <w:r w:rsidRPr="00A42AC6">
        <w:t>. 2013;57:149-157. 10.1016/j.jvs.2012.07.025</w:t>
      </w:r>
    </w:p>
    <w:p w14:paraId="57E82204" w14:textId="77777777" w:rsidR="00A42AC6" w:rsidRPr="00A42AC6" w:rsidRDefault="00A42AC6" w:rsidP="00A42AC6">
      <w:pPr>
        <w:pStyle w:val="EndNoteBibliography"/>
        <w:spacing w:after="0"/>
        <w:ind w:left="720" w:hanging="720"/>
      </w:pPr>
      <w:r w:rsidRPr="00A42AC6">
        <w:t>13.</w:t>
      </w:r>
      <w:r w:rsidRPr="00A42AC6">
        <w:tab/>
        <w:t xml:space="preserve">Chalmers PN, Erickson BJ, Verma NN, D'Angelo J, Romeo AA. Incidence and Return to Play After Biceps Tenodesis in Professional Baseball Players. </w:t>
      </w:r>
      <w:r w:rsidRPr="00A42AC6">
        <w:rPr>
          <w:i/>
        </w:rPr>
        <w:t>Arthroscopy</w:t>
      </w:r>
      <w:r w:rsidRPr="00A42AC6">
        <w:t>. 2018;34:747-751. 10.1016/j.arthro.2017.08.251</w:t>
      </w:r>
    </w:p>
    <w:p w14:paraId="2F045F3C" w14:textId="77777777" w:rsidR="00A42AC6" w:rsidRPr="00A42AC6" w:rsidRDefault="00A42AC6" w:rsidP="00A42AC6">
      <w:pPr>
        <w:pStyle w:val="EndNoteBibliography"/>
        <w:spacing w:after="0"/>
        <w:ind w:left="720" w:hanging="720"/>
      </w:pPr>
      <w:r w:rsidRPr="00A42AC6">
        <w:t>14.</w:t>
      </w:r>
      <w:r w:rsidRPr="00A42AC6">
        <w:tab/>
        <w:t xml:space="preserve">Chao S, Thomas S, Yucha D, Kelly JDt, Driban J, Swanik K. An electromyographic assessment of the "bear hug": an examination for the evaluation of the subscapularis muscle. </w:t>
      </w:r>
      <w:r w:rsidRPr="00A42AC6">
        <w:rPr>
          <w:i/>
        </w:rPr>
        <w:t>Arthroscopy</w:t>
      </w:r>
      <w:r w:rsidRPr="00A42AC6">
        <w:t>. 2008;24:1265-1270. 10.1016/j.arthro.2008.01.022</w:t>
      </w:r>
    </w:p>
    <w:p w14:paraId="1BE87A25" w14:textId="77777777" w:rsidR="00A42AC6" w:rsidRPr="00A42AC6" w:rsidRDefault="00A42AC6" w:rsidP="00A42AC6">
      <w:pPr>
        <w:pStyle w:val="EndNoteBibliography"/>
        <w:spacing w:after="0"/>
        <w:ind w:left="720" w:hanging="720"/>
      </w:pPr>
      <w:r w:rsidRPr="00A42AC6">
        <w:t>15.</w:t>
      </w:r>
      <w:r w:rsidRPr="00A42AC6">
        <w:tab/>
        <w:t xml:space="preserve">Cohen DB, Coleman S, Drakos MC, et al. Outcomes of isolated type II SLAP lesions treated with arthroscopic fixation using a bioabsorbable tack. </w:t>
      </w:r>
      <w:r w:rsidRPr="00A42AC6">
        <w:rPr>
          <w:i/>
        </w:rPr>
        <w:t>Arthroscopy</w:t>
      </w:r>
      <w:r w:rsidRPr="00A42AC6">
        <w:t>. 2006;22:136-142. 10.1016/j.arthro.2005.11.002</w:t>
      </w:r>
    </w:p>
    <w:p w14:paraId="17B12CD3" w14:textId="77777777" w:rsidR="00A42AC6" w:rsidRPr="00A42AC6" w:rsidRDefault="00A42AC6" w:rsidP="00A42AC6">
      <w:pPr>
        <w:pStyle w:val="EndNoteBibliography"/>
        <w:spacing w:after="0"/>
        <w:ind w:left="720" w:hanging="720"/>
      </w:pPr>
      <w:r w:rsidRPr="00A42AC6">
        <w:t>16.</w:t>
      </w:r>
      <w:r w:rsidRPr="00A42AC6">
        <w:tab/>
        <w:t xml:space="preserve">Connor PM, Banks DM, Tyson AB, Coumas JS, D'Alessandro DF. Magnetic </w:t>
      </w:r>
      <w:r w:rsidRPr="00A42AC6">
        <w:lastRenderedPageBreak/>
        <w:t xml:space="preserve">resonance imaging of the asymptomatic shoulder of overhead athletes: a 5-year follow-up study. </w:t>
      </w:r>
      <w:r w:rsidRPr="00A42AC6">
        <w:rPr>
          <w:i/>
        </w:rPr>
        <w:t>Am J Sports Med</w:t>
      </w:r>
      <w:r w:rsidRPr="00A42AC6">
        <w:t>. 2003;31:724-727. 10.1177/03635465030310051501</w:t>
      </w:r>
    </w:p>
    <w:p w14:paraId="1F69A6F1" w14:textId="77777777" w:rsidR="00A42AC6" w:rsidRPr="00A42AC6" w:rsidRDefault="00A42AC6" w:rsidP="00A42AC6">
      <w:pPr>
        <w:pStyle w:val="EndNoteBibliography"/>
        <w:spacing w:after="0"/>
        <w:ind w:left="720" w:hanging="720"/>
      </w:pPr>
      <w:r w:rsidRPr="00A42AC6">
        <w:t>17.</w:t>
      </w:r>
      <w:r w:rsidRPr="00A42AC6">
        <w:tab/>
        <w:t xml:space="preserve">Cook C, Beaty S, Kissenberth MJ, Siffri P, Pill SG, Hawkins RJ. Diagnostic accuracy of five orthopedic clinical tests for diagnosis of superior labrum anterior posterior (SLAP) lesions. </w:t>
      </w:r>
      <w:r w:rsidRPr="00A42AC6">
        <w:rPr>
          <w:i/>
        </w:rPr>
        <w:t>J Shoulder Elbow Surg</w:t>
      </w:r>
      <w:r w:rsidRPr="00A42AC6">
        <w:t>. 2012;21:13-22. 10.1016/j.jse.2011.07.012</w:t>
      </w:r>
    </w:p>
    <w:p w14:paraId="723E9575" w14:textId="77777777" w:rsidR="00A42AC6" w:rsidRPr="00A42AC6" w:rsidRDefault="00A42AC6" w:rsidP="00A42AC6">
      <w:pPr>
        <w:pStyle w:val="EndNoteBibliography"/>
        <w:spacing w:after="0"/>
        <w:ind w:left="720" w:hanging="720"/>
      </w:pPr>
      <w:r w:rsidRPr="00A42AC6">
        <w:t>18.</w:t>
      </w:r>
      <w:r w:rsidRPr="00A42AC6">
        <w:tab/>
        <w:t xml:space="preserve">Cook JL, Purdam CR. Is tendon pathology a continuum? A pathology model to explain the clinical presentation of load-induced tendinopathy. </w:t>
      </w:r>
      <w:r w:rsidRPr="00A42AC6">
        <w:rPr>
          <w:i/>
        </w:rPr>
        <w:t>Br J Sports Med</w:t>
      </w:r>
      <w:r w:rsidRPr="00A42AC6">
        <w:t>. 2009;43:409-416. 10.1136/bjsm.2008.051193</w:t>
      </w:r>
    </w:p>
    <w:p w14:paraId="03415D33" w14:textId="77777777" w:rsidR="00A42AC6" w:rsidRPr="00A42AC6" w:rsidRDefault="00A42AC6" w:rsidP="00A42AC6">
      <w:pPr>
        <w:pStyle w:val="EndNoteBibliography"/>
        <w:spacing w:after="0"/>
        <w:ind w:left="720" w:hanging="720"/>
      </w:pPr>
      <w:r w:rsidRPr="00A42AC6">
        <w:t>19.</w:t>
      </w:r>
      <w:r w:rsidRPr="00A42AC6">
        <w:tab/>
        <w:t xml:space="preserve">Cook JL, Rio E, Purdam CR, Docking SI. Revisiting the continuum model of tendon pathology: what is its merit in clinical practice and research? </w:t>
      </w:r>
      <w:r w:rsidRPr="00A42AC6">
        <w:rPr>
          <w:i/>
        </w:rPr>
        <w:t>Br J Sports Med</w:t>
      </w:r>
      <w:r w:rsidRPr="00A42AC6">
        <w:t>. 2016;50:1187-1191. 10.1136/bjsports-2015-095422</w:t>
      </w:r>
    </w:p>
    <w:p w14:paraId="282E840B" w14:textId="77777777" w:rsidR="00A42AC6" w:rsidRPr="00A42AC6" w:rsidRDefault="00A42AC6" w:rsidP="00A42AC6">
      <w:pPr>
        <w:pStyle w:val="EndNoteBibliography"/>
        <w:spacing w:after="0"/>
        <w:ind w:left="720" w:hanging="720"/>
      </w:pPr>
      <w:r w:rsidRPr="00A42AC6">
        <w:t>20.</w:t>
      </w:r>
      <w:r w:rsidRPr="00A42AC6">
        <w:tab/>
        <w:t xml:space="preserve">Denard PJ, Ladermann A, Parsley BK, Burkhart SS. Arthroscopic biceps tenodesis compared with repair of isolated type II SLAP lesions in patients older than 35 years. </w:t>
      </w:r>
      <w:r w:rsidRPr="00A42AC6">
        <w:rPr>
          <w:i/>
        </w:rPr>
        <w:t>Orthopedics</w:t>
      </w:r>
      <w:r w:rsidRPr="00A42AC6">
        <w:t>. 2014;37:e292-297. 10.3928/01477447-20140225-63</w:t>
      </w:r>
    </w:p>
    <w:p w14:paraId="699D7708" w14:textId="77777777" w:rsidR="00A42AC6" w:rsidRPr="00A42AC6" w:rsidRDefault="00A42AC6" w:rsidP="00A42AC6">
      <w:pPr>
        <w:pStyle w:val="EndNoteBibliography"/>
        <w:ind w:left="720" w:hanging="720"/>
      </w:pPr>
      <w:r w:rsidRPr="00A42AC6">
        <w:t>21.</w:t>
      </w:r>
      <w:r w:rsidRPr="00A42AC6">
        <w:tab/>
        <w:t xml:space="preserve">Dessaur WA, Magarey ME. Diagnostic accuracy of clinical tests for superior labral anterior posterior lesions: a systematic review. </w:t>
      </w:r>
      <w:r w:rsidRPr="00A42AC6">
        <w:rPr>
          <w:i/>
        </w:rPr>
        <w:t>J Orthop Sports Phys Ther</w:t>
      </w:r>
      <w:r w:rsidRPr="00A42AC6">
        <w:t>. 2008;38:341-352. 10.2519/jospt.2008.2676</w:t>
      </w:r>
    </w:p>
    <w:p w14:paraId="0103FCF4" w14:textId="77777777" w:rsidR="00A42AC6" w:rsidRPr="00A42AC6" w:rsidRDefault="00A42AC6" w:rsidP="00A42AC6">
      <w:pPr>
        <w:pStyle w:val="EndNoteBibliography"/>
        <w:spacing w:after="0"/>
        <w:ind w:left="720" w:hanging="720"/>
      </w:pPr>
      <w:r w:rsidRPr="00A42AC6">
        <w:t>10.2519/jospt.2008.38.6.341</w:t>
      </w:r>
    </w:p>
    <w:p w14:paraId="2C135234" w14:textId="77777777" w:rsidR="00A42AC6" w:rsidRPr="00A42AC6" w:rsidRDefault="00A42AC6" w:rsidP="00A42AC6">
      <w:pPr>
        <w:pStyle w:val="EndNoteBibliography"/>
        <w:spacing w:after="0"/>
        <w:ind w:left="720" w:hanging="720"/>
      </w:pPr>
      <w:r w:rsidRPr="00A42AC6">
        <w:t>22.</w:t>
      </w:r>
      <w:r w:rsidRPr="00A42AC6">
        <w:tab/>
        <w:t xml:space="preserve">Dinnes J, Loveman E, McIntyre L, Waugh N. The effectiveness of diagnostic tests for the assessment of shoulder pain due to soft tissue disorders: a systematic review. In: eds. </w:t>
      </w:r>
      <w:r w:rsidRPr="00A42AC6">
        <w:rPr>
          <w:i/>
        </w:rPr>
        <w:t>NIHR Health Technology Assessment programme: Executive Summaries</w:t>
      </w:r>
      <w:r w:rsidRPr="00A42AC6">
        <w:t>. NIHR Journals Library; 2003:</w:t>
      </w:r>
    </w:p>
    <w:p w14:paraId="5619BAC9" w14:textId="77777777" w:rsidR="00A42AC6" w:rsidRPr="00A42AC6" w:rsidRDefault="00A42AC6" w:rsidP="00A42AC6">
      <w:pPr>
        <w:pStyle w:val="EndNoteBibliography"/>
        <w:spacing w:after="0"/>
        <w:ind w:left="720" w:hanging="720"/>
      </w:pPr>
      <w:r w:rsidRPr="00A42AC6">
        <w:t>23.</w:t>
      </w:r>
      <w:r w:rsidRPr="00A42AC6">
        <w:tab/>
        <w:t xml:space="preserve">Erickson BJ, Chalmers PN, D'Angelo J, Ma K, Romeo AA. Performance and return to sport following rotator cuff surgery in professional baseball players. </w:t>
      </w:r>
      <w:r w:rsidRPr="00A42AC6">
        <w:rPr>
          <w:i/>
        </w:rPr>
        <w:t>J Shoulder Elbow Surg</w:t>
      </w:r>
      <w:r w:rsidRPr="00A42AC6">
        <w:t>. 2019;28:2326-2333. 10.1016/j.jse.2019.01.029</w:t>
      </w:r>
    </w:p>
    <w:p w14:paraId="0BD46031" w14:textId="77777777" w:rsidR="00A42AC6" w:rsidRPr="00A42AC6" w:rsidRDefault="00A42AC6" w:rsidP="00A42AC6">
      <w:pPr>
        <w:pStyle w:val="EndNoteBibliography"/>
        <w:spacing w:after="0"/>
        <w:ind w:left="720" w:hanging="720"/>
      </w:pPr>
      <w:r w:rsidRPr="00A42AC6">
        <w:t>24.</w:t>
      </w:r>
      <w:r w:rsidRPr="00A42AC6">
        <w:tab/>
        <w:t xml:space="preserve">Erickson BJ, Chalmers PN, D’Angelo J, Ma K, Romeo AA. Performance and Return to Sport Following Latissimus Dorsi and Teres Major Injuries in Professional Baseball Pitchers. </w:t>
      </w:r>
      <w:r w:rsidRPr="00A42AC6">
        <w:rPr>
          <w:i/>
        </w:rPr>
        <w:t>Orthopaedic Journal of Sports Medicine</w:t>
      </w:r>
      <w:r w:rsidRPr="00A42AC6">
        <w:t>. 2018;6:2325967118S2325900146. 10.1177/2325967118S00146</w:t>
      </w:r>
    </w:p>
    <w:p w14:paraId="33427876" w14:textId="77777777" w:rsidR="00A42AC6" w:rsidRPr="00A42AC6" w:rsidRDefault="00A42AC6" w:rsidP="00A42AC6">
      <w:pPr>
        <w:pStyle w:val="EndNoteBibliography"/>
        <w:spacing w:after="0"/>
        <w:ind w:left="720" w:hanging="720"/>
      </w:pPr>
      <w:r w:rsidRPr="00A42AC6">
        <w:t>25.</w:t>
      </w:r>
      <w:r w:rsidRPr="00A42AC6">
        <w:tab/>
        <w:t xml:space="preserve">Erickson BJ, Chalmers PN, Waterman BR, Griffin JW, Romeo AA. Performance and return to sport in elite baseball players and recreational athletes following repair of the latissimus dorsi and teres major. </w:t>
      </w:r>
      <w:r w:rsidRPr="00A42AC6">
        <w:rPr>
          <w:i/>
        </w:rPr>
        <w:t>J Shoulder Elbow Surg</w:t>
      </w:r>
      <w:r w:rsidRPr="00A42AC6">
        <w:t>. 2017;26:1948-1954. 10.1016/j.jse.2017.05.015</w:t>
      </w:r>
    </w:p>
    <w:p w14:paraId="7A3E6427" w14:textId="77777777" w:rsidR="00A42AC6" w:rsidRPr="00A42AC6" w:rsidRDefault="00A42AC6" w:rsidP="00A42AC6">
      <w:pPr>
        <w:pStyle w:val="EndNoteBibliography"/>
        <w:spacing w:after="0"/>
        <w:ind w:left="720" w:hanging="720"/>
      </w:pPr>
      <w:r w:rsidRPr="00A42AC6">
        <w:t>26.</w:t>
      </w:r>
      <w:r w:rsidRPr="00A42AC6">
        <w:tab/>
        <w:t xml:space="preserve">Escamilla RF, Andrews JR. Shoulder muscle recruitment patterns and related biomechanics during upper extremity sports. </w:t>
      </w:r>
      <w:r w:rsidRPr="00A42AC6">
        <w:rPr>
          <w:i/>
        </w:rPr>
        <w:t>Sports Med</w:t>
      </w:r>
      <w:r w:rsidRPr="00A42AC6">
        <w:t>. 2009;39:569-590. 10.2165/00007256-200939070-00004</w:t>
      </w:r>
    </w:p>
    <w:p w14:paraId="52E5BA24" w14:textId="77777777" w:rsidR="00A42AC6" w:rsidRPr="00A42AC6" w:rsidRDefault="00A42AC6" w:rsidP="00A42AC6">
      <w:pPr>
        <w:pStyle w:val="EndNoteBibliography"/>
        <w:spacing w:after="0"/>
        <w:ind w:left="720" w:hanging="720"/>
      </w:pPr>
      <w:r w:rsidRPr="00A42AC6">
        <w:t>27.</w:t>
      </w:r>
      <w:r w:rsidRPr="00A42AC6">
        <w:tab/>
        <w:t xml:space="preserve">Fallon J, Blevins FT, Vogel K, Trotter J. Functional morphology of the supraspinatus tendon. </w:t>
      </w:r>
      <w:r w:rsidRPr="00A42AC6">
        <w:rPr>
          <w:i/>
        </w:rPr>
        <w:t>J Orthop Res</w:t>
      </w:r>
      <w:r w:rsidRPr="00A42AC6">
        <w:t>. 2002;20:920-926. 10.1016/S0736-0266(02)00023-2</w:t>
      </w:r>
    </w:p>
    <w:p w14:paraId="051A6A6E" w14:textId="77777777" w:rsidR="00A42AC6" w:rsidRPr="00A42AC6" w:rsidRDefault="00A42AC6" w:rsidP="00A42AC6">
      <w:pPr>
        <w:pStyle w:val="EndNoteBibliography"/>
        <w:spacing w:after="0"/>
        <w:ind w:left="720" w:hanging="720"/>
      </w:pPr>
      <w:r w:rsidRPr="00A42AC6">
        <w:t>28.</w:t>
      </w:r>
      <w:r w:rsidRPr="00A42AC6">
        <w:tab/>
        <w:t xml:space="preserve">Fedoriw WW, Ramkumar P, McCulloch PC, Lintner DM. Return to play after treatment of superior labral tears in professional baseball players. </w:t>
      </w:r>
      <w:r w:rsidRPr="00A42AC6">
        <w:rPr>
          <w:i/>
        </w:rPr>
        <w:t>Am J Sports Med</w:t>
      </w:r>
      <w:r w:rsidRPr="00A42AC6">
        <w:t>. 2014;42:1155-1160. 10.1177/0363546514528096</w:t>
      </w:r>
    </w:p>
    <w:p w14:paraId="63D5EEA8" w14:textId="77777777" w:rsidR="00A42AC6" w:rsidRPr="00A42AC6" w:rsidRDefault="00A42AC6" w:rsidP="00A42AC6">
      <w:pPr>
        <w:pStyle w:val="EndNoteBibliography"/>
        <w:spacing w:after="0"/>
        <w:ind w:left="720" w:hanging="720"/>
      </w:pPr>
      <w:r w:rsidRPr="00A42AC6">
        <w:t>29.</w:t>
      </w:r>
      <w:r w:rsidRPr="00A42AC6">
        <w:tab/>
        <w:t xml:space="preserve">Fleisig GS, Barrentine SW, Escamilla RF, Andrews JR. Biomechanics of overhand throwing with implications for injuries. </w:t>
      </w:r>
      <w:r w:rsidRPr="00A42AC6">
        <w:rPr>
          <w:i/>
        </w:rPr>
        <w:t>Sports Med</w:t>
      </w:r>
      <w:r w:rsidRPr="00A42AC6">
        <w:t>. 1996;21:421-437. 10.2165/00007256-199621060-00004</w:t>
      </w:r>
    </w:p>
    <w:p w14:paraId="448AEA9D" w14:textId="77777777" w:rsidR="00A42AC6" w:rsidRPr="00A42AC6" w:rsidRDefault="00A42AC6" w:rsidP="00A42AC6">
      <w:pPr>
        <w:pStyle w:val="EndNoteBibliography"/>
        <w:spacing w:after="0"/>
        <w:ind w:left="720" w:hanging="720"/>
      </w:pPr>
      <w:r w:rsidRPr="00A42AC6">
        <w:t>30.</w:t>
      </w:r>
      <w:r w:rsidRPr="00A42AC6">
        <w:tab/>
        <w:t xml:space="preserve">Friel NA, Karas V, Slabaugh MA, Cole BJ. Outcomes of type II superior labrum, anterior to posterior (SLAP) repair: prospective evaluation at a minimum </w:t>
      </w:r>
      <w:r w:rsidRPr="00A42AC6">
        <w:lastRenderedPageBreak/>
        <w:t xml:space="preserve">two-year follow-up. </w:t>
      </w:r>
      <w:r w:rsidRPr="00A42AC6">
        <w:rPr>
          <w:i/>
        </w:rPr>
        <w:t>J Shoulder Elbow Surg</w:t>
      </w:r>
      <w:r w:rsidRPr="00A42AC6">
        <w:t>. 2010;19:859-867. 10.1016/j.jse.2010.03.004</w:t>
      </w:r>
    </w:p>
    <w:p w14:paraId="16B74FE9" w14:textId="77777777" w:rsidR="00A42AC6" w:rsidRPr="00A42AC6" w:rsidRDefault="00A42AC6" w:rsidP="00A42AC6">
      <w:pPr>
        <w:pStyle w:val="EndNoteBibliography"/>
        <w:spacing w:after="0"/>
        <w:ind w:left="720" w:hanging="720"/>
      </w:pPr>
      <w:r w:rsidRPr="00A42AC6">
        <w:t>31.</w:t>
      </w:r>
      <w:r w:rsidRPr="00A42AC6">
        <w:tab/>
        <w:t xml:space="preserve">Fugate MW, Rotellini-Coltvet L, Freischlag JA. Current management of thoracic outlet syndrome. </w:t>
      </w:r>
      <w:r w:rsidRPr="00A42AC6">
        <w:rPr>
          <w:i/>
        </w:rPr>
        <w:t>Curr Treat Options Cardiovasc Med</w:t>
      </w:r>
      <w:r w:rsidRPr="00A42AC6">
        <w:t>. 2009;11:176-183. 10.1007/s11936-009-0018-4</w:t>
      </w:r>
    </w:p>
    <w:p w14:paraId="28CA072B" w14:textId="77777777" w:rsidR="00A42AC6" w:rsidRPr="00A42AC6" w:rsidRDefault="00A42AC6" w:rsidP="00A42AC6">
      <w:pPr>
        <w:pStyle w:val="EndNoteBibliography"/>
        <w:spacing w:after="0"/>
        <w:ind w:left="720" w:hanging="720"/>
      </w:pPr>
      <w:r w:rsidRPr="00A42AC6">
        <w:t>32.</w:t>
      </w:r>
      <w:r w:rsidRPr="00A42AC6">
        <w:tab/>
        <w:t xml:space="preserve">Gifford L. </w:t>
      </w:r>
      <w:r w:rsidRPr="00A42AC6">
        <w:rPr>
          <w:i/>
        </w:rPr>
        <w:t>Aches and Pains</w:t>
      </w:r>
      <w:r w:rsidRPr="00A42AC6">
        <w:t>. CNS Press; 2014.</w:t>
      </w:r>
    </w:p>
    <w:p w14:paraId="6835F9C8" w14:textId="77777777" w:rsidR="00A42AC6" w:rsidRPr="00A42AC6" w:rsidRDefault="00A42AC6" w:rsidP="00A42AC6">
      <w:pPr>
        <w:pStyle w:val="EndNoteBibliography"/>
        <w:spacing w:after="0"/>
        <w:ind w:left="720" w:hanging="720"/>
      </w:pPr>
      <w:r w:rsidRPr="00A42AC6">
        <w:t>33.</w:t>
      </w:r>
      <w:r w:rsidRPr="00A42AC6">
        <w:tab/>
        <w:t xml:space="preserve">Gilliam BD, Douglas L, Fleisig GS, et al. Return to Play and Outcomes in Baseball Players After Superior Labral Anterior-Posterior Repairs. </w:t>
      </w:r>
      <w:r w:rsidRPr="00A42AC6">
        <w:rPr>
          <w:i/>
        </w:rPr>
        <w:t>Am J Sports Med</w:t>
      </w:r>
      <w:r w:rsidRPr="00A42AC6">
        <w:t>. 2018;46:109-115. 10.1177/0363546517728256</w:t>
      </w:r>
    </w:p>
    <w:p w14:paraId="638C82DF" w14:textId="77777777" w:rsidR="00A42AC6" w:rsidRPr="00A42AC6" w:rsidRDefault="00A42AC6" w:rsidP="00A42AC6">
      <w:pPr>
        <w:pStyle w:val="EndNoteBibliography"/>
        <w:spacing w:after="0"/>
        <w:ind w:left="720" w:hanging="720"/>
      </w:pPr>
      <w:r w:rsidRPr="00A42AC6">
        <w:t>34.</w:t>
      </w:r>
      <w:r w:rsidRPr="00A42AC6">
        <w:tab/>
        <w:t xml:space="preserve">Ginn KA, Reed D, Jones C, Downes A, Cathers I, Halaki M. Is subscapularis recruited in a similar manner during shoulder internal rotation exercises and belly press and lift off tests? </w:t>
      </w:r>
      <w:r w:rsidRPr="00A42AC6">
        <w:rPr>
          <w:i/>
        </w:rPr>
        <w:t>J Sci Med Sport</w:t>
      </w:r>
      <w:r w:rsidRPr="00A42AC6">
        <w:t>. 2017;20:566-571. 10.1016/j.jsams.2016.10.018</w:t>
      </w:r>
    </w:p>
    <w:p w14:paraId="4A124C66" w14:textId="77777777" w:rsidR="00A42AC6" w:rsidRPr="00A42AC6" w:rsidRDefault="00A42AC6" w:rsidP="00A42AC6">
      <w:pPr>
        <w:pStyle w:val="EndNoteBibliography"/>
        <w:spacing w:after="0"/>
        <w:ind w:left="720" w:hanging="720"/>
      </w:pPr>
      <w:r w:rsidRPr="00A42AC6">
        <w:t>35.</w:t>
      </w:r>
      <w:r w:rsidRPr="00A42AC6">
        <w:tab/>
        <w:t xml:space="preserve">Gismervik SO, Drogset JO, Granviken F, Ro M, Leivseth G. Physical examination tests of the shoulder: a systematic review and meta-analysis of diagnostic test performance. </w:t>
      </w:r>
      <w:r w:rsidRPr="00A42AC6">
        <w:rPr>
          <w:i/>
        </w:rPr>
        <w:t>BMC Musculoskelet Disord</w:t>
      </w:r>
      <w:r w:rsidRPr="00A42AC6">
        <w:t>. 2017;18:41. 10.1186/s12891-017-1400-0</w:t>
      </w:r>
    </w:p>
    <w:p w14:paraId="7F073335" w14:textId="77777777" w:rsidR="00A42AC6" w:rsidRPr="00A42AC6" w:rsidRDefault="00A42AC6" w:rsidP="00A42AC6">
      <w:pPr>
        <w:pStyle w:val="EndNoteBibliography"/>
        <w:spacing w:after="0"/>
        <w:ind w:left="720" w:hanging="720"/>
      </w:pPr>
      <w:r w:rsidRPr="00A42AC6">
        <w:t>36.</w:t>
      </w:r>
      <w:r w:rsidRPr="00A42AC6">
        <w:tab/>
        <w:t xml:space="preserve">Graham S, Brookey J. Do patients understand? </w:t>
      </w:r>
      <w:r w:rsidRPr="00A42AC6">
        <w:rPr>
          <w:i/>
        </w:rPr>
        <w:t>Perm J</w:t>
      </w:r>
      <w:r w:rsidRPr="00A42AC6">
        <w:t>. 2008;12:67-69. 10.7812/tpp/07-144</w:t>
      </w:r>
    </w:p>
    <w:p w14:paraId="73F6DD01" w14:textId="77777777" w:rsidR="00A42AC6" w:rsidRPr="00A42AC6" w:rsidRDefault="00A42AC6" w:rsidP="00A42AC6">
      <w:pPr>
        <w:pStyle w:val="EndNoteBibliography"/>
        <w:spacing w:after="0"/>
        <w:ind w:left="720" w:hanging="720"/>
      </w:pPr>
      <w:r w:rsidRPr="00A42AC6">
        <w:t>37.</w:t>
      </w:r>
      <w:r w:rsidRPr="00A42AC6">
        <w:tab/>
        <w:t xml:space="preserve">Gromeier M, Koester D, Schack T. Gender Differences in Motor Skills of the Overarm Throw. </w:t>
      </w:r>
      <w:r w:rsidRPr="00A42AC6">
        <w:rPr>
          <w:i/>
        </w:rPr>
        <w:t>Frontiers in Psychology</w:t>
      </w:r>
      <w:r w:rsidRPr="00A42AC6">
        <w:t>. 2017;8:10.3389/fpsyg.2017.00212</w:t>
      </w:r>
    </w:p>
    <w:p w14:paraId="10AA0088" w14:textId="77777777" w:rsidR="00A42AC6" w:rsidRPr="00A42AC6" w:rsidRDefault="00A42AC6" w:rsidP="00A42AC6">
      <w:pPr>
        <w:pStyle w:val="EndNoteBibliography"/>
        <w:spacing w:after="0"/>
        <w:ind w:left="720" w:hanging="720"/>
      </w:pPr>
      <w:r w:rsidRPr="00A42AC6">
        <w:t>38.</w:t>
      </w:r>
      <w:r w:rsidRPr="00A42AC6">
        <w:tab/>
        <w:t xml:space="preserve">Guanche CA, Jones DC. Clinical testing for tears of the glenoid labrum. </w:t>
      </w:r>
      <w:r w:rsidRPr="00A42AC6">
        <w:rPr>
          <w:i/>
        </w:rPr>
        <w:t>Arthroscopy</w:t>
      </w:r>
      <w:r w:rsidRPr="00A42AC6">
        <w:t>. 2003;19:517-523. 10.1053/jars.2003.50104</w:t>
      </w:r>
    </w:p>
    <w:p w14:paraId="7180ACD0" w14:textId="77777777" w:rsidR="00A42AC6" w:rsidRPr="00A42AC6" w:rsidRDefault="00A42AC6" w:rsidP="00A42AC6">
      <w:pPr>
        <w:pStyle w:val="EndNoteBibliography"/>
        <w:spacing w:after="0"/>
        <w:ind w:left="720" w:hanging="720"/>
      </w:pPr>
      <w:r w:rsidRPr="00A42AC6">
        <w:t>39.</w:t>
      </w:r>
      <w:r w:rsidRPr="00A42AC6">
        <w:tab/>
        <w:t xml:space="preserve">Harada M, Takahara M, Maruyama M, et al. Outcome of conservative treatment for Little League shoulder in young baseball players: factors related to incomplete return to baseball and recurrence of pain. </w:t>
      </w:r>
      <w:r w:rsidRPr="00A42AC6">
        <w:rPr>
          <w:i/>
        </w:rPr>
        <w:t xml:space="preserve">J Shoulder Elbow </w:t>
      </w:r>
      <w:r w:rsidRPr="00A42AC6">
        <w:rPr>
          <w:i/>
        </w:rPr>
        <w:t>Surg</w:t>
      </w:r>
      <w:r w:rsidRPr="00A42AC6">
        <w:t>. 2018;27:1-9. 10.1016/j.jse.2017.08.018</w:t>
      </w:r>
    </w:p>
    <w:p w14:paraId="1B8EC717" w14:textId="77777777" w:rsidR="00A42AC6" w:rsidRPr="00A42AC6" w:rsidRDefault="00A42AC6" w:rsidP="00A42AC6">
      <w:pPr>
        <w:pStyle w:val="EndNoteBibliography"/>
        <w:spacing w:after="0"/>
        <w:ind w:left="720" w:hanging="720"/>
      </w:pPr>
      <w:r w:rsidRPr="00A42AC6">
        <w:t>40.</w:t>
      </w:r>
      <w:r w:rsidRPr="00A42AC6">
        <w:tab/>
        <w:t xml:space="preserve">Hashiguchi H, Iwashita S, Yoneda M, Takai S. Factors influencing outcomes of nonsurgical treatment for baseball players with SLAP lesion. </w:t>
      </w:r>
      <w:r w:rsidRPr="00A42AC6">
        <w:rPr>
          <w:i/>
        </w:rPr>
        <w:t>Asia Pac J Sports Med Arthrosc Rehabil Technol</w:t>
      </w:r>
      <w:r w:rsidRPr="00A42AC6">
        <w:t>. 2018;14:6-9. 10.1016/j.asmart.2018.08.001</w:t>
      </w:r>
    </w:p>
    <w:p w14:paraId="37B70CAD" w14:textId="77777777" w:rsidR="00A42AC6" w:rsidRPr="00A42AC6" w:rsidRDefault="00A42AC6" w:rsidP="00A42AC6">
      <w:pPr>
        <w:pStyle w:val="EndNoteBibliography"/>
        <w:spacing w:after="0"/>
        <w:ind w:left="720" w:hanging="720"/>
      </w:pPr>
      <w:r w:rsidRPr="00A42AC6">
        <w:t>41.</w:t>
      </w:r>
      <w:r w:rsidRPr="00A42AC6">
        <w:tab/>
        <w:t xml:space="preserve">Hegedus EJ, Goode A, Campbell S, et al. Physical examination tests of the shoulder: a systematic review with meta-analysis of individual tests. </w:t>
      </w:r>
      <w:r w:rsidRPr="00A42AC6">
        <w:rPr>
          <w:i/>
        </w:rPr>
        <w:t>Br J Sports Med</w:t>
      </w:r>
      <w:r w:rsidRPr="00A42AC6">
        <w:t>. 2008;42:80-92; discussion 92. 10.1136/bjsm.2007.038406</w:t>
      </w:r>
    </w:p>
    <w:p w14:paraId="4A17E1D2" w14:textId="77777777" w:rsidR="00A42AC6" w:rsidRPr="00A42AC6" w:rsidRDefault="00A42AC6" w:rsidP="00A42AC6">
      <w:pPr>
        <w:pStyle w:val="EndNoteBibliography"/>
        <w:spacing w:after="0"/>
        <w:ind w:left="720" w:hanging="720"/>
      </w:pPr>
      <w:r w:rsidRPr="00A42AC6">
        <w:t>42.</w:t>
      </w:r>
      <w:r w:rsidRPr="00A42AC6">
        <w:tab/>
        <w:t xml:space="preserve">Henry BM, Vikse J, Sanna B, et al. Cervical Rib Prevalence and its Association with Thoracic Outlet Syndrome: A Meta-Analysis of 141 Studies with Surgical Considerations. </w:t>
      </w:r>
      <w:r w:rsidRPr="00A42AC6">
        <w:rPr>
          <w:i/>
        </w:rPr>
        <w:t>World Neurosurg</w:t>
      </w:r>
      <w:r w:rsidRPr="00A42AC6">
        <w:t>. 2018;110:e965-e978. 10.1016/j.wneu.2017.11.148</w:t>
      </w:r>
    </w:p>
    <w:p w14:paraId="6E7E0992" w14:textId="77777777" w:rsidR="00A42AC6" w:rsidRPr="00A42AC6" w:rsidRDefault="00A42AC6" w:rsidP="00A42AC6">
      <w:pPr>
        <w:pStyle w:val="EndNoteBibliography"/>
        <w:spacing w:after="0"/>
        <w:ind w:left="720" w:hanging="720"/>
      </w:pPr>
      <w:r w:rsidRPr="00A42AC6">
        <w:t>43.</w:t>
      </w:r>
      <w:r w:rsidRPr="00A42AC6">
        <w:tab/>
        <w:t xml:space="preserve">Heyworth BE, Kramer DE, Martin DJ, Micheli LJ, Kocher MS, Bae DS. Trends in the Presentation, Management, and Outcomes of Little League Shoulder. </w:t>
      </w:r>
      <w:r w:rsidRPr="00A42AC6">
        <w:rPr>
          <w:i/>
        </w:rPr>
        <w:t>Am J Sports Med</w:t>
      </w:r>
      <w:r w:rsidRPr="00A42AC6">
        <w:t>. 2016;44:1431-1438. 10.1177/0363546516632744</w:t>
      </w:r>
    </w:p>
    <w:p w14:paraId="2ACBA639" w14:textId="77777777" w:rsidR="00A42AC6" w:rsidRPr="00A42AC6" w:rsidRDefault="00A42AC6" w:rsidP="00A42AC6">
      <w:pPr>
        <w:pStyle w:val="EndNoteBibliography"/>
        <w:spacing w:after="0"/>
        <w:ind w:left="720" w:hanging="720"/>
      </w:pPr>
      <w:r w:rsidRPr="00A42AC6">
        <w:t>44.</w:t>
      </w:r>
      <w:r w:rsidRPr="00A42AC6">
        <w:tab/>
        <w:t xml:space="preserve">Holt JB, Stearns PH, Bastrom TP, Dennis MM, Dwek JR, Pennock AT. The Curse of the All-Star Team: A Single-Season Prospective Shoulder MRI Study of Little League Baseball Players. </w:t>
      </w:r>
      <w:r w:rsidRPr="00A42AC6">
        <w:rPr>
          <w:i/>
        </w:rPr>
        <w:t>J Pediatr Orthop</w:t>
      </w:r>
      <w:r w:rsidRPr="00A42AC6">
        <w:t>. 2020;40:e19-e24. 10.1097/BPO.0000000000001391</w:t>
      </w:r>
    </w:p>
    <w:p w14:paraId="6A07AF7D" w14:textId="77777777" w:rsidR="00A42AC6" w:rsidRPr="00A42AC6" w:rsidRDefault="00A42AC6" w:rsidP="00A42AC6">
      <w:pPr>
        <w:pStyle w:val="EndNoteBibliography"/>
        <w:spacing w:after="0"/>
        <w:ind w:left="720" w:hanging="720"/>
      </w:pPr>
      <w:r w:rsidRPr="00A42AC6">
        <w:t>45.</w:t>
      </w:r>
      <w:r w:rsidRPr="00A42AC6">
        <w:tab/>
        <w:t xml:space="preserve">Huber WP, Putz RV. Periarticular fiber system of the shoulder joint. </w:t>
      </w:r>
      <w:r w:rsidRPr="00A42AC6">
        <w:rPr>
          <w:i/>
        </w:rPr>
        <w:t>Arthroscopy</w:t>
      </w:r>
      <w:r w:rsidRPr="00A42AC6">
        <w:t>. 1997;13:680-691. 10.1016/s0749-8063(97)90001-3</w:t>
      </w:r>
    </w:p>
    <w:p w14:paraId="50EE08C7" w14:textId="77777777" w:rsidR="00A42AC6" w:rsidRPr="00A42AC6" w:rsidRDefault="00A42AC6" w:rsidP="00A42AC6">
      <w:pPr>
        <w:pStyle w:val="EndNoteBibliography"/>
        <w:spacing w:after="0"/>
        <w:ind w:left="720" w:hanging="720"/>
      </w:pPr>
      <w:r w:rsidRPr="00A42AC6">
        <w:t>46.</w:t>
      </w:r>
      <w:r w:rsidRPr="00A42AC6">
        <w:tab/>
        <w:t xml:space="preserve">Ide J, Maeda S, Takagi K. Sports activity after arthroscopic superior labral repair using suture anchors in overhead-throwing athletes. </w:t>
      </w:r>
      <w:r w:rsidRPr="00A42AC6">
        <w:rPr>
          <w:i/>
        </w:rPr>
        <w:t>Am J Sports Med</w:t>
      </w:r>
      <w:r w:rsidRPr="00A42AC6">
        <w:t>. 2005;33:507-514. 10.1177/0363546504269255</w:t>
      </w:r>
    </w:p>
    <w:p w14:paraId="3C0AA8BB" w14:textId="77777777" w:rsidR="00A42AC6" w:rsidRPr="00A42AC6" w:rsidRDefault="00A42AC6" w:rsidP="00A42AC6">
      <w:pPr>
        <w:pStyle w:val="EndNoteBibliography"/>
        <w:spacing w:after="0"/>
        <w:ind w:left="720" w:hanging="720"/>
      </w:pPr>
      <w:r w:rsidRPr="00A42AC6">
        <w:t>47.</w:t>
      </w:r>
      <w:r w:rsidRPr="00A42AC6">
        <w:tab/>
        <w:t xml:space="preserve">Irlenbusch U, Bernsdorf M, Born S, Gansen HK, Lorenz U. Electromyographic analysis of muscle </w:t>
      </w:r>
      <w:r w:rsidRPr="00A42AC6">
        <w:lastRenderedPageBreak/>
        <w:t xml:space="preserve">function after latissimus dorsi tendon transfer. </w:t>
      </w:r>
      <w:r w:rsidRPr="00A42AC6">
        <w:rPr>
          <w:i/>
        </w:rPr>
        <w:t>J Shoulder Elbow Surg</w:t>
      </w:r>
      <w:r w:rsidRPr="00A42AC6">
        <w:t>. 2008;17:492-499. 10.1016/j.jse.2007.11.012</w:t>
      </w:r>
    </w:p>
    <w:p w14:paraId="7EA55025" w14:textId="77777777" w:rsidR="00A42AC6" w:rsidRPr="00A42AC6" w:rsidRDefault="00A42AC6" w:rsidP="00A42AC6">
      <w:pPr>
        <w:pStyle w:val="EndNoteBibliography"/>
        <w:spacing w:after="0"/>
        <w:ind w:left="720" w:hanging="720"/>
      </w:pPr>
      <w:r w:rsidRPr="00A42AC6">
        <w:t>48.</w:t>
      </w:r>
      <w:r w:rsidRPr="00A42AC6">
        <w:tab/>
        <w:t xml:space="preserve">Jain NB, Luz J, Higgins LD, et al. The Diagnostic Accuracy of Special Tests for Rotator Cuff Tear: The ROW Cohort Study. </w:t>
      </w:r>
      <w:r w:rsidRPr="00A42AC6">
        <w:rPr>
          <w:i/>
        </w:rPr>
        <w:t>Am J Phys Med Rehabil</w:t>
      </w:r>
      <w:r w:rsidRPr="00A42AC6">
        <w:t>. 2017;96:176-183. 10.1097/PHM.0000000000000566</w:t>
      </w:r>
    </w:p>
    <w:p w14:paraId="57182AE0" w14:textId="77777777" w:rsidR="00A42AC6" w:rsidRPr="00A42AC6" w:rsidRDefault="00A42AC6" w:rsidP="00A42AC6">
      <w:pPr>
        <w:pStyle w:val="EndNoteBibliography"/>
        <w:spacing w:after="0"/>
        <w:ind w:left="720" w:hanging="720"/>
      </w:pPr>
      <w:r w:rsidRPr="00A42AC6">
        <w:t>49.</w:t>
      </w:r>
      <w:r w:rsidRPr="00A42AC6">
        <w:tab/>
        <w:t xml:space="preserve">Jang SH, Seo JG, Jang HS, Jung JE, Kim JG. Predictive factors associated with failure of nonoperative treatment of superior labrum anterior-posterior tears. </w:t>
      </w:r>
      <w:r w:rsidRPr="00A42AC6">
        <w:rPr>
          <w:i/>
        </w:rPr>
        <w:t>J Shoulder Elbow Surg</w:t>
      </w:r>
      <w:r w:rsidRPr="00A42AC6">
        <w:t>. 2016;25:428-434. 10.1016/j.jse.2015.09.008</w:t>
      </w:r>
    </w:p>
    <w:p w14:paraId="6E8120A2" w14:textId="77777777" w:rsidR="00A42AC6" w:rsidRPr="00A42AC6" w:rsidRDefault="00A42AC6" w:rsidP="00A42AC6">
      <w:pPr>
        <w:pStyle w:val="EndNoteBibliography"/>
        <w:spacing w:after="0"/>
        <w:ind w:left="720" w:hanging="720"/>
      </w:pPr>
      <w:r w:rsidRPr="00A42AC6">
        <w:t>50.</w:t>
      </w:r>
      <w:r w:rsidRPr="00A42AC6">
        <w:tab/>
        <w:t xml:space="preserve">Jobe FW, Moynes DR, Tibone JE, Perry J. An EMG analysis of the shoulder in pitching. A second report. </w:t>
      </w:r>
      <w:r w:rsidRPr="00A42AC6">
        <w:rPr>
          <w:i/>
        </w:rPr>
        <w:t>Am J Sports Med</w:t>
      </w:r>
      <w:r w:rsidRPr="00A42AC6">
        <w:t>. 1984;12:218-220. 10.1177/036354658401200310</w:t>
      </w:r>
    </w:p>
    <w:p w14:paraId="2FEAE26D" w14:textId="77777777" w:rsidR="00A42AC6" w:rsidRPr="00A42AC6" w:rsidRDefault="00A42AC6" w:rsidP="00A42AC6">
      <w:pPr>
        <w:pStyle w:val="EndNoteBibliography"/>
        <w:spacing w:after="0"/>
        <w:ind w:left="720" w:hanging="720"/>
      </w:pPr>
      <w:r w:rsidRPr="00A42AC6">
        <w:t>51.</w:t>
      </w:r>
      <w:r w:rsidRPr="00A42AC6">
        <w:tab/>
        <w:t xml:space="preserve">Kibler WB. Specificity and sensitivity of the anterior slide test in throwing athletes with superior glenoid labral tears. </w:t>
      </w:r>
      <w:r w:rsidRPr="00A42AC6">
        <w:rPr>
          <w:i/>
        </w:rPr>
        <w:t>Arthroscopy</w:t>
      </w:r>
      <w:r w:rsidRPr="00A42AC6">
        <w:t>. 1995;11:296-300. 10.1016/0749-8063(95)90006-3</w:t>
      </w:r>
    </w:p>
    <w:p w14:paraId="3BF6CE9D" w14:textId="77777777" w:rsidR="00A42AC6" w:rsidRPr="00A42AC6" w:rsidRDefault="00A42AC6" w:rsidP="00A42AC6">
      <w:pPr>
        <w:pStyle w:val="EndNoteBibliography"/>
        <w:spacing w:after="0"/>
        <w:ind w:left="720" w:hanging="720"/>
      </w:pPr>
      <w:r w:rsidRPr="00A42AC6">
        <w:t>52.</w:t>
      </w:r>
      <w:r w:rsidRPr="00A42AC6">
        <w:tab/>
        <w:t xml:space="preserve">Kibler WB, Chandler TJ, Livingston BP, Roetert EP. Shoulder range of motion in elite tennis players. Effect of age and years of tournament play. </w:t>
      </w:r>
      <w:r w:rsidRPr="00A42AC6">
        <w:rPr>
          <w:i/>
        </w:rPr>
        <w:t>Am J Sports Med</w:t>
      </w:r>
      <w:r w:rsidRPr="00A42AC6">
        <w:t>. 1996;24:279-285. 10.1177/036354659602400306</w:t>
      </w:r>
    </w:p>
    <w:p w14:paraId="1A5733A7" w14:textId="77777777" w:rsidR="00A42AC6" w:rsidRPr="00A42AC6" w:rsidRDefault="00A42AC6" w:rsidP="00A42AC6">
      <w:pPr>
        <w:pStyle w:val="EndNoteBibliography"/>
        <w:spacing w:after="0"/>
        <w:ind w:left="720" w:hanging="720"/>
      </w:pPr>
      <w:r w:rsidRPr="00A42AC6">
        <w:t>53.</w:t>
      </w:r>
      <w:r w:rsidRPr="00A42AC6">
        <w:tab/>
        <w:t xml:space="preserve">Kibler WB, Sciascia AD, Hester P, Dome D, Jacobs C. Clinical utility of traditional and new tests in the diagnosis of biceps tendon injuries and superior labrum anterior and posterior lesions in the shoulder. </w:t>
      </w:r>
      <w:r w:rsidRPr="00A42AC6">
        <w:rPr>
          <w:i/>
        </w:rPr>
        <w:t>Am J Sports Med</w:t>
      </w:r>
      <w:r w:rsidRPr="00A42AC6">
        <w:t>. 2009;37:1840-1847. 10.1177/0363546509332505</w:t>
      </w:r>
    </w:p>
    <w:p w14:paraId="76C56B6B" w14:textId="77777777" w:rsidR="00A42AC6" w:rsidRPr="00A42AC6" w:rsidRDefault="00A42AC6" w:rsidP="00A42AC6">
      <w:pPr>
        <w:pStyle w:val="EndNoteBibliography"/>
        <w:spacing w:after="0"/>
        <w:ind w:left="720" w:hanging="720"/>
      </w:pPr>
      <w:r w:rsidRPr="00A42AC6">
        <w:t>54.</w:t>
      </w:r>
      <w:r w:rsidRPr="00A42AC6">
        <w:tab/>
        <w:t xml:space="preserve">Kim SH, Ha KI, Ahn JH, Kim SH, Choi HJ. Biceps load test II: A clinical test for SLAP lesions of the shoulder. </w:t>
      </w:r>
      <w:r w:rsidRPr="00A42AC6">
        <w:rPr>
          <w:i/>
        </w:rPr>
        <w:t>Arthroscopy</w:t>
      </w:r>
      <w:r w:rsidRPr="00A42AC6">
        <w:t>. 2001;17:160-164. 10.1053/jars.2001.20665</w:t>
      </w:r>
    </w:p>
    <w:p w14:paraId="169F18EF" w14:textId="77777777" w:rsidR="00A42AC6" w:rsidRPr="00A42AC6" w:rsidRDefault="00A42AC6" w:rsidP="00A42AC6">
      <w:pPr>
        <w:pStyle w:val="EndNoteBibliography"/>
        <w:spacing w:after="0"/>
        <w:ind w:left="720" w:hanging="720"/>
      </w:pPr>
      <w:r w:rsidRPr="00A42AC6">
        <w:t>55.</w:t>
      </w:r>
      <w:r w:rsidRPr="00A42AC6">
        <w:tab/>
        <w:t xml:space="preserve">Kim TK, Queale WS, Cosgarea AJ, McFarland EG. Clinical features of the </w:t>
      </w:r>
      <w:r w:rsidRPr="00A42AC6">
        <w:t xml:space="preserve">different types of SLAP lesions: an analysis of one hundred and thirty-nine cases. </w:t>
      </w:r>
      <w:r w:rsidRPr="00A42AC6">
        <w:rPr>
          <w:i/>
        </w:rPr>
        <w:t>J Bone Joint Surg Am</w:t>
      </w:r>
      <w:r w:rsidRPr="00A42AC6">
        <w:t xml:space="preserve">. 2003;85:66-71. </w:t>
      </w:r>
    </w:p>
    <w:p w14:paraId="683AB643" w14:textId="77777777" w:rsidR="00A42AC6" w:rsidRPr="00A42AC6" w:rsidRDefault="00A42AC6" w:rsidP="00A42AC6">
      <w:pPr>
        <w:pStyle w:val="EndNoteBibliography"/>
        <w:spacing w:after="0"/>
        <w:ind w:left="720" w:hanging="720"/>
      </w:pPr>
      <w:r w:rsidRPr="00A42AC6">
        <w:t>56.</w:t>
      </w:r>
      <w:r w:rsidRPr="00A42AC6">
        <w:tab/>
        <w:t xml:space="preserve">King JW, Brelsford HJ, Tullos HS. Analysis of the pitching arm of the professional baseball pitcher. </w:t>
      </w:r>
      <w:r w:rsidRPr="00A42AC6">
        <w:rPr>
          <w:i/>
        </w:rPr>
        <w:t>Clin Orthop Relat Res</w:t>
      </w:r>
      <w:r w:rsidRPr="00A42AC6">
        <w:t xml:space="preserve">. 1969;67:116-123. </w:t>
      </w:r>
    </w:p>
    <w:p w14:paraId="49503315" w14:textId="77777777" w:rsidR="00A42AC6" w:rsidRPr="00A42AC6" w:rsidRDefault="00A42AC6" w:rsidP="00A42AC6">
      <w:pPr>
        <w:pStyle w:val="EndNoteBibliography"/>
        <w:spacing w:after="0"/>
        <w:ind w:left="720" w:hanging="720"/>
      </w:pPr>
      <w:r w:rsidRPr="00A42AC6">
        <w:t>57.</w:t>
      </w:r>
      <w:r w:rsidRPr="00A42AC6">
        <w:tab/>
        <w:t xml:space="preserve">Komi PV. Physiological and biomechanical correlates of muscle function: effects of muscle structure and stretch-shortening cycle on force and speed. </w:t>
      </w:r>
      <w:r w:rsidRPr="00A42AC6">
        <w:rPr>
          <w:i/>
        </w:rPr>
        <w:t>Exerc Sport Sci Rev</w:t>
      </w:r>
      <w:r w:rsidRPr="00A42AC6">
        <w:t xml:space="preserve">. 1984;12:81-121. </w:t>
      </w:r>
    </w:p>
    <w:p w14:paraId="23E8A9F0" w14:textId="77777777" w:rsidR="00A42AC6" w:rsidRPr="00A42AC6" w:rsidRDefault="00A42AC6" w:rsidP="00A42AC6">
      <w:pPr>
        <w:pStyle w:val="EndNoteBibliography"/>
        <w:spacing w:after="0"/>
        <w:ind w:left="720" w:hanging="720"/>
      </w:pPr>
      <w:r w:rsidRPr="00A42AC6">
        <w:t>58.</w:t>
      </w:r>
      <w:r w:rsidRPr="00A42AC6">
        <w:tab/>
        <w:t xml:space="preserve">Kwong S, Kothary S, Poncinelli LL. Skeletal development of the proximal humerus in the pediatric population: MRI features. </w:t>
      </w:r>
      <w:r w:rsidRPr="00A42AC6">
        <w:rPr>
          <w:i/>
        </w:rPr>
        <w:t>AJR Am J Roentgenol</w:t>
      </w:r>
      <w:r w:rsidRPr="00A42AC6">
        <w:t>. 2014;202:418-425. 10.2214/AJR.13.10711</w:t>
      </w:r>
    </w:p>
    <w:p w14:paraId="7A111A1C" w14:textId="77777777" w:rsidR="00A42AC6" w:rsidRPr="00A42AC6" w:rsidRDefault="00A42AC6" w:rsidP="00A42AC6">
      <w:pPr>
        <w:pStyle w:val="EndNoteBibliography"/>
        <w:spacing w:after="0"/>
        <w:ind w:left="720" w:hanging="720"/>
      </w:pPr>
      <w:r w:rsidRPr="00A42AC6">
        <w:t>59.</w:t>
      </w:r>
      <w:r w:rsidRPr="00A42AC6">
        <w:tab/>
        <w:t xml:space="preserve">Laitung JK, Peck F. Shoulder function following the loss of the latissimus dorsi muscle. </w:t>
      </w:r>
      <w:r w:rsidRPr="00A42AC6">
        <w:rPr>
          <w:i/>
        </w:rPr>
        <w:t>Br J Plast Surg</w:t>
      </w:r>
      <w:r w:rsidRPr="00A42AC6">
        <w:t>. 1985;38:375-379. 10.1016/0007-1226(85)90245-0</w:t>
      </w:r>
    </w:p>
    <w:p w14:paraId="41C2C105" w14:textId="77777777" w:rsidR="00A42AC6" w:rsidRPr="00A42AC6" w:rsidRDefault="00A42AC6" w:rsidP="00A42AC6">
      <w:pPr>
        <w:pStyle w:val="EndNoteBibliography"/>
        <w:spacing w:after="0"/>
        <w:ind w:left="720" w:hanging="720"/>
      </w:pPr>
      <w:r w:rsidRPr="00A42AC6">
        <w:t>60.</w:t>
      </w:r>
      <w:r w:rsidRPr="00A42AC6">
        <w:tab/>
        <w:t xml:space="preserve">Lesniak BP, Baraga MG, Jose J, Smith MK, Cunningham S, Kaplan LD. Glenohumeral findings on magnetic resonance imaging correlate with innings pitched in asymptomatic pitchers. </w:t>
      </w:r>
      <w:r w:rsidRPr="00A42AC6">
        <w:rPr>
          <w:i/>
        </w:rPr>
        <w:t>Am J Sports Med</w:t>
      </w:r>
      <w:r w:rsidRPr="00A42AC6">
        <w:t>. 2013;41:2022-2027. 10.1177/0363546513491093</w:t>
      </w:r>
    </w:p>
    <w:p w14:paraId="244F4115" w14:textId="77777777" w:rsidR="00A42AC6" w:rsidRPr="00A42AC6" w:rsidRDefault="00A42AC6" w:rsidP="00A42AC6">
      <w:pPr>
        <w:pStyle w:val="EndNoteBibliography"/>
        <w:spacing w:after="0"/>
        <w:ind w:left="720" w:hanging="720"/>
      </w:pPr>
      <w:r w:rsidRPr="00A42AC6">
        <w:t>61.</w:t>
      </w:r>
      <w:r w:rsidRPr="00A42AC6">
        <w:tab/>
        <w:t xml:space="preserve">Liu JN, Garcia GH, Gowd AK, et al. Treatment of Partial Thickness Rotator Cuff Tears in Overhead Athletes. </w:t>
      </w:r>
      <w:r w:rsidRPr="00A42AC6">
        <w:rPr>
          <w:i/>
        </w:rPr>
        <w:t>Curr Rev Musculoskelet Med</w:t>
      </w:r>
      <w:r w:rsidRPr="00A42AC6">
        <w:t>. 2018;11:55-62. 10.1007/s12178-018-9459-2</w:t>
      </w:r>
    </w:p>
    <w:p w14:paraId="52840A56" w14:textId="77777777" w:rsidR="00A42AC6" w:rsidRPr="00A42AC6" w:rsidRDefault="00A42AC6" w:rsidP="00A42AC6">
      <w:pPr>
        <w:pStyle w:val="EndNoteBibliography"/>
        <w:spacing w:after="0"/>
        <w:ind w:left="720" w:hanging="720"/>
      </w:pPr>
      <w:r w:rsidRPr="00A42AC6">
        <w:t>62.</w:t>
      </w:r>
      <w:r w:rsidRPr="00A42AC6">
        <w:tab/>
        <w:t xml:space="preserve">Liu SH, Henry MH, Nuccion SL. A prospective evaluation of a new physical examination in predicting glenoid labral tears. </w:t>
      </w:r>
      <w:r w:rsidRPr="00A42AC6">
        <w:rPr>
          <w:i/>
        </w:rPr>
        <w:t>Am J Sports Med</w:t>
      </w:r>
      <w:r w:rsidRPr="00A42AC6">
        <w:t>. 1996;24:721-725. 10.1177/036354659602400604</w:t>
      </w:r>
    </w:p>
    <w:p w14:paraId="275947F6" w14:textId="77777777" w:rsidR="00A42AC6" w:rsidRPr="00A42AC6" w:rsidRDefault="00A42AC6" w:rsidP="00A42AC6">
      <w:pPr>
        <w:pStyle w:val="EndNoteBibliography"/>
        <w:spacing w:after="0"/>
        <w:ind w:left="720" w:hanging="720"/>
      </w:pPr>
      <w:r w:rsidRPr="00A42AC6">
        <w:t>63.</w:t>
      </w:r>
      <w:r w:rsidRPr="00A42AC6">
        <w:tab/>
        <w:t xml:space="preserve">Lo IK, Burkhart SS. Subscapularis tears: arthroscopic repair of the forgotten rotator cuff tendon. </w:t>
      </w:r>
      <w:r w:rsidRPr="00A42AC6">
        <w:rPr>
          <w:i/>
        </w:rPr>
        <w:t>Techniques in Shoulder &amp; Elbow Surgery</w:t>
      </w:r>
      <w:r w:rsidRPr="00A42AC6">
        <w:t xml:space="preserve">. 2002;3:282-291. </w:t>
      </w:r>
    </w:p>
    <w:p w14:paraId="116A1D8D" w14:textId="77777777" w:rsidR="00A42AC6" w:rsidRPr="00A42AC6" w:rsidRDefault="00A42AC6" w:rsidP="00A42AC6">
      <w:pPr>
        <w:pStyle w:val="EndNoteBibliography"/>
        <w:spacing w:after="0"/>
        <w:ind w:left="720" w:hanging="720"/>
      </w:pPr>
      <w:r w:rsidRPr="00A42AC6">
        <w:lastRenderedPageBreak/>
        <w:t>64.</w:t>
      </w:r>
      <w:r w:rsidRPr="00A42AC6">
        <w:tab/>
        <w:t xml:space="preserve">Malliaras P, Barton CJ, Reeves ND, Langberg H. Achilles and patellar tendinopathy loading programmes : a systematic review comparing clinical outcomes and identifying potential mechanisms for effectiveness. </w:t>
      </w:r>
      <w:r w:rsidRPr="00A42AC6">
        <w:rPr>
          <w:i/>
        </w:rPr>
        <w:t>Sports Med</w:t>
      </w:r>
      <w:r w:rsidRPr="00A42AC6">
        <w:t>. 2013;43:267-286. 10.1007/s40279-013-0019-z</w:t>
      </w:r>
    </w:p>
    <w:p w14:paraId="3F209E63" w14:textId="77777777" w:rsidR="00A42AC6" w:rsidRPr="00A42AC6" w:rsidRDefault="00A42AC6" w:rsidP="00A42AC6">
      <w:pPr>
        <w:pStyle w:val="EndNoteBibliography"/>
        <w:spacing w:after="0"/>
        <w:ind w:left="720" w:hanging="720"/>
      </w:pPr>
      <w:r w:rsidRPr="00A42AC6">
        <w:t>65.</w:t>
      </w:r>
      <w:r w:rsidRPr="00A42AC6">
        <w:tab/>
        <w:t xml:space="preserve">Mathewson MA, Kwan A, Eng CM, Lieber RL, Ward SR. Comparison of rotator cuff muscle architecture between humans and other selected vertebrate species. </w:t>
      </w:r>
      <w:r w:rsidRPr="00A42AC6">
        <w:rPr>
          <w:i/>
        </w:rPr>
        <w:t>J Exp Biol</w:t>
      </w:r>
      <w:r w:rsidRPr="00A42AC6">
        <w:t>. 2014;217:261-273. 10.1242/jeb.083923</w:t>
      </w:r>
    </w:p>
    <w:p w14:paraId="50F4616E" w14:textId="77777777" w:rsidR="00A42AC6" w:rsidRPr="00A42AC6" w:rsidRDefault="00A42AC6" w:rsidP="00A42AC6">
      <w:pPr>
        <w:pStyle w:val="EndNoteBibliography"/>
        <w:spacing w:after="0"/>
        <w:ind w:left="720" w:hanging="720"/>
      </w:pPr>
      <w:r w:rsidRPr="00A42AC6">
        <w:t>66.</w:t>
      </w:r>
      <w:r w:rsidRPr="00A42AC6">
        <w:tab/>
        <w:t xml:space="preserve">Mazoue CG, Andrews JR. Repair of full-thickness rotator cuff tears in professional baseball players. </w:t>
      </w:r>
      <w:r w:rsidRPr="00A42AC6">
        <w:rPr>
          <w:i/>
        </w:rPr>
        <w:t>Am J Sports Med</w:t>
      </w:r>
      <w:r w:rsidRPr="00A42AC6">
        <w:t>. 2006;34:182-189. 10.1177/0363546505279916</w:t>
      </w:r>
    </w:p>
    <w:p w14:paraId="2D3E8DFF" w14:textId="77777777" w:rsidR="00A42AC6" w:rsidRPr="00A42AC6" w:rsidRDefault="00A42AC6" w:rsidP="00A42AC6">
      <w:pPr>
        <w:pStyle w:val="EndNoteBibliography"/>
        <w:spacing w:after="0"/>
        <w:ind w:left="720" w:hanging="720"/>
      </w:pPr>
      <w:r w:rsidRPr="00A42AC6">
        <w:t>67.</w:t>
      </w:r>
      <w:r w:rsidRPr="00A42AC6">
        <w:tab/>
        <w:t xml:space="preserve">McFarland EG, Kim TK, Savino RM. Clinical assessment of three common tests for superior labral anterior-posterior lesions. </w:t>
      </w:r>
      <w:r w:rsidRPr="00A42AC6">
        <w:rPr>
          <w:i/>
        </w:rPr>
        <w:t>Am J Sports Med</w:t>
      </w:r>
      <w:r w:rsidRPr="00A42AC6">
        <w:t>. 2002;30:810-815. 10.1177/03635465020300061001</w:t>
      </w:r>
    </w:p>
    <w:p w14:paraId="63BED0EA" w14:textId="77777777" w:rsidR="00A42AC6" w:rsidRPr="00A42AC6" w:rsidRDefault="00A42AC6" w:rsidP="00A42AC6">
      <w:pPr>
        <w:pStyle w:val="EndNoteBibliography"/>
        <w:spacing w:after="0"/>
        <w:ind w:left="720" w:hanging="720"/>
      </w:pPr>
      <w:r w:rsidRPr="00A42AC6">
        <w:t>68.</w:t>
      </w:r>
      <w:r w:rsidRPr="00A42AC6">
        <w:tab/>
        <w:t xml:space="preserve">Mehdi SK, Frangiamore SJ, Schickendantz MS. Latissimus Dorsi and Teres Major Injuries in Major League Baseball Pitchers: A Systematic Review. </w:t>
      </w:r>
      <w:r w:rsidRPr="00A42AC6">
        <w:rPr>
          <w:i/>
        </w:rPr>
        <w:t>Am J Orthop (Belle Mead NJ)</w:t>
      </w:r>
      <w:r w:rsidRPr="00A42AC6">
        <w:t xml:space="preserve">. 2016;45:163-167. </w:t>
      </w:r>
    </w:p>
    <w:p w14:paraId="0C789353" w14:textId="77777777" w:rsidR="00A42AC6" w:rsidRPr="00A42AC6" w:rsidRDefault="00A42AC6" w:rsidP="00A42AC6">
      <w:pPr>
        <w:pStyle w:val="EndNoteBibliography"/>
        <w:spacing w:after="0"/>
        <w:ind w:left="720" w:hanging="720"/>
      </w:pPr>
      <w:r w:rsidRPr="00A42AC6">
        <w:t>69.</w:t>
      </w:r>
      <w:r w:rsidRPr="00A42AC6">
        <w:tab/>
        <w:t xml:space="preserve">Mihata T, Morikura R, Hasegawa A, et al. Partial-Thickness Rotator Cuff Tear by Itself Does Not Cause Shoulder Pain or Muscle Weakness in Baseball Players. </w:t>
      </w:r>
      <w:r w:rsidRPr="00A42AC6">
        <w:rPr>
          <w:i/>
        </w:rPr>
        <w:t>Am J Sports Med</w:t>
      </w:r>
      <w:r w:rsidRPr="00A42AC6">
        <w:t>. 2019;47:3476-3482. 10.1177/0363546519878141</w:t>
      </w:r>
    </w:p>
    <w:p w14:paraId="7E88986E" w14:textId="77777777" w:rsidR="00A42AC6" w:rsidRPr="00A42AC6" w:rsidRDefault="00A42AC6" w:rsidP="00A42AC6">
      <w:pPr>
        <w:pStyle w:val="EndNoteBibliography"/>
        <w:spacing w:after="0"/>
        <w:ind w:left="720" w:hanging="720"/>
      </w:pPr>
      <w:r w:rsidRPr="00A42AC6">
        <w:t>70.</w:t>
      </w:r>
      <w:r w:rsidRPr="00A42AC6">
        <w:tab/>
        <w:t xml:space="preserve">Miniaci A, Dowdy PA, Willits KR, Vellet AD. Magnetic resonance imaging evaluation of the rotator cuff tendons in the asymptomatic shoulder. </w:t>
      </w:r>
      <w:r w:rsidRPr="00A42AC6">
        <w:rPr>
          <w:i/>
        </w:rPr>
        <w:t>Am J Sports Med</w:t>
      </w:r>
      <w:r w:rsidRPr="00A42AC6">
        <w:t>. 1995;23:142-145. 10.1177/036354659502300202</w:t>
      </w:r>
    </w:p>
    <w:p w14:paraId="1E26E554" w14:textId="77777777" w:rsidR="00A42AC6" w:rsidRPr="00A42AC6" w:rsidRDefault="00A42AC6" w:rsidP="00A42AC6">
      <w:pPr>
        <w:pStyle w:val="EndNoteBibliography"/>
        <w:spacing w:after="0"/>
        <w:ind w:left="720" w:hanging="720"/>
      </w:pPr>
      <w:r w:rsidRPr="00A42AC6">
        <w:t>71.</w:t>
      </w:r>
      <w:r w:rsidRPr="00A42AC6">
        <w:tab/>
        <w:t xml:space="preserve">Miniaci A, Mascia AT, Salonen DC, Becker EJ. Magnetic resonance imaging of the shoulder in asymptomatic professional baseball pitchers. </w:t>
      </w:r>
      <w:r w:rsidRPr="00A42AC6">
        <w:rPr>
          <w:i/>
        </w:rPr>
        <w:t xml:space="preserve">Am J </w:t>
      </w:r>
      <w:r w:rsidRPr="00A42AC6">
        <w:rPr>
          <w:i/>
        </w:rPr>
        <w:t>Sports Med</w:t>
      </w:r>
      <w:r w:rsidRPr="00A42AC6">
        <w:t>. 2002;30:66-73. 10.1177/03635465020300012501</w:t>
      </w:r>
    </w:p>
    <w:p w14:paraId="77CF7A86" w14:textId="77777777" w:rsidR="00A42AC6" w:rsidRPr="00A42AC6" w:rsidRDefault="00A42AC6" w:rsidP="00A42AC6">
      <w:pPr>
        <w:pStyle w:val="EndNoteBibliography"/>
        <w:spacing w:after="0"/>
        <w:ind w:left="720" w:hanging="720"/>
      </w:pPr>
      <w:r w:rsidRPr="00A42AC6">
        <w:t>72.</w:t>
      </w:r>
      <w:r w:rsidRPr="00A42AC6">
        <w:tab/>
        <w:t xml:space="preserve">Mohana-Borges AV, Chung CB, Resnick D. Superior labral anteroposterior tear: classification and diagnosis on MRI and MR arthrography. </w:t>
      </w:r>
      <w:r w:rsidRPr="00A42AC6">
        <w:rPr>
          <w:i/>
        </w:rPr>
        <w:t>AJR Am J Roentgenol</w:t>
      </w:r>
      <w:r w:rsidRPr="00A42AC6">
        <w:t>. 2003;181:1449-1462. 10.2214/ajr.181.6.1811449</w:t>
      </w:r>
    </w:p>
    <w:p w14:paraId="1AA551D9" w14:textId="77777777" w:rsidR="00A42AC6" w:rsidRPr="00A42AC6" w:rsidRDefault="00A42AC6" w:rsidP="00A42AC6">
      <w:pPr>
        <w:pStyle w:val="EndNoteBibliography"/>
        <w:spacing w:after="0"/>
        <w:ind w:left="720" w:hanging="720"/>
      </w:pPr>
      <w:r w:rsidRPr="00A42AC6">
        <w:t>73.</w:t>
      </w:r>
      <w:r w:rsidRPr="00A42AC6">
        <w:tab/>
        <w:t xml:space="preserve">Myers TH, Zemanovic JR, Andrews JR. The resisted supination external rotation test: a new test for the diagnosis of superior labral anterior posterior lesions. </w:t>
      </w:r>
      <w:r w:rsidRPr="00A42AC6">
        <w:rPr>
          <w:i/>
        </w:rPr>
        <w:t>Am J Sports Med</w:t>
      </w:r>
      <w:r w:rsidRPr="00A42AC6">
        <w:t>. 2005;33:1315-1320. 10.1177/0363546504273050</w:t>
      </w:r>
    </w:p>
    <w:p w14:paraId="2BA3B7AC" w14:textId="77777777" w:rsidR="00A42AC6" w:rsidRPr="00A42AC6" w:rsidRDefault="00A42AC6" w:rsidP="00A42AC6">
      <w:pPr>
        <w:pStyle w:val="EndNoteBibliography"/>
        <w:spacing w:after="0"/>
        <w:ind w:left="720" w:hanging="720"/>
      </w:pPr>
      <w:r w:rsidRPr="00A42AC6">
        <w:t>74.</w:t>
      </w:r>
      <w:r w:rsidRPr="00A42AC6">
        <w:tab/>
        <w:t xml:space="preserve">Nagda SH, Cohen SB, Noonan TJ, Raasch WG, Ciccotti MG, Yocum LA. Management and outcomes of latissimus dorsi and teres major injuries in professional baseball pitchers. </w:t>
      </w:r>
      <w:r w:rsidRPr="00A42AC6">
        <w:rPr>
          <w:i/>
        </w:rPr>
        <w:t>Am J Sports Med</w:t>
      </w:r>
      <w:r w:rsidRPr="00A42AC6">
        <w:t>. 2011;39:2181-2186. 10.1177/0363546511422219</w:t>
      </w:r>
    </w:p>
    <w:p w14:paraId="498FA2D2" w14:textId="77777777" w:rsidR="00A42AC6" w:rsidRPr="00A42AC6" w:rsidRDefault="00A42AC6" w:rsidP="00A42AC6">
      <w:pPr>
        <w:pStyle w:val="EndNoteBibliography"/>
        <w:spacing w:after="0"/>
        <w:ind w:left="720" w:hanging="720"/>
      </w:pPr>
      <w:r w:rsidRPr="00A42AC6">
        <w:t>75.</w:t>
      </w:r>
      <w:r w:rsidRPr="00A42AC6">
        <w:tab/>
        <w:t xml:space="preserve">Nakagawa S, Yoneda M, Hayashida K, Obata M, Fukushima S, Miyazaki Y. Forced shoulder abduction and elbow flexion test: a new simple clinical test to detect superior labral injury in the throwing shoulder. </w:t>
      </w:r>
      <w:r w:rsidRPr="00A42AC6">
        <w:rPr>
          <w:i/>
        </w:rPr>
        <w:t>Arthroscopy</w:t>
      </w:r>
      <w:r w:rsidRPr="00A42AC6">
        <w:t>. 2005;21:1290-1295. 10.1016/j.arthro.2005.08.025</w:t>
      </w:r>
    </w:p>
    <w:p w14:paraId="3B2E00A5" w14:textId="77777777" w:rsidR="00A42AC6" w:rsidRPr="00A42AC6" w:rsidRDefault="00A42AC6" w:rsidP="00A42AC6">
      <w:pPr>
        <w:pStyle w:val="EndNoteBibliography"/>
        <w:spacing w:after="0"/>
        <w:ind w:left="720" w:hanging="720"/>
      </w:pPr>
      <w:r w:rsidRPr="00A42AC6">
        <w:t>76.</w:t>
      </w:r>
      <w:r w:rsidRPr="00A42AC6">
        <w:tab/>
        <w:t xml:space="preserve">Nam EK, Snyder SJ. The diagnosis and treatment of superior labrum, anterior and posterior (SLAP) lesions. </w:t>
      </w:r>
      <w:r w:rsidRPr="00A42AC6">
        <w:rPr>
          <w:i/>
        </w:rPr>
        <w:t>Am J Sports Med</w:t>
      </w:r>
      <w:r w:rsidRPr="00A42AC6">
        <w:t>. 2003;31:798-810. 10.1177/03635465030310052901</w:t>
      </w:r>
    </w:p>
    <w:p w14:paraId="1C8F544F" w14:textId="77777777" w:rsidR="00A42AC6" w:rsidRPr="00A42AC6" w:rsidRDefault="00A42AC6" w:rsidP="00A42AC6">
      <w:pPr>
        <w:pStyle w:val="EndNoteBibliography"/>
        <w:spacing w:after="0"/>
        <w:ind w:left="720" w:hanging="720"/>
      </w:pPr>
      <w:r w:rsidRPr="00A42AC6">
        <w:t>77.</w:t>
      </w:r>
      <w:r w:rsidRPr="00A42AC6">
        <w:tab/>
        <w:t xml:space="preserve">Norman RW, Komi PV. Electromechanical delay in skeletal muscle under normal movement conditions. </w:t>
      </w:r>
      <w:r w:rsidRPr="00A42AC6">
        <w:rPr>
          <w:i/>
        </w:rPr>
        <w:t>Acta Physiol Scand</w:t>
      </w:r>
      <w:r w:rsidRPr="00A42AC6">
        <w:t>. 1979;106:241-248. 10.1111/j.1748-1716.1979.tb06394.x</w:t>
      </w:r>
    </w:p>
    <w:p w14:paraId="0DEE97FA" w14:textId="77777777" w:rsidR="00A42AC6" w:rsidRPr="00A42AC6" w:rsidRDefault="00A42AC6" w:rsidP="00A42AC6">
      <w:pPr>
        <w:pStyle w:val="EndNoteBibliography"/>
        <w:spacing w:after="0"/>
        <w:ind w:left="720" w:hanging="720"/>
      </w:pPr>
      <w:r w:rsidRPr="00A42AC6">
        <w:t>78.</w:t>
      </w:r>
      <w:r w:rsidRPr="00A42AC6">
        <w:tab/>
        <w:t xml:space="preserve">O'Brien SJ, Pagnani MJ, Fealy S, McGlynn SR, Wilson JB. The active compression test: a new and effective test for diagnosing labral tears and acromioclavicular joint abnormality. </w:t>
      </w:r>
      <w:r w:rsidRPr="00A42AC6">
        <w:rPr>
          <w:i/>
        </w:rPr>
        <w:t>Am J Sports Med</w:t>
      </w:r>
      <w:r w:rsidRPr="00A42AC6">
        <w:t>. 1998;26:610-613. 10.1177/03635465980260050201</w:t>
      </w:r>
    </w:p>
    <w:p w14:paraId="2CE16BD8" w14:textId="77777777" w:rsidR="00A42AC6" w:rsidRPr="00A42AC6" w:rsidRDefault="00A42AC6" w:rsidP="00A42AC6">
      <w:pPr>
        <w:pStyle w:val="EndNoteBibliography"/>
        <w:spacing w:after="0"/>
        <w:ind w:left="720" w:hanging="720"/>
      </w:pPr>
      <w:r w:rsidRPr="00A42AC6">
        <w:lastRenderedPageBreak/>
        <w:t>79.</w:t>
      </w:r>
      <w:r w:rsidRPr="00A42AC6">
        <w:tab/>
        <w:t xml:space="preserve">Oh JH, Kim JY, Kim WS, Gong HS, Lee JH. The evaluation of various physical examinations for the diagnosis of type II superior labrum anterior and posterior lesion. </w:t>
      </w:r>
      <w:r w:rsidRPr="00A42AC6">
        <w:rPr>
          <w:i/>
        </w:rPr>
        <w:t>Am J Sports Med</w:t>
      </w:r>
      <w:r w:rsidRPr="00A42AC6">
        <w:t>. 2008;36:353-359. 10.1177/0363546507308363</w:t>
      </w:r>
    </w:p>
    <w:p w14:paraId="348F08E1" w14:textId="77777777" w:rsidR="00A42AC6" w:rsidRPr="00A42AC6" w:rsidRDefault="00A42AC6" w:rsidP="00A42AC6">
      <w:pPr>
        <w:pStyle w:val="EndNoteBibliography"/>
        <w:spacing w:after="0"/>
        <w:ind w:left="720" w:hanging="720"/>
      </w:pPr>
      <w:r w:rsidRPr="00A42AC6">
        <w:t>80.</w:t>
      </w:r>
      <w:r w:rsidRPr="00A42AC6">
        <w:tab/>
        <w:t xml:space="preserve">Otoshi K, Kikuchi S, Kato K, et al. The prevalence and characteristics of thoracic outlet syndrome in high school baseball players. </w:t>
      </w:r>
      <w:r w:rsidRPr="00A42AC6">
        <w:rPr>
          <w:i/>
        </w:rPr>
        <w:t>Health</w:t>
      </w:r>
      <w:r w:rsidRPr="00A42AC6">
        <w:t xml:space="preserve">. 2017;9:1223. </w:t>
      </w:r>
    </w:p>
    <w:p w14:paraId="57EE0518" w14:textId="77777777" w:rsidR="00A42AC6" w:rsidRPr="00A42AC6" w:rsidRDefault="00A42AC6" w:rsidP="00A42AC6">
      <w:pPr>
        <w:pStyle w:val="EndNoteBibliography"/>
        <w:spacing w:after="0"/>
        <w:ind w:left="720" w:hanging="720"/>
      </w:pPr>
      <w:r w:rsidRPr="00A42AC6">
        <w:t>81.</w:t>
      </w:r>
      <w:r w:rsidRPr="00A42AC6">
        <w:tab/>
        <w:t xml:space="preserve">Pandya NK, Colton A, Webner D, Sennett B, Huffman GR. Physical examination and magnetic resonance imaging in the diagnosis of superior labrum anterior-posterior lesions of the shoulder: a sensitivity analysis. </w:t>
      </w:r>
      <w:r w:rsidRPr="00A42AC6">
        <w:rPr>
          <w:i/>
        </w:rPr>
        <w:t>Arthroscopy</w:t>
      </w:r>
      <w:r w:rsidRPr="00A42AC6">
        <w:t>. 2008;24:311-317. 10.1016/j.arthro.2007.09.004</w:t>
      </w:r>
    </w:p>
    <w:p w14:paraId="51B64826" w14:textId="77777777" w:rsidR="00A42AC6" w:rsidRPr="00A42AC6" w:rsidRDefault="00A42AC6" w:rsidP="00A42AC6">
      <w:pPr>
        <w:pStyle w:val="EndNoteBibliography"/>
        <w:spacing w:after="0"/>
        <w:ind w:left="720" w:hanging="720"/>
      </w:pPr>
      <w:r w:rsidRPr="00A42AC6">
        <w:t>82.</w:t>
      </w:r>
      <w:r w:rsidRPr="00A42AC6">
        <w:tab/>
        <w:t xml:space="preserve">Parentis MA, Glousman RE, Mohr KS, Yocum LA. An evaluation of the provocative tests for superior labral anterior posterior lesions. </w:t>
      </w:r>
      <w:r w:rsidRPr="00A42AC6">
        <w:rPr>
          <w:i/>
        </w:rPr>
        <w:t>Am J Sports Med</w:t>
      </w:r>
      <w:r w:rsidRPr="00A42AC6">
        <w:t>. 2006;34:265-268. 10.1177/0363546505279911</w:t>
      </w:r>
    </w:p>
    <w:p w14:paraId="4D03864E" w14:textId="77777777" w:rsidR="00A42AC6" w:rsidRPr="00A42AC6" w:rsidRDefault="00A42AC6" w:rsidP="00A42AC6">
      <w:pPr>
        <w:pStyle w:val="EndNoteBibliography"/>
        <w:spacing w:after="0"/>
        <w:ind w:left="720" w:hanging="720"/>
      </w:pPr>
      <w:r w:rsidRPr="00A42AC6">
        <w:t>83.</w:t>
      </w:r>
      <w:r w:rsidRPr="00A42AC6">
        <w:tab/>
        <w:t xml:space="preserve">Parentis MA, Jobe CM, Pink MM, Jobe FW. An anatomic evaluation of the active compression test. </w:t>
      </w:r>
      <w:r w:rsidRPr="00A42AC6">
        <w:rPr>
          <w:i/>
        </w:rPr>
        <w:t>J Shoulder Elbow Surg</w:t>
      </w:r>
      <w:r w:rsidRPr="00A42AC6">
        <w:t>. 2004;13:410-416. 10.1016/j.jse.2004.01.029</w:t>
      </w:r>
    </w:p>
    <w:p w14:paraId="2603274D" w14:textId="77777777" w:rsidR="00A42AC6" w:rsidRPr="00A42AC6" w:rsidRDefault="00A42AC6" w:rsidP="00A42AC6">
      <w:pPr>
        <w:pStyle w:val="EndNoteBibliography"/>
        <w:spacing w:after="0"/>
        <w:ind w:left="720" w:hanging="720"/>
      </w:pPr>
      <w:r w:rsidRPr="00A42AC6">
        <w:t>84.</w:t>
      </w:r>
      <w:r w:rsidRPr="00A42AC6">
        <w:tab/>
        <w:t xml:space="preserve">Payne LZ, Altchek DW, Craig EV, Warren RF. Arthroscopic treatment of partial rotator cuff tears in young athletes. A preliminary report. </w:t>
      </w:r>
      <w:r w:rsidRPr="00A42AC6">
        <w:rPr>
          <w:i/>
        </w:rPr>
        <w:t>Am J Sports Med</w:t>
      </w:r>
      <w:r w:rsidRPr="00A42AC6">
        <w:t>. 1997;25:299-305. 10.1177/036354659702500305</w:t>
      </w:r>
    </w:p>
    <w:p w14:paraId="36B51ECB" w14:textId="77777777" w:rsidR="00A42AC6" w:rsidRPr="00A42AC6" w:rsidRDefault="00A42AC6" w:rsidP="00A42AC6">
      <w:pPr>
        <w:pStyle w:val="EndNoteBibliography"/>
        <w:spacing w:after="0"/>
        <w:ind w:left="720" w:hanging="720"/>
      </w:pPr>
      <w:r w:rsidRPr="00A42AC6">
        <w:t>85.</w:t>
      </w:r>
      <w:r w:rsidRPr="00A42AC6">
        <w:tab/>
        <w:t xml:space="preserve">Peek J, Vos CG, Unlu C, van de Pavoordt H, van den Akker PJ, de Vries JPM. Outcome of Surgical Treatment for Thoracic Outlet Syndrome: Systematic Review and Meta-Analysis. </w:t>
      </w:r>
      <w:r w:rsidRPr="00A42AC6">
        <w:rPr>
          <w:i/>
        </w:rPr>
        <w:t>Ann Vasc Surg</w:t>
      </w:r>
      <w:r w:rsidRPr="00A42AC6">
        <w:t>. 2017;40:303-326. 10.1016/j.avsg.2016.07.065</w:t>
      </w:r>
    </w:p>
    <w:p w14:paraId="1DDC91A5" w14:textId="77777777" w:rsidR="00A42AC6" w:rsidRPr="00A42AC6" w:rsidRDefault="00A42AC6" w:rsidP="00A42AC6">
      <w:pPr>
        <w:pStyle w:val="EndNoteBibliography"/>
        <w:spacing w:after="0"/>
        <w:ind w:left="720" w:hanging="720"/>
      </w:pPr>
      <w:r w:rsidRPr="00A42AC6">
        <w:t>86.</w:t>
      </w:r>
      <w:r w:rsidRPr="00A42AC6">
        <w:tab/>
        <w:t xml:space="preserve">Pieper HG. Humeral torsion in the throwing arm of handball players. </w:t>
      </w:r>
      <w:r w:rsidRPr="00A42AC6">
        <w:rPr>
          <w:i/>
        </w:rPr>
        <w:t>Am J Sports Med</w:t>
      </w:r>
      <w:r w:rsidRPr="00A42AC6">
        <w:t>. 1998;26:247-253. 10.1177/03635465980260021501</w:t>
      </w:r>
    </w:p>
    <w:p w14:paraId="7EAE6CBC" w14:textId="77777777" w:rsidR="00A42AC6" w:rsidRPr="00A42AC6" w:rsidRDefault="00A42AC6" w:rsidP="00A42AC6">
      <w:pPr>
        <w:pStyle w:val="EndNoteBibliography"/>
        <w:spacing w:after="0"/>
        <w:ind w:left="720" w:hanging="720"/>
      </w:pPr>
      <w:r w:rsidRPr="00A42AC6">
        <w:t>87.</w:t>
      </w:r>
      <w:r w:rsidRPr="00A42AC6">
        <w:tab/>
        <w:t xml:space="preserve">Polster JM, Bullen J, Obuchowski NA, Bryan JA, Soloff L, Schickendantz MS. </w:t>
      </w:r>
      <w:r w:rsidRPr="00A42AC6">
        <w:t xml:space="preserve">Relationship between humeral torsion and injury in professional baseball pitchers. </w:t>
      </w:r>
      <w:r w:rsidRPr="00A42AC6">
        <w:rPr>
          <w:i/>
        </w:rPr>
        <w:t>Am J Sports Med</w:t>
      </w:r>
      <w:r w:rsidRPr="00A42AC6">
        <w:t>. 2013;41:2015-2021. 10.1177/0363546513493249</w:t>
      </w:r>
    </w:p>
    <w:p w14:paraId="65F87776" w14:textId="77777777" w:rsidR="00A42AC6" w:rsidRPr="00A42AC6" w:rsidRDefault="00A42AC6" w:rsidP="00A42AC6">
      <w:pPr>
        <w:pStyle w:val="EndNoteBibliography"/>
        <w:spacing w:after="0"/>
        <w:ind w:left="720" w:hanging="720"/>
      </w:pPr>
      <w:r w:rsidRPr="00A42AC6">
        <w:t>88.</w:t>
      </w:r>
      <w:r w:rsidRPr="00A42AC6">
        <w:tab/>
        <w:t xml:space="preserve">Polster JM, Lynch TS, Bullen JA, et al. Throwing-related injuries of the subscapularis in professional baseball players. </w:t>
      </w:r>
      <w:r w:rsidRPr="00A42AC6">
        <w:rPr>
          <w:i/>
        </w:rPr>
        <w:t>Skeletal Radiol</w:t>
      </w:r>
      <w:r w:rsidRPr="00A42AC6">
        <w:t>. 2016;45:41-47. 10.1007/s00256-015-2239-9</w:t>
      </w:r>
    </w:p>
    <w:p w14:paraId="3052F8B9" w14:textId="77777777" w:rsidR="00A42AC6" w:rsidRPr="00A42AC6" w:rsidRDefault="00A42AC6" w:rsidP="00A42AC6">
      <w:pPr>
        <w:pStyle w:val="EndNoteBibliography"/>
        <w:spacing w:after="0"/>
        <w:ind w:left="720" w:hanging="720"/>
      </w:pPr>
      <w:r w:rsidRPr="00A42AC6">
        <w:t>89.</w:t>
      </w:r>
      <w:r w:rsidRPr="00A42AC6">
        <w:tab/>
        <w:t xml:space="preserve">Polster JM, Subhas N, Scalise JJ, Bryan JA, Lieber ML, Schickendantz MS. Three-dimensional volume-rendering computed tomography for measuring humeral version. </w:t>
      </w:r>
      <w:r w:rsidRPr="00A42AC6">
        <w:rPr>
          <w:i/>
        </w:rPr>
        <w:t>J Shoulder Elbow Surg</w:t>
      </w:r>
      <w:r w:rsidRPr="00A42AC6">
        <w:t>. 2010;19:899-907. 10.1016/j.jse.2009.11.047</w:t>
      </w:r>
    </w:p>
    <w:p w14:paraId="75934112" w14:textId="77777777" w:rsidR="00A42AC6" w:rsidRPr="00A42AC6" w:rsidRDefault="00A42AC6" w:rsidP="00A42AC6">
      <w:pPr>
        <w:pStyle w:val="EndNoteBibliography"/>
        <w:spacing w:after="0"/>
        <w:ind w:left="720" w:hanging="720"/>
      </w:pPr>
      <w:r w:rsidRPr="00A42AC6">
        <w:t>90.</w:t>
      </w:r>
      <w:r w:rsidRPr="00A42AC6">
        <w:tab/>
        <w:t xml:space="preserve">Rathi S, Taylor NF, Green RA. The upper and lower segments of subscapularis muscle have different roles in glenohumeral joint functioning. </w:t>
      </w:r>
      <w:r w:rsidRPr="00A42AC6">
        <w:rPr>
          <w:i/>
        </w:rPr>
        <w:t>J Biomech</w:t>
      </w:r>
      <w:r w:rsidRPr="00A42AC6">
        <w:t>. 2017;63:92-97. 10.1016/j.jbiomech.2017.08.007</w:t>
      </w:r>
    </w:p>
    <w:p w14:paraId="1C43F385" w14:textId="77777777" w:rsidR="00A42AC6" w:rsidRPr="00A42AC6" w:rsidRDefault="00A42AC6" w:rsidP="00A42AC6">
      <w:pPr>
        <w:pStyle w:val="EndNoteBibliography"/>
        <w:spacing w:after="0"/>
        <w:ind w:left="720" w:hanging="720"/>
      </w:pPr>
      <w:r w:rsidRPr="00A42AC6">
        <w:t>91.</w:t>
      </w:r>
      <w:r w:rsidRPr="00A42AC6">
        <w:tab/>
        <w:t xml:space="preserve">Roos DB. Congenital anomalies associated with thoracic outlet syndrome. Anatomy, symptoms, diagnosis, and treatment. </w:t>
      </w:r>
      <w:r w:rsidRPr="00A42AC6">
        <w:rPr>
          <w:i/>
        </w:rPr>
        <w:t>Am J Surg</w:t>
      </w:r>
      <w:r w:rsidRPr="00A42AC6">
        <w:t>. 1976;132:771-778. 10.1016/0002-9610(76)90456-6</w:t>
      </w:r>
    </w:p>
    <w:p w14:paraId="7AEB1488" w14:textId="77777777" w:rsidR="00A42AC6" w:rsidRPr="00A42AC6" w:rsidRDefault="00A42AC6" w:rsidP="00A42AC6">
      <w:pPr>
        <w:pStyle w:val="EndNoteBibliography"/>
        <w:spacing w:after="0"/>
        <w:ind w:left="720" w:hanging="720"/>
      </w:pPr>
      <w:r w:rsidRPr="00A42AC6">
        <w:t>92.</w:t>
      </w:r>
      <w:r w:rsidRPr="00A42AC6">
        <w:tab/>
        <w:t xml:space="preserve">Savoie FH, 3rd, Field LD, Atchinson S. Anterior superior instability with rotator cuff tearing: SLAC lesion. </w:t>
      </w:r>
      <w:r w:rsidRPr="00A42AC6">
        <w:rPr>
          <w:i/>
        </w:rPr>
        <w:t>Orthop Clin North Am</w:t>
      </w:r>
      <w:r w:rsidRPr="00A42AC6">
        <w:t>. 2001;32:457-461, ix. 10.1016/s0030-5898(05)70214-5</w:t>
      </w:r>
    </w:p>
    <w:p w14:paraId="12CDEAC8" w14:textId="77777777" w:rsidR="00A42AC6" w:rsidRPr="00A42AC6" w:rsidRDefault="00A42AC6" w:rsidP="00A42AC6">
      <w:pPr>
        <w:pStyle w:val="EndNoteBibliography"/>
        <w:spacing w:after="0"/>
        <w:ind w:left="720" w:hanging="720"/>
      </w:pPr>
      <w:r w:rsidRPr="00A42AC6">
        <w:t>93.</w:t>
      </w:r>
      <w:r w:rsidRPr="00A42AC6">
        <w:tab/>
        <w:t xml:space="preserve">Sayde WM, Cohen SB, Ciccotti MG, Dodson CC. Return to play after Type II superior labral anterior-posterior lesion repairs in athletes: a systematic review. </w:t>
      </w:r>
      <w:r w:rsidRPr="00A42AC6">
        <w:rPr>
          <w:i/>
        </w:rPr>
        <w:t>Clin Orthop Relat Res</w:t>
      </w:r>
      <w:r w:rsidRPr="00A42AC6">
        <w:t>. 2012;470:1595-1600. 10.1007/s11999-012-2295-6</w:t>
      </w:r>
    </w:p>
    <w:p w14:paraId="0095175E" w14:textId="77777777" w:rsidR="00A42AC6" w:rsidRPr="00A42AC6" w:rsidRDefault="00A42AC6" w:rsidP="00A42AC6">
      <w:pPr>
        <w:pStyle w:val="EndNoteBibliography"/>
        <w:spacing w:after="0"/>
        <w:ind w:left="720" w:hanging="720"/>
      </w:pPr>
      <w:r w:rsidRPr="00A42AC6">
        <w:t>94.</w:t>
      </w:r>
      <w:r w:rsidRPr="00A42AC6">
        <w:tab/>
        <w:t xml:space="preserve">Schickendantz MS, Kaar SG, Meister K, Lund P, Beverley L. Latissimus dorsi and teres major tears in professional baseball pitchers: a case series. </w:t>
      </w:r>
      <w:r w:rsidRPr="00A42AC6">
        <w:rPr>
          <w:i/>
        </w:rPr>
        <w:t>Am J Sports Med</w:t>
      </w:r>
      <w:r w:rsidRPr="00A42AC6">
        <w:t>. 2009;37:2016-2020. 10.1177/0363546509335198</w:t>
      </w:r>
    </w:p>
    <w:p w14:paraId="47E61A10" w14:textId="77777777" w:rsidR="00A42AC6" w:rsidRPr="00A42AC6" w:rsidRDefault="00A42AC6" w:rsidP="00A42AC6">
      <w:pPr>
        <w:pStyle w:val="EndNoteBibliography"/>
        <w:spacing w:after="0"/>
        <w:ind w:left="720" w:hanging="720"/>
      </w:pPr>
      <w:r w:rsidRPr="00A42AC6">
        <w:t>95.</w:t>
      </w:r>
      <w:r w:rsidRPr="00A42AC6">
        <w:tab/>
        <w:t xml:space="preserve">Schroder CP, Skare O, Reikeras O, Mowinckel P, Brox JI. Sham surgery </w:t>
      </w:r>
      <w:r w:rsidRPr="00A42AC6">
        <w:lastRenderedPageBreak/>
        <w:t xml:space="preserve">versus labral repair or biceps tenodesis for type II SLAP lesions of the shoulder: a three-armed randomised clinical trial. </w:t>
      </w:r>
      <w:r w:rsidRPr="00A42AC6">
        <w:rPr>
          <w:i/>
        </w:rPr>
        <w:t>Br J Sports Med</w:t>
      </w:r>
      <w:r w:rsidRPr="00A42AC6">
        <w:t>. 2017;51:1759-1766. 10.1136/bjsports-2016-097098</w:t>
      </w:r>
    </w:p>
    <w:p w14:paraId="2B9DC4E9" w14:textId="77777777" w:rsidR="00A42AC6" w:rsidRPr="00A42AC6" w:rsidRDefault="00A42AC6" w:rsidP="00A42AC6">
      <w:pPr>
        <w:pStyle w:val="EndNoteBibliography"/>
        <w:spacing w:after="0"/>
        <w:ind w:left="720" w:hanging="720"/>
      </w:pPr>
      <w:r w:rsidRPr="00A42AC6">
        <w:t>96.</w:t>
      </w:r>
      <w:r w:rsidRPr="00A42AC6">
        <w:tab/>
        <w:t xml:space="preserve">Serrien B, Clijsen R, Blondeel J, Goossens M, Baeyens JP. Differences in ball speed and three-dimensional kinematics between male and female handball players during a standing throw with run-up. </w:t>
      </w:r>
      <w:r w:rsidRPr="00A42AC6">
        <w:rPr>
          <w:i/>
        </w:rPr>
        <w:t>BMC Sports Science, Medicine and Rehabilitation</w:t>
      </w:r>
      <w:r w:rsidRPr="00A42AC6">
        <w:t>. 2015;7:27. 10.1186/s13102-015-0021-x</w:t>
      </w:r>
    </w:p>
    <w:p w14:paraId="5737D9CB" w14:textId="77777777" w:rsidR="00A42AC6" w:rsidRPr="00A42AC6" w:rsidRDefault="00A42AC6" w:rsidP="00A42AC6">
      <w:pPr>
        <w:pStyle w:val="EndNoteBibliography"/>
        <w:spacing w:after="0"/>
        <w:ind w:left="720" w:hanging="720"/>
      </w:pPr>
      <w:r w:rsidRPr="00A42AC6">
        <w:t>97.</w:t>
      </w:r>
      <w:r w:rsidRPr="00A42AC6">
        <w:tab/>
        <w:t xml:space="preserve">Smith R, Lombardo DJ, Petersen-Fitts GR, et al. Return to Play and Prior Performance in Major League Baseball Pitchers After Repair of Superior Labral Anterior-Posterior Tears. </w:t>
      </w:r>
      <w:r w:rsidRPr="00A42AC6">
        <w:rPr>
          <w:i/>
        </w:rPr>
        <w:t>Orthop J Sports Med</w:t>
      </w:r>
      <w:r w:rsidRPr="00A42AC6">
        <w:t>. 2016;4:2325967116675822. 10.1177/2325967116675822</w:t>
      </w:r>
    </w:p>
    <w:p w14:paraId="0C691B6E" w14:textId="77777777" w:rsidR="00A42AC6" w:rsidRPr="00A42AC6" w:rsidRDefault="00A42AC6" w:rsidP="00A42AC6">
      <w:pPr>
        <w:pStyle w:val="EndNoteBibliography"/>
        <w:spacing w:after="0"/>
        <w:ind w:left="720" w:hanging="720"/>
      </w:pPr>
      <w:r w:rsidRPr="00A42AC6">
        <w:t>98.</w:t>
      </w:r>
      <w:r w:rsidRPr="00A42AC6">
        <w:tab/>
        <w:t xml:space="preserve">Snyder SJ, Karzel RP, Del Pizzo W, Ferkel RD, Friedman MJ. SLAP lesions of the shoulder. </w:t>
      </w:r>
      <w:r w:rsidRPr="00A42AC6">
        <w:rPr>
          <w:i/>
        </w:rPr>
        <w:t>Arthroscopy</w:t>
      </w:r>
      <w:r w:rsidRPr="00A42AC6">
        <w:t>. 1990;6:274-279. 10.1016/0749-8063(90)90056-j</w:t>
      </w:r>
    </w:p>
    <w:p w14:paraId="6DD64199" w14:textId="77777777" w:rsidR="00A42AC6" w:rsidRPr="00A42AC6" w:rsidRDefault="00A42AC6" w:rsidP="00A42AC6">
      <w:pPr>
        <w:pStyle w:val="EndNoteBibliography"/>
        <w:spacing w:after="0"/>
        <w:ind w:left="720" w:hanging="720"/>
      </w:pPr>
      <w:r w:rsidRPr="00A42AC6">
        <w:t>99.</w:t>
      </w:r>
      <w:r w:rsidRPr="00A42AC6">
        <w:tab/>
        <w:t xml:space="preserve">Stetson WB, Templin K. The crank test, the O'Brien test, and routine magnetic resonance imaging scans in the diagnosis of labral tears. </w:t>
      </w:r>
      <w:r w:rsidRPr="00A42AC6">
        <w:rPr>
          <w:i/>
        </w:rPr>
        <w:t>Am J Sports Med</w:t>
      </w:r>
      <w:r w:rsidRPr="00A42AC6">
        <w:t>. 2002;30:806-809. 10.1177/03635465020300060901</w:t>
      </w:r>
    </w:p>
    <w:p w14:paraId="150F3649" w14:textId="77777777" w:rsidR="00A42AC6" w:rsidRPr="00A42AC6" w:rsidRDefault="00A42AC6" w:rsidP="00A42AC6">
      <w:pPr>
        <w:pStyle w:val="EndNoteBibliography"/>
        <w:spacing w:after="0"/>
        <w:ind w:left="720" w:hanging="720"/>
      </w:pPr>
      <w:r w:rsidRPr="00A42AC6">
        <w:t>100.</w:t>
      </w:r>
      <w:r w:rsidRPr="00A42AC6">
        <w:tab/>
        <w:t xml:space="preserve">Tarkowski EM, Omar IM, Blount KJ, Gryzlo SM. Subscapularis Myotendinous Junction Tears Presenting with Posterior Shoulder Pain in Overhead Throwing Athletes. </w:t>
      </w:r>
      <w:r w:rsidRPr="00A42AC6">
        <w:rPr>
          <w:i/>
        </w:rPr>
        <w:t>Acta medica academica</w:t>
      </w:r>
      <w:r w:rsidRPr="00A42AC6">
        <w:t>. 2019;48:205-216. 10.5644/ama2006-124.259</w:t>
      </w:r>
    </w:p>
    <w:p w14:paraId="0D5E1C62" w14:textId="77777777" w:rsidR="00A42AC6" w:rsidRPr="00A42AC6" w:rsidRDefault="00A42AC6" w:rsidP="00A42AC6">
      <w:pPr>
        <w:pStyle w:val="EndNoteBibliography"/>
        <w:spacing w:after="0"/>
        <w:ind w:left="720" w:hanging="720"/>
      </w:pPr>
      <w:r w:rsidRPr="00A42AC6">
        <w:t>101.</w:t>
      </w:r>
      <w:r w:rsidRPr="00A42AC6">
        <w:tab/>
        <w:t xml:space="preserve">Tennent TD, Beach WR, Meyers JF. A review of the special tests associated with shoulder examination. Part II: laxity, instability, and superior labral anterior and posterior (SLAP) lesions. </w:t>
      </w:r>
      <w:r w:rsidRPr="00A42AC6">
        <w:rPr>
          <w:i/>
        </w:rPr>
        <w:t>Am J Sports Med</w:t>
      </w:r>
      <w:r w:rsidRPr="00A42AC6">
        <w:t>. 2003;31:301-307. 10.1177/03635465030310022601</w:t>
      </w:r>
    </w:p>
    <w:p w14:paraId="67A36302" w14:textId="77777777" w:rsidR="00A42AC6" w:rsidRPr="00A42AC6" w:rsidRDefault="00A42AC6" w:rsidP="00A42AC6">
      <w:pPr>
        <w:pStyle w:val="EndNoteBibliography"/>
        <w:spacing w:after="0"/>
        <w:ind w:left="720" w:hanging="720"/>
      </w:pPr>
      <w:r w:rsidRPr="00A42AC6">
        <w:t>102.</w:t>
      </w:r>
      <w:r w:rsidRPr="00A42AC6">
        <w:tab/>
        <w:t xml:space="preserve">Thomas JR, Alderson JA, Thomas KT, Campbell AC, Elliott BC. Developmental Gender Differences for Overhand </w:t>
      </w:r>
      <w:r w:rsidRPr="00A42AC6">
        <w:t xml:space="preserve">Throwing in Aboriginal Australian Children. </w:t>
      </w:r>
      <w:r w:rsidRPr="00A42AC6">
        <w:rPr>
          <w:i/>
        </w:rPr>
        <w:t>Research Quarterly for Exercise and Sport</w:t>
      </w:r>
      <w:r w:rsidRPr="00A42AC6">
        <w:t>. 2010;81:432-441. 10.1080/02701367.2010.10599704</w:t>
      </w:r>
    </w:p>
    <w:p w14:paraId="76BB9C4F" w14:textId="77777777" w:rsidR="00A42AC6" w:rsidRPr="00A42AC6" w:rsidRDefault="00A42AC6" w:rsidP="00A42AC6">
      <w:pPr>
        <w:pStyle w:val="EndNoteBibliography"/>
        <w:spacing w:after="0"/>
        <w:ind w:left="720" w:hanging="720"/>
      </w:pPr>
      <w:r w:rsidRPr="00A42AC6">
        <w:t>103.</w:t>
      </w:r>
      <w:r w:rsidRPr="00A42AC6">
        <w:tab/>
        <w:t xml:space="preserve">Thompson RW, Dawkins C, Vemuri C, Mulholland MW, Hadzinsky TD, Pearl GJ. Performance Metrics in Professional Baseball Pitchers before and after Surgical Treatment for Neurogenic Thoracic Outlet Syndrome. </w:t>
      </w:r>
      <w:r w:rsidRPr="00A42AC6">
        <w:rPr>
          <w:i/>
        </w:rPr>
        <w:t>Ann Vasc Surg</w:t>
      </w:r>
      <w:r w:rsidRPr="00A42AC6">
        <w:t>. 2017;39:216-227. 10.1016/j.avsg.2016.05.103</w:t>
      </w:r>
    </w:p>
    <w:p w14:paraId="3E6AB805" w14:textId="77777777" w:rsidR="00A42AC6" w:rsidRPr="00A42AC6" w:rsidRDefault="00A42AC6" w:rsidP="00A42AC6">
      <w:pPr>
        <w:pStyle w:val="EndNoteBibliography"/>
        <w:spacing w:after="0"/>
        <w:ind w:left="720" w:hanging="720"/>
      </w:pPr>
      <w:r w:rsidRPr="00A42AC6">
        <w:t>104.</w:t>
      </w:r>
      <w:r w:rsidRPr="00A42AC6">
        <w:tab/>
        <w:t xml:space="preserve">Van Den Tillaar R, Cabri JM. Gender differences in the kinematics and ball velocity of overarm throwing in elite team handball players. </w:t>
      </w:r>
      <w:r w:rsidRPr="00A42AC6">
        <w:rPr>
          <w:i/>
        </w:rPr>
        <w:t>J Sports Sci</w:t>
      </w:r>
      <w:r w:rsidRPr="00A42AC6">
        <w:t>. 2012;30:807-813. 10.1080/02640414.2012.671529</w:t>
      </w:r>
    </w:p>
    <w:p w14:paraId="252418D2" w14:textId="77777777" w:rsidR="00A42AC6" w:rsidRPr="00A42AC6" w:rsidRDefault="00A42AC6" w:rsidP="00A42AC6">
      <w:pPr>
        <w:pStyle w:val="EndNoteBibliography"/>
        <w:spacing w:after="0"/>
        <w:ind w:left="720" w:hanging="720"/>
      </w:pPr>
      <w:r w:rsidRPr="00A42AC6">
        <w:t>105.</w:t>
      </w:r>
      <w:r w:rsidRPr="00A42AC6">
        <w:tab/>
        <w:t xml:space="preserve">Vangsness CT, Jr., Ennis M, Taylor JG, Atkinson R. Neural anatomy of the glenohumeral ligaments, labrum, and subacromial bursa. </w:t>
      </w:r>
      <w:r w:rsidRPr="00A42AC6">
        <w:rPr>
          <w:i/>
        </w:rPr>
        <w:t>Arthroscopy</w:t>
      </w:r>
      <w:r w:rsidRPr="00A42AC6">
        <w:t>. 1995;11:180-184. 10.1016/0749-8063(95)90064-0</w:t>
      </w:r>
    </w:p>
    <w:p w14:paraId="206CB41D" w14:textId="77777777" w:rsidR="00A42AC6" w:rsidRPr="00A42AC6" w:rsidRDefault="00A42AC6" w:rsidP="00A42AC6">
      <w:pPr>
        <w:pStyle w:val="EndNoteBibliography"/>
        <w:spacing w:after="0"/>
        <w:ind w:left="720" w:hanging="720"/>
      </w:pPr>
      <w:r w:rsidRPr="00A42AC6">
        <w:t>106.</w:t>
      </w:r>
      <w:r w:rsidRPr="00A42AC6">
        <w:tab/>
        <w:t xml:space="preserve">Voss DE. Proprioceptive neuromuscular facilitation. </w:t>
      </w:r>
      <w:r w:rsidRPr="00A42AC6">
        <w:rPr>
          <w:i/>
        </w:rPr>
        <w:t>Am J Phys Med</w:t>
      </w:r>
      <w:r w:rsidRPr="00A42AC6">
        <w:t xml:space="preserve">. 1967;46:838-899. </w:t>
      </w:r>
    </w:p>
    <w:p w14:paraId="7C5D7C93" w14:textId="77777777" w:rsidR="00A42AC6" w:rsidRPr="00A42AC6" w:rsidRDefault="00A42AC6" w:rsidP="00A42AC6">
      <w:pPr>
        <w:pStyle w:val="EndNoteBibliography"/>
        <w:spacing w:after="0"/>
        <w:ind w:left="720" w:hanging="720"/>
      </w:pPr>
      <w:r w:rsidRPr="00A42AC6">
        <w:t>107.</w:t>
      </w:r>
      <w:r w:rsidRPr="00A42AC6">
        <w:tab/>
        <w:t xml:space="preserve">Walch G, Liotard JP, Boileau P, Noel E. [Postero-superior glenoid impingement. Another shoulder impingement]. </w:t>
      </w:r>
      <w:r w:rsidRPr="00A42AC6">
        <w:rPr>
          <w:i/>
        </w:rPr>
        <w:t>Rev Chir Orthop Reparatrice Appar Mot</w:t>
      </w:r>
      <w:r w:rsidRPr="00A42AC6">
        <w:t xml:space="preserve">. 1991;77:571-574. </w:t>
      </w:r>
    </w:p>
    <w:p w14:paraId="67444826" w14:textId="77777777" w:rsidR="00A42AC6" w:rsidRPr="00A42AC6" w:rsidRDefault="00A42AC6" w:rsidP="00A42AC6">
      <w:pPr>
        <w:pStyle w:val="EndNoteBibliography"/>
        <w:spacing w:after="0"/>
        <w:ind w:left="720" w:hanging="720"/>
      </w:pPr>
      <w:r w:rsidRPr="00A42AC6">
        <w:t>108.</w:t>
      </w:r>
      <w:r w:rsidRPr="00A42AC6">
        <w:tab/>
        <w:t xml:space="preserve">Walsworth MK, Doukas WC, Murphy KP, Mielcarek BJ, Michener LA. Reliability and diagnostic accuracy of history and physical examination for diagnosing glenoid labral tears. </w:t>
      </w:r>
      <w:r w:rsidRPr="00A42AC6">
        <w:rPr>
          <w:i/>
        </w:rPr>
        <w:t>Am J Sports Med</w:t>
      </w:r>
      <w:r w:rsidRPr="00A42AC6">
        <w:t>. 2008;36:162-168. 10.1177/0363546507307508</w:t>
      </w:r>
    </w:p>
    <w:p w14:paraId="563B9B45" w14:textId="77777777" w:rsidR="00A42AC6" w:rsidRPr="00A42AC6" w:rsidRDefault="00A42AC6" w:rsidP="00A42AC6">
      <w:pPr>
        <w:pStyle w:val="EndNoteBibliography"/>
        <w:spacing w:after="0"/>
        <w:ind w:left="720" w:hanging="720"/>
      </w:pPr>
      <w:r w:rsidRPr="00A42AC6">
        <w:t>109.</w:t>
      </w:r>
      <w:r w:rsidRPr="00A42AC6">
        <w:tab/>
        <w:t xml:space="preserve">Ward SR, Hentzen ER, Smallwood LH, et al. Rotator cuff muscle architecture: implications for glenohumeral stability. </w:t>
      </w:r>
      <w:r w:rsidRPr="00A42AC6">
        <w:rPr>
          <w:i/>
        </w:rPr>
        <w:t>Clin Orthop Relat Res</w:t>
      </w:r>
      <w:r w:rsidRPr="00A42AC6">
        <w:t>. 2006;448:157-163. 10.1097/01.blo.0000194680.94882.d3</w:t>
      </w:r>
    </w:p>
    <w:p w14:paraId="2C241938" w14:textId="77777777" w:rsidR="00A42AC6" w:rsidRPr="00A42AC6" w:rsidRDefault="00A42AC6" w:rsidP="00A42AC6">
      <w:pPr>
        <w:pStyle w:val="EndNoteBibliography"/>
        <w:spacing w:after="0"/>
        <w:ind w:left="720" w:hanging="720"/>
      </w:pPr>
      <w:r w:rsidRPr="00A42AC6">
        <w:t>110.</w:t>
      </w:r>
      <w:r w:rsidRPr="00A42AC6">
        <w:tab/>
        <w:t xml:space="preserve">Whiteley R, Ginn K, Nicholson L, Adams R. Indirect ultrasound measurement of humeral torsion in adolescent baseball </w:t>
      </w:r>
      <w:r w:rsidRPr="00A42AC6">
        <w:lastRenderedPageBreak/>
        <w:t xml:space="preserve">players and non-athletic adults: reliability and significance. </w:t>
      </w:r>
      <w:r w:rsidRPr="00A42AC6">
        <w:rPr>
          <w:i/>
        </w:rPr>
        <w:t>J Sci Med Sport</w:t>
      </w:r>
      <w:r w:rsidRPr="00A42AC6">
        <w:t>. 2006;9:310-318. 10.1016/j.jsams.2006.05.012</w:t>
      </w:r>
    </w:p>
    <w:p w14:paraId="65FF86B8" w14:textId="77777777" w:rsidR="00A42AC6" w:rsidRPr="00A42AC6" w:rsidRDefault="00A42AC6" w:rsidP="00A42AC6">
      <w:pPr>
        <w:pStyle w:val="EndNoteBibliography"/>
        <w:spacing w:after="0"/>
        <w:ind w:left="720" w:hanging="720"/>
      </w:pPr>
      <w:r w:rsidRPr="00A42AC6">
        <w:t>111.</w:t>
      </w:r>
      <w:r w:rsidRPr="00A42AC6">
        <w:tab/>
        <w:t xml:space="preserve">Whiteley R, Oceguera M. GIRD, TRROM, and humeral torsion-based classification of shoulder risk in throwing athletes are not in agreement and should not be used interchangeably. </w:t>
      </w:r>
      <w:r w:rsidRPr="00A42AC6">
        <w:rPr>
          <w:i/>
        </w:rPr>
        <w:t>J Sci Med Sport</w:t>
      </w:r>
      <w:r w:rsidRPr="00A42AC6">
        <w:t>. 2016;19:816-819. 10.1016/j.jsams.2015.12.519</w:t>
      </w:r>
    </w:p>
    <w:p w14:paraId="591A3FF7" w14:textId="77777777" w:rsidR="00A42AC6" w:rsidRPr="00A42AC6" w:rsidRDefault="00A42AC6" w:rsidP="00A42AC6">
      <w:pPr>
        <w:pStyle w:val="EndNoteBibliography"/>
        <w:spacing w:after="0"/>
        <w:ind w:left="720" w:hanging="720"/>
      </w:pPr>
      <w:r w:rsidRPr="00A42AC6">
        <w:t>112.</w:t>
      </w:r>
      <w:r w:rsidRPr="00A42AC6">
        <w:tab/>
        <w:t xml:space="preserve">Whiteley R, Oceguera MV, Valencia EB, Mitchell T. Adaptations at the shoulder of the throwing athlete and implications for the clinician. </w:t>
      </w:r>
      <w:r w:rsidRPr="00A42AC6">
        <w:rPr>
          <w:i/>
        </w:rPr>
        <w:t>Techniques in Shoulder &amp; Elbow Surgery</w:t>
      </w:r>
      <w:r w:rsidRPr="00A42AC6">
        <w:t xml:space="preserve">. 2012;13:36-44. </w:t>
      </w:r>
    </w:p>
    <w:p w14:paraId="3AC1EBFD" w14:textId="77777777" w:rsidR="00A42AC6" w:rsidRPr="00A42AC6" w:rsidRDefault="00A42AC6" w:rsidP="00A42AC6">
      <w:pPr>
        <w:pStyle w:val="EndNoteBibliography"/>
        <w:spacing w:after="0"/>
        <w:ind w:left="720" w:hanging="720"/>
      </w:pPr>
      <w:r w:rsidRPr="00A42AC6">
        <w:t>113.</w:t>
      </w:r>
      <w:r w:rsidRPr="00A42AC6">
        <w:tab/>
        <w:t xml:space="preserve">Whiteley RJ, Ginn KA, Nicholson LL, Adams RD. Sports participation and humeral torsion. </w:t>
      </w:r>
      <w:r w:rsidRPr="00A42AC6">
        <w:rPr>
          <w:i/>
        </w:rPr>
        <w:t>J Orthop Sports Phys Ther</w:t>
      </w:r>
      <w:r w:rsidRPr="00A42AC6">
        <w:t>. 2009;39:256-263. 10.2519/jospt.2009.2821</w:t>
      </w:r>
    </w:p>
    <w:p w14:paraId="7DAC0314" w14:textId="77777777" w:rsidR="00A42AC6" w:rsidRPr="00A42AC6" w:rsidRDefault="00A42AC6" w:rsidP="00A42AC6">
      <w:pPr>
        <w:pStyle w:val="EndNoteBibliography"/>
        <w:spacing w:after="0"/>
        <w:ind w:left="720" w:hanging="720"/>
      </w:pPr>
      <w:r w:rsidRPr="00A42AC6">
        <w:t>114.</w:t>
      </w:r>
      <w:r w:rsidRPr="00A42AC6">
        <w:tab/>
        <w:t xml:space="preserve">Wickham J, Pizzari T, Balster S, Ganderton C, Watson L. The variable roles of the upper and lower subscapularis during shoulder motion. </w:t>
      </w:r>
      <w:r w:rsidRPr="00A42AC6">
        <w:rPr>
          <w:i/>
        </w:rPr>
        <w:t>Clin Biomech (Bristol, Avon)</w:t>
      </w:r>
      <w:r w:rsidRPr="00A42AC6">
        <w:t>. 2014;29:885-891. 10.1016/j.clinbiomech.2014.07.003</w:t>
      </w:r>
    </w:p>
    <w:p w14:paraId="7845E71F" w14:textId="77777777" w:rsidR="00A42AC6" w:rsidRPr="00A42AC6" w:rsidRDefault="00A42AC6" w:rsidP="00A42AC6">
      <w:pPr>
        <w:pStyle w:val="EndNoteBibliography"/>
        <w:spacing w:after="0"/>
        <w:ind w:left="720" w:hanging="720"/>
      </w:pPr>
      <w:r w:rsidRPr="00A42AC6">
        <w:t>115.</w:t>
      </w:r>
      <w:r w:rsidRPr="00A42AC6">
        <w:tab/>
        <w:t xml:space="preserve">Wilk KE, Hooks TR, Macrina LC. The modified sleeper stretch and modified cross-body stretch to increase shoulder internal rotation range of motion in the overhead throwing athlete. </w:t>
      </w:r>
      <w:r w:rsidRPr="00A42AC6">
        <w:rPr>
          <w:i/>
        </w:rPr>
        <w:t>J Orthop Sports Phys Ther</w:t>
      </w:r>
      <w:r w:rsidRPr="00A42AC6">
        <w:t>. 2013;43:891-894. 10.2519/jospt.2013.4990</w:t>
      </w:r>
    </w:p>
    <w:p w14:paraId="47537FA6" w14:textId="77777777" w:rsidR="00A42AC6" w:rsidRPr="00A42AC6" w:rsidRDefault="00A42AC6" w:rsidP="00A42AC6">
      <w:pPr>
        <w:pStyle w:val="EndNoteBibliography"/>
        <w:spacing w:after="0"/>
        <w:ind w:left="720" w:hanging="720"/>
      </w:pPr>
      <w:r w:rsidRPr="00A42AC6">
        <w:t>116.</w:t>
      </w:r>
      <w:r w:rsidRPr="00A42AC6">
        <w:tab/>
        <w:t xml:space="preserve">Wilk KE, Meister K, Andrews JR. Current concepts in the rehabilitation of the overhead throwing athlete. </w:t>
      </w:r>
      <w:r w:rsidRPr="00A42AC6">
        <w:rPr>
          <w:i/>
        </w:rPr>
        <w:t>Am J Sports Med</w:t>
      </w:r>
      <w:r w:rsidRPr="00A42AC6">
        <w:t>. 2002;30:136-151. 10.1177/03635465020300011201</w:t>
      </w:r>
    </w:p>
    <w:p w14:paraId="19D3973C" w14:textId="77777777" w:rsidR="00A42AC6" w:rsidRPr="00A42AC6" w:rsidRDefault="00A42AC6" w:rsidP="00A42AC6">
      <w:pPr>
        <w:pStyle w:val="EndNoteBibliography"/>
        <w:spacing w:after="0"/>
        <w:ind w:left="720" w:hanging="720"/>
      </w:pPr>
      <w:r w:rsidRPr="00A42AC6">
        <w:t>117.</w:t>
      </w:r>
      <w:r w:rsidRPr="00A42AC6">
        <w:tab/>
        <w:t xml:space="preserve">Yamamoto N, Itoi E, Minagawa H, et al. Why is the humeral retroversion of throwing athletes greater in dominant shoulders than in nondominant shoulders? </w:t>
      </w:r>
      <w:r w:rsidRPr="00A42AC6">
        <w:rPr>
          <w:i/>
        </w:rPr>
        <w:t>J Shoulder Elbow Surg</w:t>
      </w:r>
      <w:r w:rsidRPr="00A42AC6">
        <w:t>. 2006;15:571-575. 10.1016/j.jse.2005.06.009</w:t>
      </w:r>
    </w:p>
    <w:p w14:paraId="52C3D51E" w14:textId="77777777" w:rsidR="00A42AC6" w:rsidRPr="00A42AC6" w:rsidRDefault="00A42AC6" w:rsidP="00A42AC6">
      <w:pPr>
        <w:pStyle w:val="EndNoteBibliography"/>
        <w:ind w:left="720" w:hanging="720"/>
      </w:pPr>
      <w:r w:rsidRPr="00A42AC6">
        <w:t>118.</w:t>
      </w:r>
      <w:r w:rsidRPr="00A42AC6">
        <w:tab/>
        <w:t xml:space="preserve">Young RW. The ontogeny of throwing and striking. </w:t>
      </w:r>
      <w:r w:rsidRPr="00A42AC6">
        <w:rPr>
          <w:i/>
        </w:rPr>
        <w:t>human_ontogenetics</w:t>
      </w:r>
      <w:r w:rsidRPr="00A42AC6">
        <w:t>. 2009;3:19-31. 10.1002/huon.200800013</w:t>
      </w:r>
    </w:p>
    <w:p w14:paraId="7F09FAA1" w14:textId="15C631CD" w:rsidR="2E47C2AB" w:rsidRDefault="00D05C6D" w:rsidP="00A42AC6">
      <w:pPr>
        <w:spacing w:after="0" w:line="240" w:lineRule="auto"/>
      </w:pPr>
      <w:r>
        <w:fldChar w:fldCharType="end"/>
      </w:r>
    </w:p>
    <w:sectPr w:rsidR="2E47C2AB" w:rsidSect="00C93F64">
      <w:type w:val="continuous"/>
      <w:pgSz w:w="12240" w:h="15840"/>
      <w:pgMar w:top="993" w:right="1440" w:bottom="1440" w:left="1440" w:header="720" w:footer="720" w:gutter="0"/>
      <w:cols w:num="2"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 w:author="Rod Whiteley" w:date="2021-03-14T11:16:00Z" w:initials="RW">
    <w:p w14:paraId="319CCE46" w14:textId="4339B10E" w:rsidR="00DE0148" w:rsidRDefault="00DE0148">
      <w:pPr>
        <w:pStyle w:val="CommentText"/>
      </w:pPr>
      <w:r>
        <w:rPr>
          <w:rStyle w:val="CommentReference"/>
        </w:rPr>
        <w:annotationRef/>
      </w:r>
      <w:r>
        <w:t>This one is from the same JSAMS article, again I made the drawing</w:t>
      </w:r>
      <w:r w:rsidR="00C92DA3">
        <w:t>, and the accompanying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19CCE4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19CCE46" w16cid:durableId="23F86F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A82A6" w14:textId="77777777" w:rsidR="00A34443" w:rsidRDefault="00A34443">
      <w:pPr>
        <w:spacing w:after="0" w:line="240" w:lineRule="auto"/>
      </w:pPr>
      <w:r>
        <w:separator/>
      </w:r>
    </w:p>
  </w:endnote>
  <w:endnote w:type="continuationSeparator" w:id="0">
    <w:p w14:paraId="2AC24EE1" w14:textId="77777777" w:rsidR="00A34443" w:rsidRDefault="00A34443">
      <w:pPr>
        <w:spacing w:after="0" w:line="240" w:lineRule="auto"/>
      </w:pPr>
      <w:r>
        <w:continuationSeparator/>
      </w:r>
    </w:p>
  </w:endnote>
  <w:endnote w:type="continuationNotice" w:id="1">
    <w:p w14:paraId="1BD014EA" w14:textId="77777777" w:rsidR="00A34443" w:rsidRDefault="00A344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Courier New&quot;">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TrebuchetMS">
    <w:altName w:val="Calibri"/>
    <w:panose1 w:val="00000000000000000000"/>
    <w:charset w:val="00"/>
    <w:family w:val="auto"/>
    <w:notTrueType/>
    <w:pitch w:val="default"/>
    <w:sig w:usb0="00000003" w:usb1="00000000" w:usb2="00000000" w:usb3="00000000" w:csb0="00000001" w:csb1="00000000"/>
  </w:font>
  <w:font w:name="MTSY">
    <w:altName w:val="Malgun Gothic"/>
    <w:panose1 w:val="00000000000000000000"/>
    <w:charset w:val="81"/>
    <w:family w:val="auto"/>
    <w:notTrueType/>
    <w:pitch w:val="default"/>
    <w:sig w:usb0="00000001"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B43F4A" w14:paraId="75675BBB" w14:textId="77777777" w:rsidTr="2056131C">
      <w:tc>
        <w:tcPr>
          <w:tcW w:w="3120" w:type="dxa"/>
        </w:tcPr>
        <w:p w14:paraId="10A9FBC7" w14:textId="5EB81377" w:rsidR="00B43F4A" w:rsidRDefault="00B43F4A" w:rsidP="2056131C">
          <w:pPr>
            <w:pStyle w:val="Header"/>
            <w:ind w:left="-115"/>
          </w:pPr>
        </w:p>
      </w:tc>
      <w:tc>
        <w:tcPr>
          <w:tcW w:w="3120" w:type="dxa"/>
        </w:tcPr>
        <w:p w14:paraId="0B7166F1" w14:textId="09EA335F" w:rsidR="00B43F4A" w:rsidRDefault="00B43F4A" w:rsidP="2056131C">
          <w:pPr>
            <w:pStyle w:val="Header"/>
            <w:jc w:val="center"/>
          </w:pPr>
        </w:p>
      </w:tc>
      <w:tc>
        <w:tcPr>
          <w:tcW w:w="3120" w:type="dxa"/>
        </w:tcPr>
        <w:p w14:paraId="050DAF0F" w14:textId="4B5C088B" w:rsidR="00B43F4A" w:rsidRDefault="00B43F4A" w:rsidP="2056131C">
          <w:pPr>
            <w:pStyle w:val="Header"/>
            <w:ind w:right="-115"/>
            <w:jc w:val="right"/>
          </w:pPr>
        </w:p>
      </w:tc>
    </w:tr>
  </w:tbl>
  <w:p w14:paraId="3004F1BF" w14:textId="61C57FEA" w:rsidR="00B43F4A" w:rsidRDefault="00B43F4A" w:rsidP="205613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E9089" w14:textId="77777777" w:rsidR="00A34443" w:rsidRDefault="00A34443">
      <w:pPr>
        <w:spacing w:after="0" w:line="240" w:lineRule="auto"/>
      </w:pPr>
      <w:r>
        <w:separator/>
      </w:r>
    </w:p>
  </w:footnote>
  <w:footnote w:type="continuationSeparator" w:id="0">
    <w:p w14:paraId="30DDF135" w14:textId="77777777" w:rsidR="00A34443" w:rsidRDefault="00A34443">
      <w:pPr>
        <w:spacing w:after="0" w:line="240" w:lineRule="auto"/>
      </w:pPr>
      <w:r>
        <w:continuationSeparator/>
      </w:r>
    </w:p>
  </w:footnote>
  <w:footnote w:type="continuationNotice" w:id="1">
    <w:p w14:paraId="0FDB434D" w14:textId="77777777" w:rsidR="00A34443" w:rsidRDefault="00A344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B43F4A" w14:paraId="1700AA63" w14:textId="77777777" w:rsidTr="2056131C">
      <w:tc>
        <w:tcPr>
          <w:tcW w:w="3120" w:type="dxa"/>
        </w:tcPr>
        <w:p w14:paraId="2764ED18" w14:textId="499EBDF4" w:rsidR="00B43F4A" w:rsidRDefault="00B43F4A" w:rsidP="2056131C">
          <w:pPr>
            <w:pStyle w:val="Header"/>
            <w:ind w:left="-115"/>
          </w:pPr>
        </w:p>
      </w:tc>
      <w:tc>
        <w:tcPr>
          <w:tcW w:w="3120" w:type="dxa"/>
        </w:tcPr>
        <w:p w14:paraId="782E4EF6" w14:textId="14B9AF4D" w:rsidR="00B43F4A" w:rsidRDefault="00B43F4A" w:rsidP="2056131C">
          <w:pPr>
            <w:pStyle w:val="Header"/>
            <w:jc w:val="center"/>
          </w:pPr>
        </w:p>
      </w:tc>
      <w:tc>
        <w:tcPr>
          <w:tcW w:w="3120" w:type="dxa"/>
        </w:tcPr>
        <w:p w14:paraId="45566F2E" w14:textId="05D4E10D" w:rsidR="00B43F4A" w:rsidRDefault="00B43F4A" w:rsidP="2056131C">
          <w:pPr>
            <w:pStyle w:val="Header"/>
            <w:ind w:right="-115"/>
            <w:jc w:val="right"/>
          </w:pPr>
        </w:p>
      </w:tc>
    </w:tr>
  </w:tbl>
  <w:p w14:paraId="7146CF22" w14:textId="2E422F76" w:rsidR="00B43F4A" w:rsidRDefault="00B43F4A" w:rsidP="205613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42300"/>
    <w:multiLevelType w:val="hybridMultilevel"/>
    <w:tmpl w:val="FFFFFFFF"/>
    <w:lvl w:ilvl="0" w:tplc="C00E7C0A">
      <w:start w:val="1"/>
      <w:numFmt w:val="bullet"/>
      <w:lvlText w:val=""/>
      <w:lvlJc w:val="left"/>
      <w:pPr>
        <w:ind w:left="720" w:hanging="360"/>
      </w:pPr>
      <w:rPr>
        <w:rFonts w:ascii="Symbol" w:hAnsi="Symbol" w:hint="default"/>
      </w:rPr>
    </w:lvl>
    <w:lvl w:ilvl="1" w:tplc="2F460832">
      <w:start w:val="1"/>
      <w:numFmt w:val="bullet"/>
      <w:lvlText w:val="o"/>
      <w:lvlJc w:val="left"/>
      <w:pPr>
        <w:ind w:left="1440" w:hanging="360"/>
      </w:pPr>
      <w:rPr>
        <w:rFonts w:ascii="&quot;Courier New&quot;" w:hAnsi="&quot;Courier New&quot;" w:hint="default"/>
      </w:rPr>
    </w:lvl>
    <w:lvl w:ilvl="2" w:tplc="C8C83FEA">
      <w:start w:val="1"/>
      <w:numFmt w:val="bullet"/>
      <w:lvlText w:val=""/>
      <w:lvlJc w:val="left"/>
      <w:pPr>
        <w:ind w:left="2160" w:hanging="360"/>
      </w:pPr>
      <w:rPr>
        <w:rFonts w:ascii="Wingdings" w:hAnsi="Wingdings" w:hint="default"/>
      </w:rPr>
    </w:lvl>
    <w:lvl w:ilvl="3" w:tplc="6F3A6CE2">
      <w:start w:val="1"/>
      <w:numFmt w:val="bullet"/>
      <w:lvlText w:val=""/>
      <w:lvlJc w:val="left"/>
      <w:pPr>
        <w:ind w:left="2880" w:hanging="360"/>
      </w:pPr>
      <w:rPr>
        <w:rFonts w:ascii="Symbol" w:hAnsi="Symbol" w:hint="default"/>
      </w:rPr>
    </w:lvl>
    <w:lvl w:ilvl="4" w:tplc="872AE7B6">
      <w:start w:val="1"/>
      <w:numFmt w:val="bullet"/>
      <w:lvlText w:val="o"/>
      <w:lvlJc w:val="left"/>
      <w:pPr>
        <w:ind w:left="3600" w:hanging="360"/>
      </w:pPr>
      <w:rPr>
        <w:rFonts w:ascii="Courier New" w:hAnsi="Courier New" w:hint="default"/>
      </w:rPr>
    </w:lvl>
    <w:lvl w:ilvl="5" w:tplc="B8365D8A">
      <w:start w:val="1"/>
      <w:numFmt w:val="bullet"/>
      <w:lvlText w:val=""/>
      <w:lvlJc w:val="left"/>
      <w:pPr>
        <w:ind w:left="4320" w:hanging="360"/>
      </w:pPr>
      <w:rPr>
        <w:rFonts w:ascii="Wingdings" w:hAnsi="Wingdings" w:hint="default"/>
      </w:rPr>
    </w:lvl>
    <w:lvl w:ilvl="6" w:tplc="DA7072B8">
      <w:start w:val="1"/>
      <w:numFmt w:val="bullet"/>
      <w:lvlText w:val=""/>
      <w:lvlJc w:val="left"/>
      <w:pPr>
        <w:ind w:left="5040" w:hanging="360"/>
      </w:pPr>
      <w:rPr>
        <w:rFonts w:ascii="Symbol" w:hAnsi="Symbol" w:hint="default"/>
      </w:rPr>
    </w:lvl>
    <w:lvl w:ilvl="7" w:tplc="647C718E">
      <w:start w:val="1"/>
      <w:numFmt w:val="bullet"/>
      <w:lvlText w:val="o"/>
      <w:lvlJc w:val="left"/>
      <w:pPr>
        <w:ind w:left="5760" w:hanging="360"/>
      </w:pPr>
      <w:rPr>
        <w:rFonts w:ascii="Courier New" w:hAnsi="Courier New" w:hint="default"/>
      </w:rPr>
    </w:lvl>
    <w:lvl w:ilvl="8" w:tplc="D54EBB52">
      <w:start w:val="1"/>
      <w:numFmt w:val="bullet"/>
      <w:lvlText w:val=""/>
      <w:lvlJc w:val="left"/>
      <w:pPr>
        <w:ind w:left="6480" w:hanging="360"/>
      </w:pPr>
      <w:rPr>
        <w:rFonts w:ascii="Wingdings" w:hAnsi="Wingdings" w:hint="default"/>
      </w:rPr>
    </w:lvl>
  </w:abstractNum>
  <w:abstractNum w:abstractNumId="1" w15:restartNumberingAfterBreak="0">
    <w:nsid w:val="124E739B"/>
    <w:multiLevelType w:val="hybridMultilevel"/>
    <w:tmpl w:val="B6AEBC0A"/>
    <w:lvl w:ilvl="0" w:tplc="6072903E">
      <w:start w:val="1"/>
      <w:numFmt w:val="bullet"/>
      <w:lvlText w:val="·"/>
      <w:lvlJc w:val="left"/>
      <w:pPr>
        <w:ind w:left="720" w:hanging="360"/>
      </w:pPr>
      <w:rPr>
        <w:rFonts w:ascii="Symbol" w:hAnsi="Symbol" w:hint="default"/>
      </w:rPr>
    </w:lvl>
    <w:lvl w:ilvl="1" w:tplc="1BDC2FDE">
      <w:start w:val="1"/>
      <w:numFmt w:val="bullet"/>
      <w:lvlText w:val="o"/>
      <w:lvlJc w:val="left"/>
      <w:pPr>
        <w:ind w:left="1440" w:hanging="360"/>
      </w:pPr>
      <w:rPr>
        <w:rFonts w:ascii="Courier New" w:hAnsi="Courier New" w:hint="default"/>
      </w:rPr>
    </w:lvl>
    <w:lvl w:ilvl="2" w:tplc="C7FCA67A">
      <w:start w:val="1"/>
      <w:numFmt w:val="bullet"/>
      <w:lvlText w:val=""/>
      <w:lvlJc w:val="left"/>
      <w:pPr>
        <w:ind w:left="2160" w:hanging="360"/>
      </w:pPr>
      <w:rPr>
        <w:rFonts w:ascii="Wingdings" w:hAnsi="Wingdings" w:hint="default"/>
      </w:rPr>
    </w:lvl>
    <w:lvl w:ilvl="3" w:tplc="29DC6738">
      <w:start w:val="1"/>
      <w:numFmt w:val="bullet"/>
      <w:lvlText w:val=""/>
      <w:lvlJc w:val="left"/>
      <w:pPr>
        <w:ind w:left="2880" w:hanging="360"/>
      </w:pPr>
      <w:rPr>
        <w:rFonts w:ascii="Symbol" w:hAnsi="Symbol" w:hint="default"/>
      </w:rPr>
    </w:lvl>
    <w:lvl w:ilvl="4" w:tplc="4D8A387C">
      <w:start w:val="1"/>
      <w:numFmt w:val="bullet"/>
      <w:lvlText w:val="o"/>
      <w:lvlJc w:val="left"/>
      <w:pPr>
        <w:ind w:left="3600" w:hanging="360"/>
      </w:pPr>
      <w:rPr>
        <w:rFonts w:ascii="Courier New" w:hAnsi="Courier New" w:hint="default"/>
      </w:rPr>
    </w:lvl>
    <w:lvl w:ilvl="5" w:tplc="6C0CA5D8">
      <w:start w:val="1"/>
      <w:numFmt w:val="bullet"/>
      <w:lvlText w:val=""/>
      <w:lvlJc w:val="left"/>
      <w:pPr>
        <w:ind w:left="4320" w:hanging="360"/>
      </w:pPr>
      <w:rPr>
        <w:rFonts w:ascii="Wingdings" w:hAnsi="Wingdings" w:hint="default"/>
      </w:rPr>
    </w:lvl>
    <w:lvl w:ilvl="6" w:tplc="B76C3834">
      <w:start w:val="1"/>
      <w:numFmt w:val="bullet"/>
      <w:lvlText w:val=""/>
      <w:lvlJc w:val="left"/>
      <w:pPr>
        <w:ind w:left="5040" w:hanging="360"/>
      </w:pPr>
      <w:rPr>
        <w:rFonts w:ascii="Symbol" w:hAnsi="Symbol" w:hint="default"/>
      </w:rPr>
    </w:lvl>
    <w:lvl w:ilvl="7" w:tplc="7A5EF212">
      <w:start w:val="1"/>
      <w:numFmt w:val="bullet"/>
      <w:lvlText w:val="o"/>
      <w:lvlJc w:val="left"/>
      <w:pPr>
        <w:ind w:left="5760" w:hanging="360"/>
      </w:pPr>
      <w:rPr>
        <w:rFonts w:ascii="Courier New" w:hAnsi="Courier New" w:hint="default"/>
      </w:rPr>
    </w:lvl>
    <w:lvl w:ilvl="8" w:tplc="3E103486">
      <w:start w:val="1"/>
      <w:numFmt w:val="bullet"/>
      <w:lvlText w:val=""/>
      <w:lvlJc w:val="left"/>
      <w:pPr>
        <w:ind w:left="6480" w:hanging="360"/>
      </w:pPr>
      <w:rPr>
        <w:rFonts w:ascii="Wingdings" w:hAnsi="Wingdings" w:hint="default"/>
      </w:rPr>
    </w:lvl>
  </w:abstractNum>
  <w:abstractNum w:abstractNumId="2" w15:restartNumberingAfterBreak="0">
    <w:nsid w:val="12794EC2"/>
    <w:multiLevelType w:val="hybridMultilevel"/>
    <w:tmpl w:val="5A54DDBA"/>
    <w:lvl w:ilvl="0" w:tplc="B23AE4E2">
      <w:start w:val="1"/>
      <w:numFmt w:val="bullet"/>
      <w:lvlText w:val=""/>
      <w:lvlJc w:val="left"/>
      <w:pPr>
        <w:ind w:left="720" w:hanging="360"/>
      </w:pPr>
      <w:rPr>
        <w:rFonts w:ascii="Symbol" w:hAnsi="Symbol" w:hint="default"/>
      </w:rPr>
    </w:lvl>
    <w:lvl w:ilvl="1" w:tplc="31DA07C4">
      <w:start w:val="1"/>
      <w:numFmt w:val="bullet"/>
      <w:lvlText w:val="o"/>
      <w:lvlJc w:val="left"/>
      <w:pPr>
        <w:ind w:left="1440" w:hanging="360"/>
      </w:pPr>
      <w:rPr>
        <w:rFonts w:ascii="Courier New" w:hAnsi="Courier New" w:hint="default"/>
      </w:rPr>
    </w:lvl>
    <w:lvl w:ilvl="2" w:tplc="47FE4110">
      <w:start w:val="1"/>
      <w:numFmt w:val="bullet"/>
      <w:lvlText w:val=""/>
      <w:lvlJc w:val="left"/>
      <w:pPr>
        <w:ind w:left="2160" w:hanging="360"/>
      </w:pPr>
      <w:rPr>
        <w:rFonts w:ascii="Wingdings" w:hAnsi="Wingdings" w:hint="default"/>
      </w:rPr>
    </w:lvl>
    <w:lvl w:ilvl="3" w:tplc="8DFA30A2">
      <w:start w:val="1"/>
      <w:numFmt w:val="bullet"/>
      <w:lvlText w:val=""/>
      <w:lvlJc w:val="left"/>
      <w:pPr>
        <w:ind w:left="2880" w:hanging="360"/>
      </w:pPr>
      <w:rPr>
        <w:rFonts w:ascii="Symbol" w:hAnsi="Symbol" w:hint="default"/>
      </w:rPr>
    </w:lvl>
    <w:lvl w:ilvl="4" w:tplc="205E006E">
      <w:start w:val="1"/>
      <w:numFmt w:val="bullet"/>
      <w:lvlText w:val="o"/>
      <w:lvlJc w:val="left"/>
      <w:pPr>
        <w:ind w:left="3600" w:hanging="360"/>
      </w:pPr>
      <w:rPr>
        <w:rFonts w:ascii="Courier New" w:hAnsi="Courier New" w:hint="default"/>
      </w:rPr>
    </w:lvl>
    <w:lvl w:ilvl="5" w:tplc="D9148FCA">
      <w:start w:val="1"/>
      <w:numFmt w:val="bullet"/>
      <w:lvlText w:val=""/>
      <w:lvlJc w:val="left"/>
      <w:pPr>
        <w:ind w:left="4320" w:hanging="360"/>
      </w:pPr>
      <w:rPr>
        <w:rFonts w:ascii="Wingdings" w:hAnsi="Wingdings" w:hint="default"/>
      </w:rPr>
    </w:lvl>
    <w:lvl w:ilvl="6" w:tplc="B0E61A7E">
      <w:start w:val="1"/>
      <w:numFmt w:val="bullet"/>
      <w:lvlText w:val=""/>
      <w:lvlJc w:val="left"/>
      <w:pPr>
        <w:ind w:left="5040" w:hanging="360"/>
      </w:pPr>
      <w:rPr>
        <w:rFonts w:ascii="Symbol" w:hAnsi="Symbol" w:hint="default"/>
      </w:rPr>
    </w:lvl>
    <w:lvl w:ilvl="7" w:tplc="B950B43A">
      <w:start w:val="1"/>
      <w:numFmt w:val="bullet"/>
      <w:lvlText w:val="o"/>
      <w:lvlJc w:val="left"/>
      <w:pPr>
        <w:ind w:left="5760" w:hanging="360"/>
      </w:pPr>
      <w:rPr>
        <w:rFonts w:ascii="Courier New" w:hAnsi="Courier New" w:hint="default"/>
      </w:rPr>
    </w:lvl>
    <w:lvl w:ilvl="8" w:tplc="90D814EA">
      <w:start w:val="1"/>
      <w:numFmt w:val="bullet"/>
      <w:lvlText w:val=""/>
      <w:lvlJc w:val="left"/>
      <w:pPr>
        <w:ind w:left="6480" w:hanging="360"/>
      </w:pPr>
      <w:rPr>
        <w:rFonts w:ascii="Wingdings" w:hAnsi="Wingdings" w:hint="default"/>
      </w:rPr>
    </w:lvl>
  </w:abstractNum>
  <w:abstractNum w:abstractNumId="3" w15:restartNumberingAfterBreak="0">
    <w:nsid w:val="1DEF2213"/>
    <w:multiLevelType w:val="hybridMultilevel"/>
    <w:tmpl w:val="DF78A5F0"/>
    <w:lvl w:ilvl="0" w:tplc="50C29606">
      <w:start w:val="1"/>
      <w:numFmt w:val="bullet"/>
      <w:lvlText w:val=""/>
      <w:lvlJc w:val="left"/>
      <w:pPr>
        <w:ind w:left="720" w:hanging="360"/>
      </w:pPr>
      <w:rPr>
        <w:rFonts w:ascii="Symbol" w:hAnsi="Symbol" w:hint="default"/>
      </w:rPr>
    </w:lvl>
    <w:lvl w:ilvl="1" w:tplc="D7B602D4">
      <w:start w:val="1"/>
      <w:numFmt w:val="bullet"/>
      <w:lvlText w:val=""/>
      <w:lvlJc w:val="left"/>
      <w:pPr>
        <w:ind w:left="1440" w:hanging="360"/>
      </w:pPr>
      <w:rPr>
        <w:rFonts w:ascii="Symbol" w:hAnsi="Symbol" w:hint="default"/>
      </w:rPr>
    </w:lvl>
    <w:lvl w:ilvl="2" w:tplc="FD4CCFC6">
      <w:start w:val="1"/>
      <w:numFmt w:val="bullet"/>
      <w:lvlText w:val=""/>
      <w:lvlJc w:val="left"/>
      <w:pPr>
        <w:ind w:left="2160" w:hanging="360"/>
      </w:pPr>
      <w:rPr>
        <w:rFonts w:ascii="Wingdings" w:hAnsi="Wingdings" w:hint="default"/>
      </w:rPr>
    </w:lvl>
    <w:lvl w:ilvl="3" w:tplc="81168FC2">
      <w:start w:val="1"/>
      <w:numFmt w:val="bullet"/>
      <w:lvlText w:val=""/>
      <w:lvlJc w:val="left"/>
      <w:pPr>
        <w:ind w:left="2880" w:hanging="360"/>
      </w:pPr>
      <w:rPr>
        <w:rFonts w:ascii="Symbol" w:hAnsi="Symbol" w:hint="default"/>
      </w:rPr>
    </w:lvl>
    <w:lvl w:ilvl="4" w:tplc="772C6306">
      <w:start w:val="1"/>
      <w:numFmt w:val="bullet"/>
      <w:lvlText w:val="o"/>
      <w:lvlJc w:val="left"/>
      <w:pPr>
        <w:ind w:left="3600" w:hanging="360"/>
      </w:pPr>
      <w:rPr>
        <w:rFonts w:ascii="Courier New" w:hAnsi="Courier New" w:hint="default"/>
      </w:rPr>
    </w:lvl>
    <w:lvl w:ilvl="5" w:tplc="5BF4316A">
      <w:start w:val="1"/>
      <w:numFmt w:val="bullet"/>
      <w:lvlText w:val=""/>
      <w:lvlJc w:val="left"/>
      <w:pPr>
        <w:ind w:left="4320" w:hanging="360"/>
      </w:pPr>
      <w:rPr>
        <w:rFonts w:ascii="Wingdings" w:hAnsi="Wingdings" w:hint="default"/>
      </w:rPr>
    </w:lvl>
    <w:lvl w:ilvl="6" w:tplc="FFDA0FCC">
      <w:start w:val="1"/>
      <w:numFmt w:val="bullet"/>
      <w:lvlText w:val=""/>
      <w:lvlJc w:val="left"/>
      <w:pPr>
        <w:ind w:left="5040" w:hanging="360"/>
      </w:pPr>
      <w:rPr>
        <w:rFonts w:ascii="Symbol" w:hAnsi="Symbol" w:hint="default"/>
      </w:rPr>
    </w:lvl>
    <w:lvl w:ilvl="7" w:tplc="69BCB30A">
      <w:start w:val="1"/>
      <w:numFmt w:val="bullet"/>
      <w:lvlText w:val="o"/>
      <w:lvlJc w:val="left"/>
      <w:pPr>
        <w:ind w:left="5760" w:hanging="360"/>
      </w:pPr>
      <w:rPr>
        <w:rFonts w:ascii="Courier New" w:hAnsi="Courier New" w:hint="default"/>
      </w:rPr>
    </w:lvl>
    <w:lvl w:ilvl="8" w:tplc="FC529D76">
      <w:start w:val="1"/>
      <w:numFmt w:val="bullet"/>
      <w:lvlText w:val=""/>
      <w:lvlJc w:val="left"/>
      <w:pPr>
        <w:ind w:left="6480" w:hanging="360"/>
      </w:pPr>
      <w:rPr>
        <w:rFonts w:ascii="Wingdings" w:hAnsi="Wingdings" w:hint="default"/>
      </w:rPr>
    </w:lvl>
  </w:abstractNum>
  <w:abstractNum w:abstractNumId="4" w15:restartNumberingAfterBreak="0">
    <w:nsid w:val="236B703D"/>
    <w:multiLevelType w:val="hybridMultilevel"/>
    <w:tmpl w:val="FFFFFFFF"/>
    <w:lvl w:ilvl="0" w:tplc="6B24D588">
      <w:start w:val="1"/>
      <w:numFmt w:val="bullet"/>
      <w:lvlText w:val=""/>
      <w:lvlJc w:val="left"/>
      <w:pPr>
        <w:ind w:left="720" w:hanging="360"/>
      </w:pPr>
      <w:rPr>
        <w:rFonts w:ascii="Symbol" w:hAnsi="Symbol" w:hint="default"/>
      </w:rPr>
    </w:lvl>
    <w:lvl w:ilvl="1" w:tplc="4980216C">
      <w:start w:val="1"/>
      <w:numFmt w:val="bullet"/>
      <w:lvlText w:val="o"/>
      <w:lvlJc w:val="left"/>
      <w:pPr>
        <w:ind w:left="1440" w:hanging="360"/>
      </w:pPr>
      <w:rPr>
        <w:rFonts w:ascii="Courier New" w:hAnsi="Courier New" w:hint="default"/>
      </w:rPr>
    </w:lvl>
    <w:lvl w:ilvl="2" w:tplc="8F8A192A">
      <w:start w:val="1"/>
      <w:numFmt w:val="bullet"/>
      <w:lvlText w:val=""/>
      <w:lvlJc w:val="left"/>
      <w:pPr>
        <w:ind w:left="2160" w:hanging="360"/>
      </w:pPr>
      <w:rPr>
        <w:rFonts w:ascii="Wingdings" w:hAnsi="Wingdings" w:hint="default"/>
      </w:rPr>
    </w:lvl>
    <w:lvl w:ilvl="3" w:tplc="C7E64B0A">
      <w:start w:val="1"/>
      <w:numFmt w:val="bullet"/>
      <w:lvlText w:val=""/>
      <w:lvlJc w:val="left"/>
      <w:pPr>
        <w:ind w:left="2880" w:hanging="360"/>
      </w:pPr>
      <w:rPr>
        <w:rFonts w:ascii="Symbol" w:hAnsi="Symbol" w:hint="default"/>
      </w:rPr>
    </w:lvl>
    <w:lvl w:ilvl="4" w:tplc="48FC75CC">
      <w:start w:val="1"/>
      <w:numFmt w:val="bullet"/>
      <w:lvlText w:val="o"/>
      <w:lvlJc w:val="left"/>
      <w:pPr>
        <w:ind w:left="3600" w:hanging="360"/>
      </w:pPr>
      <w:rPr>
        <w:rFonts w:ascii="Courier New" w:hAnsi="Courier New" w:hint="default"/>
      </w:rPr>
    </w:lvl>
    <w:lvl w:ilvl="5" w:tplc="A622156E">
      <w:start w:val="1"/>
      <w:numFmt w:val="bullet"/>
      <w:lvlText w:val=""/>
      <w:lvlJc w:val="left"/>
      <w:pPr>
        <w:ind w:left="4320" w:hanging="360"/>
      </w:pPr>
      <w:rPr>
        <w:rFonts w:ascii="Wingdings" w:hAnsi="Wingdings" w:hint="default"/>
      </w:rPr>
    </w:lvl>
    <w:lvl w:ilvl="6" w:tplc="686674D4">
      <w:start w:val="1"/>
      <w:numFmt w:val="bullet"/>
      <w:lvlText w:val=""/>
      <w:lvlJc w:val="left"/>
      <w:pPr>
        <w:ind w:left="5040" w:hanging="360"/>
      </w:pPr>
      <w:rPr>
        <w:rFonts w:ascii="Symbol" w:hAnsi="Symbol" w:hint="default"/>
      </w:rPr>
    </w:lvl>
    <w:lvl w:ilvl="7" w:tplc="6D26C8EC">
      <w:start w:val="1"/>
      <w:numFmt w:val="bullet"/>
      <w:lvlText w:val="o"/>
      <w:lvlJc w:val="left"/>
      <w:pPr>
        <w:ind w:left="5760" w:hanging="360"/>
      </w:pPr>
      <w:rPr>
        <w:rFonts w:ascii="Courier New" w:hAnsi="Courier New" w:hint="default"/>
      </w:rPr>
    </w:lvl>
    <w:lvl w:ilvl="8" w:tplc="B89CE810">
      <w:start w:val="1"/>
      <w:numFmt w:val="bullet"/>
      <w:lvlText w:val=""/>
      <w:lvlJc w:val="left"/>
      <w:pPr>
        <w:ind w:left="6480" w:hanging="360"/>
      </w:pPr>
      <w:rPr>
        <w:rFonts w:ascii="Wingdings" w:hAnsi="Wingdings" w:hint="default"/>
      </w:rPr>
    </w:lvl>
  </w:abstractNum>
  <w:abstractNum w:abstractNumId="5" w15:restartNumberingAfterBreak="0">
    <w:nsid w:val="25CE0DB8"/>
    <w:multiLevelType w:val="hybridMultilevel"/>
    <w:tmpl w:val="FFFFFFFF"/>
    <w:lvl w:ilvl="0" w:tplc="20360EFA">
      <w:start w:val="1"/>
      <w:numFmt w:val="bullet"/>
      <w:lvlText w:val=""/>
      <w:lvlJc w:val="left"/>
      <w:pPr>
        <w:ind w:left="720" w:hanging="360"/>
      </w:pPr>
      <w:rPr>
        <w:rFonts w:ascii="Symbol" w:hAnsi="Symbol" w:hint="default"/>
      </w:rPr>
    </w:lvl>
    <w:lvl w:ilvl="1" w:tplc="CBAC06B0">
      <w:start w:val="1"/>
      <w:numFmt w:val="bullet"/>
      <w:lvlText w:val="o"/>
      <w:lvlJc w:val="left"/>
      <w:pPr>
        <w:ind w:left="1440" w:hanging="360"/>
      </w:pPr>
      <w:rPr>
        <w:rFonts w:ascii="Courier New" w:hAnsi="Courier New" w:hint="default"/>
      </w:rPr>
    </w:lvl>
    <w:lvl w:ilvl="2" w:tplc="C888AA6E">
      <w:start w:val="1"/>
      <w:numFmt w:val="bullet"/>
      <w:lvlText w:val=""/>
      <w:lvlJc w:val="left"/>
      <w:pPr>
        <w:ind w:left="2160" w:hanging="360"/>
      </w:pPr>
      <w:rPr>
        <w:rFonts w:ascii="Wingdings" w:hAnsi="Wingdings" w:hint="default"/>
      </w:rPr>
    </w:lvl>
    <w:lvl w:ilvl="3" w:tplc="AE6264E2">
      <w:start w:val="1"/>
      <w:numFmt w:val="bullet"/>
      <w:lvlText w:val=""/>
      <w:lvlJc w:val="left"/>
      <w:pPr>
        <w:ind w:left="2880" w:hanging="360"/>
      </w:pPr>
      <w:rPr>
        <w:rFonts w:ascii="Symbol" w:hAnsi="Symbol" w:hint="default"/>
      </w:rPr>
    </w:lvl>
    <w:lvl w:ilvl="4" w:tplc="C14E7D0C">
      <w:start w:val="1"/>
      <w:numFmt w:val="bullet"/>
      <w:lvlText w:val="o"/>
      <w:lvlJc w:val="left"/>
      <w:pPr>
        <w:ind w:left="3600" w:hanging="360"/>
      </w:pPr>
      <w:rPr>
        <w:rFonts w:ascii="Courier New" w:hAnsi="Courier New" w:hint="default"/>
      </w:rPr>
    </w:lvl>
    <w:lvl w:ilvl="5" w:tplc="D6E6DD06">
      <w:start w:val="1"/>
      <w:numFmt w:val="bullet"/>
      <w:lvlText w:val=""/>
      <w:lvlJc w:val="left"/>
      <w:pPr>
        <w:ind w:left="4320" w:hanging="360"/>
      </w:pPr>
      <w:rPr>
        <w:rFonts w:ascii="Wingdings" w:hAnsi="Wingdings" w:hint="default"/>
      </w:rPr>
    </w:lvl>
    <w:lvl w:ilvl="6" w:tplc="D2989C86">
      <w:start w:val="1"/>
      <w:numFmt w:val="bullet"/>
      <w:lvlText w:val=""/>
      <w:lvlJc w:val="left"/>
      <w:pPr>
        <w:ind w:left="5040" w:hanging="360"/>
      </w:pPr>
      <w:rPr>
        <w:rFonts w:ascii="Symbol" w:hAnsi="Symbol" w:hint="default"/>
      </w:rPr>
    </w:lvl>
    <w:lvl w:ilvl="7" w:tplc="6F38230A">
      <w:start w:val="1"/>
      <w:numFmt w:val="bullet"/>
      <w:lvlText w:val="o"/>
      <w:lvlJc w:val="left"/>
      <w:pPr>
        <w:ind w:left="5760" w:hanging="360"/>
      </w:pPr>
      <w:rPr>
        <w:rFonts w:ascii="Courier New" w:hAnsi="Courier New" w:hint="default"/>
      </w:rPr>
    </w:lvl>
    <w:lvl w:ilvl="8" w:tplc="99DE8454">
      <w:start w:val="1"/>
      <w:numFmt w:val="bullet"/>
      <w:lvlText w:val=""/>
      <w:lvlJc w:val="left"/>
      <w:pPr>
        <w:ind w:left="6480" w:hanging="360"/>
      </w:pPr>
      <w:rPr>
        <w:rFonts w:ascii="Wingdings" w:hAnsi="Wingdings" w:hint="default"/>
      </w:rPr>
    </w:lvl>
  </w:abstractNum>
  <w:abstractNum w:abstractNumId="6" w15:restartNumberingAfterBreak="0">
    <w:nsid w:val="2A037B42"/>
    <w:multiLevelType w:val="hybridMultilevel"/>
    <w:tmpl w:val="D24E89EA"/>
    <w:lvl w:ilvl="0" w:tplc="7098FC2E">
      <w:start w:val="1"/>
      <w:numFmt w:val="bullet"/>
      <w:lvlText w:val="·"/>
      <w:lvlJc w:val="left"/>
      <w:pPr>
        <w:ind w:left="720" w:hanging="360"/>
      </w:pPr>
      <w:rPr>
        <w:rFonts w:ascii="Symbol" w:hAnsi="Symbol" w:hint="default"/>
      </w:rPr>
    </w:lvl>
    <w:lvl w:ilvl="1" w:tplc="03CC0B46">
      <w:start w:val="1"/>
      <w:numFmt w:val="bullet"/>
      <w:lvlText w:val="o"/>
      <w:lvlJc w:val="left"/>
      <w:pPr>
        <w:ind w:left="1440" w:hanging="360"/>
      </w:pPr>
      <w:rPr>
        <w:rFonts w:ascii="Courier New" w:hAnsi="Courier New" w:hint="default"/>
      </w:rPr>
    </w:lvl>
    <w:lvl w:ilvl="2" w:tplc="E8409EBA">
      <w:start w:val="1"/>
      <w:numFmt w:val="bullet"/>
      <w:lvlText w:val=""/>
      <w:lvlJc w:val="left"/>
      <w:pPr>
        <w:ind w:left="2160" w:hanging="360"/>
      </w:pPr>
      <w:rPr>
        <w:rFonts w:ascii="Wingdings" w:hAnsi="Wingdings" w:hint="default"/>
      </w:rPr>
    </w:lvl>
    <w:lvl w:ilvl="3" w:tplc="DEE6C65A">
      <w:start w:val="1"/>
      <w:numFmt w:val="bullet"/>
      <w:lvlText w:val=""/>
      <w:lvlJc w:val="left"/>
      <w:pPr>
        <w:ind w:left="2880" w:hanging="360"/>
      </w:pPr>
      <w:rPr>
        <w:rFonts w:ascii="Symbol" w:hAnsi="Symbol" w:hint="default"/>
      </w:rPr>
    </w:lvl>
    <w:lvl w:ilvl="4" w:tplc="E714726A">
      <w:start w:val="1"/>
      <w:numFmt w:val="bullet"/>
      <w:lvlText w:val="o"/>
      <w:lvlJc w:val="left"/>
      <w:pPr>
        <w:ind w:left="3600" w:hanging="360"/>
      </w:pPr>
      <w:rPr>
        <w:rFonts w:ascii="Courier New" w:hAnsi="Courier New" w:hint="default"/>
      </w:rPr>
    </w:lvl>
    <w:lvl w:ilvl="5" w:tplc="DFAEAB96">
      <w:start w:val="1"/>
      <w:numFmt w:val="bullet"/>
      <w:lvlText w:val=""/>
      <w:lvlJc w:val="left"/>
      <w:pPr>
        <w:ind w:left="4320" w:hanging="360"/>
      </w:pPr>
      <w:rPr>
        <w:rFonts w:ascii="Wingdings" w:hAnsi="Wingdings" w:hint="default"/>
      </w:rPr>
    </w:lvl>
    <w:lvl w:ilvl="6" w:tplc="045469FC">
      <w:start w:val="1"/>
      <w:numFmt w:val="bullet"/>
      <w:lvlText w:val=""/>
      <w:lvlJc w:val="left"/>
      <w:pPr>
        <w:ind w:left="5040" w:hanging="360"/>
      </w:pPr>
      <w:rPr>
        <w:rFonts w:ascii="Symbol" w:hAnsi="Symbol" w:hint="default"/>
      </w:rPr>
    </w:lvl>
    <w:lvl w:ilvl="7" w:tplc="556A1548">
      <w:start w:val="1"/>
      <w:numFmt w:val="bullet"/>
      <w:lvlText w:val="o"/>
      <w:lvlJc w:val="left"/>
      <w:pPr>
        <w:ind w:left="5760" w:hanging="360"/>
      </w:pPr>
      <w:rPr>
        <w:rFonts w:ascii="Courier New" w:hAnsi="Courier New" w:hint="default"/>
      </w:rPr>
    </w:lvl>
    <w:lvl w:ilvl="8" w:tplc="A928099E">
      <w:start w:val="1"/>
      <w:numFmt w:val="bullet"/>
      <w:lvlText w:val=""/>
      <w:lvlJc w:val="left"/>
      <w:pPr>
        <w:ind w:left="6480" w:hanging="360"/>
      </w:pPr>
      <w:rPr>
        <w:rFonts w:ascii="Wingdings" w:hAnsi="Wingdings" w:hint="default"/>
      </w:rPr>
    </w:lvl>
  </w:abstractNum>
  <w:abstractNum w:abstractNumId="7" w15:restartNumberingAfterBreak="0">
    <w:nsid w:val="2A510F18"/>
    <w:multiLevelType w:val="hybridMultilevel"/>
    <w:tmpl w:val="5D588222"/>
    <w:lvl w:ilvl="0" w:tplc="E3083006">
      <w:start w:val="1"/>
      <w:numFmt w:val="bullet"/>
      <w:lvlText w:val=""/>
      <w:lvlJc w:val="left"/>
      <w:pPr>
        <w:ind w:left="720" w:hanging="360"/>
      </w:pPr>
      <w:rPr>
        <w:rFonts w:ascii="Symbol" w:hAnsi="Symbol" w:hint="default"/>
      </w:rPr>
    </w:lvl>
    <w:lvl w:ilvl="1" w:tplc="B27E16FE">
      <w:start w:val="1"/>
      <w:numFmt w:val="bullet"/>
      <w:lvlText w:val="o"/>
      <w:lvlJc w:val="left"/>
      <w:pPr>
        <w:ind w:left="1440" w:hanging="360"/>
      </w:pPr>
      <w:rPr>
        <w:rFonts w:ascii="&quot;Courier New&quot;" w:hAnsi="&quot;Courier New&quot;" w:hint="default"/>
      </w:rPr>
    </w:lvl>
    <w:lvl w:ilvl="2" w:tplc="5F9C38F0">
      <w:start w:val="1"/>
      <w:numFmt w:val="bullet"/>
      <w:lvlText w:val=""/>
      <w:lvlJc w:val="left"/>
      <w:pPr>
        <w:ind w:left="2160" w:hanging="360"/>
      </w:pPr>
      <w:rPr>
        <w:rFonts w:ascii="Wingdings" w:hAnsi="Wingdings" w:hint="default"/>
      </w:rPr>
    </w:lvl>
    <w:lvl w:ilvl="3" w:tplc="9F889FB6">
      <w:start w:val="1"/>
      <w:numFmt w:val="bullet"/>
      <w:lvlText w:val=""/>
      <w:lvlJc w:val="left"/>
      <w:pPr>
        <w:ind w:left="2880" w:hanging="360"/>
      </w:pPr>
      <w:rPr>
        <w:rFonts w:ascii="Symbol" w:hAnsi="Symbol" w:hint="default"/>
      </w:rPr>
    </w:lvl>
    <w:lvl w:ilvl="4" w:tplc="AD841B58">
      <w:start w:val="1"/>
      <w:numFmt w:val="bullet"/>
      <w:lvlText w:val="o"/>
      <w:lvlJc w:val="left"/>
      <w:pPr>
        <w:ind w:left="3600" w:hanging="360"/>
      </w:pPr>
      <w:rPr>
        <w:rFonts w:ascii="Courier New" w:hAnsi="Courier New" w:hint="default"/>
      </w:rPr>
    </w:lvl>
    <w:lvl w:ilvl="5" w:tplc="4650D4EE">
      <w:start w:val="1"/>
      <w:numFmt w:val="bullet"/>
      <w:lvlText w:val=""/>
      <w:lvlJc w:val="left"/>
      <w:pPr>
        <w:ind w:left="4320" w:hanging="360"/>
      </w:pPr>
      <w:rPr>
        <w:rFonts w:ascii="Wingdings" w:hAnsi="Wingdings" w:hint="default"/>
      </w:rPr>
    </w:lvl>
    <w:lvl w:ilvl="6" w:tplc="6530372E">
      <w:start w:val="1"/>
      <w:numFmt w:val="bullet"/>
      <w:lvlText w:val=""/>
      <w:lvlJc w:val="left"/>
      <w:pPr>
        <w:ind w:left="5040" w:hanging="360"/>
      </w:pPr>
      <w:rPr>
        <w:rFonts w:ascii="Symbol" w:hAnsi="Symbol" w:hint="default"/>
      </w:rPr>
    </w:lvl>
    <w:lvl w:ilvl="7" w:tplc="337A293E">
      <w:start w:val="1"/>
      <w:numFmt w:val="bullet"/>
      <w:lvlText w:val="o"/>
      <w:lvlJc w:val="left"/>
      <w:pPr>
        <w:ind w:left="5760" w:hanging="360"/>
      </w:pPr>
      <w:rPr>
        <w:rFonts w:ascii="Courier New" w:hAnsi="Courier New" w:hint="default"/>
      </w:rPr>
    </w:lvl>
    <w:lvl w:ilvl="8" w:tplc="752EF7D0">
      <w:start w:val="1"/>
      <w:numFmt w:val="bullet"/>
      <w:lvlText w:val=""/>
      <w:lvlJc w:val="left"/>
      <w:pPr>
        <w:ind w:left="6480" w:hanging="360"/>
      </w:pPr>
      <w:rPr>
        <w:rFonts w:ascii="Wingdings" w:hAnsi="Wingdings" w:hint="default"/>
      </w:rPr>
    </w:lvl>
  </w:abstractNum>
  <w:abstractNum w:abstractNumId="8" w15:restartNumberingAfterBreak="0">
    <w:nsid w:val="2CC719C4"/>
    <w:multiLevelType w:val="hybridMultilevel"/>
    <w:tmpl w:val="42E6E956"/>
    <w:lvl w:ilvl="0" w:tplc="371A4C88">
      <w:start w:val="1"/>
      <w:numFmt w:val="bullet"/>
      <w:lvlText w:val=""/>
      <w:lvlJc w:val="left"/>
      <w:pPr>
        <w:ind w:left="720" w:hanging="360"/>
      </w:pPr>
      <w:rPr>
        <w:rFonts w:ascii="Symbol" w:hAnsi="Symbol" w:hint="default"/>
      </w:rPr>
    </w:lvl>
    <w:lvl w:ilvl="1" w:tplc="5EC2BC3A">
      <w:start w:val="1"/>
      <w:numFmt w:val="bullet"/>
      <w:lvlText w:val="o"/>
      <w:lvlJc w:val="left"/>
      <w:pPr>
        <w:ind w:left="1440" w:hanging="360"/>
      </w:pPr>
      <w:rPr>
        <w:rFonts w:ascii="Courier New" w:hAnsi="Courier New" w:hint="default"/>
      </w:rPr>
    </w:lvl>
    <w:lvl w:ilvl="2" w:tplc="9D1CD5F0">
      <w:start w:val="1"/>
      <w:numFmt w:val="bullet"/>
      <w:lvlText w:val=""/>
      <w:lvlJc w:val="left"/>
      <w:pPr>
        <w:ind w:left="2160" w:hanging="360"/>
      </w:pPr>
      <w:rPr>
        <w:rFonts w:ascii="Wingdings" w:hAnsi="Wingdings" w:hint="default"/>
      </w:rPr>
    </w:lvl>
    <w:lvl w:ilvl="3" w:tplc="EC66B1C4">
      <w:start w:val="1"/>
      <w:numFmt w:val="bullet"/>
      <w:lvlText w:val=""/>
      <w:lvlJc w:val="left"/>
      <w:pPr>
        <w:ind w:left="2880" w:hanging="360"/>
      </w:pPr>
      <w:rPr>
        <w:rFonts w:ascii="Symbol" w:hAnsi="Symbol" w:hint="default"/>
      </w:rPr>
    </w:lvl>
    <w:lvl w:ilvl="4" w:tplc="1A5C87DE">
      <w:start w:val="1"/>
      <w:numFmt w:val="bullet"/>
      <w:lvlText w:val="o"/>
      <w:lvlJc w:val="left"/>
      <w:pPr>
        <w:ind w:left="3600" w:hanging="360"/>
      </w:pPr>
      <w:rPr>
        <w:rFonts w:ascii="Courier New" w:hAnsi="Courier New" w:hint="default"/>
      </w:rPr>
    </w:lvl>
    <w:lvl w:ilvl="5" w:tplc="B34C098C">
      <w:start w:val="1"/>
      <w:numFmt w:val="bullet"/>
      <w:lvlText w:val=""/>
      <w:lvlJc w:val="left"/>
      <w:pPr>
        <w:ind w:left="4320" w:hanging="360"/>
      </w:pPr>
      <w:rPr>
        <w:rFonts w:ascii="Wingdings" w:hAnsi="Wingdings" w:hint="default"/>
      </w:rPr>
    </w:lvl>
    <w:lvl w:ilvl="6" w:tplc="BEF8E9B4">
      <w:start w:val="1"/>
      <w:numFmt w:val="bullet"/>
      <w:lvlText w:val=""/>
      <w:lvlJc w:val="left"/>
      <w:pPr>
        <w:ind w:left="5040" w:hanging="360"/>
      </w:pPr>
      <w:rPr>
        <w:rFonts w:ascii="Symbol" w:hAnsi="Symbol" w:hint="default"/>
      </w:rPr>
    </w:lvl>
    <w:lvl w:ilvl="7" w:tplc="32B814A0">
      <w:start w:val="1"/>
      <w:numFmt w:val="bullet"/>
      <w:lvlText w:val="o"/>
      <w:lvlJc w:val="left"/>
      <w:pPr>
        <w:ind w:left="5760" w:hanging="360"/>
      </w:pPr>
      <w:rPr>
        <w:rFonts w:ascii="Courier New" w:hAnsi="Courier New" w:hint="default"/>
      </w:rPr>
    </w:lvl>
    <w:lvl w:ilvl="8" w:tplc="9110B804">
      <w:start w:val="1"/>
      <w:numFmt w:val="bullet"/>
      <w:lvlText w:val=""/>
      <w:lvlJc w:val="left"/>
      <w:pPr>
        <w:ind w:left="6480" w:hanging="360"/>
      </w:pPr>
      <w:rPr>
        <w:rFonts w:ascii="Wingdings" w:hAnsi="Wingdings" w:hint="default"/>
      </w:rPr>
    </w:lvl>
  </w:abstractNum>
  <w:abstractNum w:abstractNumId="9" w15:restartNumberingAfterBreak="0">
    <w:nsid w:val="2D3C1976"/>
    <w:multiLevelType w:val="hybridMultilevel"/>
    <w:tmpl w:val="E1DC49B0"/>
    <w:lvl w:ilvl="0" w:tplc="3196B4E0">
      <w:start w:val="1"/>
      <w:numFmt w:val="bullet"/>
      <w:lvlText w:val="·"/>
      <w:lvlJc w:val="left"/>
      <w:pPr>
        <w:ind w:left="720" w:hanging="360"/>
      </w:pPr>
      <w:rPr>
        <w:rFonts w:ascii="Symbol" w:hAnsi="Symbol" w:hint="default"/>
      </w:rPr>
    </w:lvl>
    <w:lvl w:ilvl="1" w:tplc="83723822">
      <w:start w:val="1"/>
      <w:numFmt w:val="bullet"/>
      <w:lvlText w:val="o"/>
      <w:lvlJc w:val="left"/>
      <w:pPr>
        <w:ind w:left="1440" w:hanging="360"/>
      </w:pPr>
      <w:rPr>
        <w:rFonts w:ascii="Courier New" w:hAnsi="Courier New" w:hint="default"/>
      </w:rPr>
    </w:lvl>
    <w:lvl w:ilvl="2" w:tplc="DE6A353A">
      <w:start w:val="1"/>
      <w:numFmt w:val="bullet"/>
      <w:lvlText w:val=""/>
      <w:lvlJc w:val="left"/>
      <w:pPr>
        <w:ind w:left="2160" w:hanging="360"/>
      </w:pPr>
      <w:rPr>
        <w:rFonts w:ascii="Wingdings" w:hAnsi="Wingdings" w:hint="default"/>
      </w:rPr>
    </w:lvl>
    <w:lvl w:ilvl="3" w:tplc="7FA09EBA">
      <w:start w:val="1"/>
      <w:numFmt w:val="bullet"/>
      <w:lvlText w:val=""/>
      <w:lvlJc w:val="left"/>
      <w:pPr>
        <w:ind w:left="2880" w:hanging="360"/>
      </w:pPr>
      <w:rPr>
        <w:rFonts w:ascii="Symbol" w:hAnsi="Symbol" w:hint="default"/>
      </w:rPr>
    </w:lvl>
    <w:lvl w:ilvl="4" w:tplc="D1CE643E">
      <w:start w:val="1"/>
      <w:numFmt w:val="bullet"/>
      <w:lvlText w:val="o"/>
      <w:lvlJc w:val="left"/>
      <w:pPr>
        <w:ind w:left="3600" w:hanging="360"/>
      </w:pPr>
      <w:rPr>
        <w:rFonts w:ascii="Courier New" w:hAnsi="Courier New" w:hint="default"/>
      </w:rPr>
    </w:lvl>
    <w:lvl w:ilvl="5" w:tplc="2568876A">
      <w:start w:val="1"/>
      <w:numFmt w:val="bullet"/>
      <w:lvlText w:val=""/>
      <w:lvlJc w:val="left"/>
      <w:pPr>
        <w:ind w:left="4320" w:hanging="360"/>
      </w:pPr>
      <w:rPr>
        <w:rFonts w:ascii="Wingdings" w:hAnsi="Wingdings" w:hint="default"/>
      </w:rPr>
    </w:lvl>
    <w:lvl w:ilvl="6" w:tplc="5510AD3E">
      <w:start w:val="1"/>
      <w:numFmt w:val="bullet"/>
      <w:lvlText w:val=""/>
      <w:lvlJc w:val="left"/>
      <w:pPr>
        <w:ind w:left="5040" w:hanging="360"/>
      </w:pPr>
      <w:rPr>
        <w:rFonts w:ascii="Symbol" w:hAnsi="Symbol" w:hint="default"/>
      </w:rPr>
    </w:lvl>
    <w:lvl w:ilvl="7" w:tplc="B79EC752">
      <w:start w:val="1"/>
      <w:numFmt w:val="bullet"/>
      <w:lvlText w:val="o"/>
      <w:lvlJc w:val="left"/>
      <w:pPr>
        <w:ind w:left="5760" w:hanging="360"/>
      </w:pPr>
      <w:rPr>
        <w:rFonts w:ascii="Courier New" w:hAnsi="Courier New" w:hint="default"/>
      </w:rPr>
    </w:lvl>
    <w:lvl w:ilvl="8" w:tplc="08AAA4D2">
      <w:start w:val="1"/>
      <w:numFmt w:val="bullet"/>
      <w:lvlText w:val=""/>
      <w:lvlJc w:val="left"/>
      <w:pPr>
        <w:ind w:left="6480" w:hanging="360"/>
      </w:pPr>
      <w:rPr>
        <w:rFonts w:ascii="Wingdings" w:hAnsi="Wingdings" w:hint="default"/>
      </w:rPr>
    </w:lvl>
  </w:abstractNum>
  <w:abstractNum w:abstractNumId="10" w15:restartNumberingAfterBreak="0">
    <w:nsid w:val="2FB16253"/>
    <w:multiLevelType w:val="hybridMultilevel"/>
    <w:tmpl w:val="D0DAC5A4"/>
    <w:lvl w:ilvl="0" w:tplc="C8EC783E">
      <w:start w:val="1"/>
      <w:numFmt w:val="bullet"/>
      <w:lvlText w:val=""/>
      <w:lvlJc w:val="left"/>
      <w:pPr>
        <w:ind w:left="720" w:hanging="360"/>
      </w:pPr>
      <w:rPr>
        <w:rFonts w:ascii="Symbol" w:hAnsi="Symbol" w:hint="default"/>
      </w:rPr>
    </w:lvl>
    <w:lvl w:ilvl="1" w:tplc="5A864850">
      <w:start w:val="1"/>
      <w:numFmt w:val="bullet"/>
      <w:lvlText w:val="o"/>
      <w:lvlJc w:val="left"/>
      <w:pPr>
        <w:ind w:left="1440" w:hanging="360"/>
      </w:pPr>
      <w:rPr>
        <w:rFonts w:ascii="Courier New" w:hAnsi="Courier New" w:hint="default"/>
      </w:rPr>
    </w:lvl>
    <w:lvl w:ilvl="2" w:tplc="A946601A">
      <w:start w:val="1"/>
      <w:numFmt w:val="bullet"/>
      <w:lvlText w:val=""/>
      <w:lvlJc w:val="left"/>
      <w:pPr>
        <w:ind w:left="2160" w:hanging="360"/>
      </w:pPr>
      <w:rPr>
        <w:rFonts w:ascii="Wingdings" w:hAnsi="Wingdings" w:hint="default"/>
      </w:rPr>
    </w:lvl>
    <w:lvl w:ilvl="3" w:tplc="51FA4612">
      <w:start w:val="1"/>
      <w:numFmt w:val="bullet"/>
      <w:lvlText w:val=""/>
      <w:lvlJc w:val="left"/>
      <w:pPr>
        <w:ind w:left="2880" w:hanging="360"/>
      </w:pPr>
      <w:rPr>
        <w:rFonts w:ascii="Symbol" w:hAnsi="Symbol" w:hint="default"/>
      </w:rPr>
    </w:lvl>
    <w:lvl w:ilvl="4" w:tplc="6E4E27B0">
      <w:start w:val="1"/>
      <w:numFmt w:val="bullet"/>
      <w:lvlText w:val="o"/>
      <w:lvlJc w:val="left"/>
      <w:pPr>
        <w:ind w:left="3600" w:hanging="360"/>
      </w:pPr>
      <w:rPr>
        <w:rFonts w:ascii="Courier New" w:hAnsi="Courier New" w:hint="default"/>
      </w:rPr>
    </w:lvl>
    <w:lvl w:ilvl="5" w:tplc="0E2864CE">
      <w:start w:val="1"/>
      <w:numFmt w:val="bullet"/>
      <w:lvlText w:val=""/>
      <w:lvlJc w:val="left"/>
      <w:pPr>
        <w:ind w:left="4320" w:hanging="360"/>
      </w:pPr>
      <w:rPr>
        <w:rFonts w:ascii="Wingdings" w:hAnsi="Wingdings" w:hint="default"/>
      </w:rPr>
    </w:lvl>
    <w:lvl w:ilvl="6" w:tplc="96E8EB04">
      <w:start w:val="1"/>
      <w:numFmt w:val="bullet"/>
      <w:lvlText w:val=""/>
      <w:lvlJc w:val="left"/>
      <w:pPr>
        <w:ind w:left="5040" w:hanging="360"/>
      </w:pPr>
      <w:rPr>
        <w:rFonts w:ascii="Symbol" w:hAnsi="Symbol" w:hint="default"/>
      </w:rPr>
    </w:lvl>
    <w:lvl w:ilvl="7" w:tplc="C082E840">
      <w:start w:val="1"/>
      <w:numFmt w:val="bullet"/>
      <w:lvlText w:val="o"/>
      <w:lvlJc w:val="left"/>
      <w:pPr>
        <w:ind w:left="5760" w:hanging="360"/>
      </w:pPr>
      <w:rPr>
        <w:rFonts w:ascii="Courier New" w:hAnsi="Courier New" w:hint="default"/>
      </w:rPr>
    </w:lvl>
    <w:lvl w:ilvl="8" w:tplc="76A29A24">
      <w:start w:val="1"/>
      <w:numFmt w:val="bullet"/>
      <w:lvlText w:val=""/>
      <w:lvlJc w:val="left"/>
      <w:pPr>
        <w:ind w:left="6480" w:hanging="360"/>
      </w:pPr>
      <w:rPr>
        <w:rFonts w:ascii="Wingdings" w:hAnsi="Wingdings" w:hint="default"/>
      </w:rPr>
    </w:lvl>
  </w:abstractNum>
  <w:abstractNum w:abstractNumId="11" w15:restartNumberingAfterBreak="0">
    <w:nsid w:val="327A3292"/>
    <w:multiLevelType w:val="hybridMultilevel"/>
    <w:tmpl w:val="91B6777C"/>
    <w:lvl w:ilvl="0" w:tplc="65920710">
      <w:start w:val="1"/>
      <w:numFmt w:val="bullet"/>
      <w:lvlText w:val=""/>
      <w:lvlJc w:val="left"/>
      <w:pPr>
        <w:ind w:left="720" w:hanging="360"/>
      </w:pPr>
      <w:rPr>
        <w:rFonts w:ascii="Symbol" w:hAnsi="Symbol" w:hint="default"/>
      </w:rPr>
    </w:lvl>
    <w:lvl w:ilvl="1" w:tplc="44E0C054">
      <w:start w:val="1"/>
      <w:numFmt w:val="bullet"/>
      <w:lvlText w:val="o"/>
      <w:lvlJc w:val="left"/>
      <w:pPr>
        <w:ind w:left="1440" w:hanging="360"/>
      </w:pPr>
      <w:rPr>
        <w:rFonts w:ascii="Courier New" w:hAnsi="Courier New" w:hint="default"/>
      </w:rPr>
    </w:lvl>
    <w:lvl w:ilvl="2" w:tplc="E2AECB42">
      <w:start w:val="1"/>
      <w:numFmt w:val="bullet"/>
      <w:lvlText w:val=""/>
      <w:lvlJc w:val="left"/>
      <w:pPr>
        <w:ind w:left="2160" w:hanging="360"/>
      </w:pPr>
      <w:rPr>
        <w:rFonts w:ascii="Wingdings" w:hAnsi="Wingdings" w:hint="default"/>
      </w:rPr>
    </w:lvl>
    <w:lvl w:ilvl="3" w:tplc="5C44195A">
      <w:start w:val="1"/>
      <w:numFmt w:val="bullet"/>
      <w:lvlText w:val=""/>
      <w:lvlJc w:val="left"/>
      <w:pPr>
        <w:ind w:left="2880" w:hanging="360"/>
      </w:pPr>
      <w:rPr>
        <w:rFonts w:ascii="Symbol" w:hAnsi="Symbol" w:hint="default"/>
      </w:rPr>
    </w:lvl>
    <w:lvl w:ilvl="4" w:tplc="F6C6D51C">
      <w:start w:val="1"/>
      <w:numFmt w:val="bullet"/>
      <w:lvlText w:val="o"/>
      <w:lvlJc w:val="left"/>
      <w:pPr>
        <w:ind w:left="3600" w:hanging="360"/>
      </w:pPr>
      <w:rPr>
        <w:rFonts w:ascii="Courier New" w:hAnsi="Courier New" w:hint="default"/>
      </w:rPr>
    </w:lvl>
    <w:lvl w:ilvl="5" w:tplc="1D9E77D8">
      <w:start w:val="1"/>
      <w:numFmt w:val="bullet"/>
      <w:lvlText w:val=""/>
      <w:lvlJc w:val="left"/>
      <w:pPr>
        <w:ind w:left="4320" w:hanging="360"/>
      </w:pPr>
      <w:rPr>
        <w:rFonts w:ascii="Wingdings" w:hAnsi="Wingdings" w:hint="default"/>
      </w:rPr>
    </w:lvl>
    <w:lvl w:ilvl="6" w:tplc="F6DCE8C0">
      <w:start w:val="1"/>
      <w:numFmt w:val="bullet"/>
      <w:lvlText w:val=""/>
      <w:lvlJc w:val="left"/>
      <w:pPr>
        <w:ind w:left="5040" w:hanging="360"/>
      </w:pPr>
      <w:rPr>
        <w:rFonts w:ascii="Symbol" w:hAnsi="Symbol" w:hint="default"/>
      </w:rPr>
    </w:lvl>
    <w:lvl w:ilvl="7" w:tplc="A378B54A">
      <w:start w:val="1"/>
      <w:numFmt w:val="bullet"/>
      <w:lvlText w:val="o"/>
      <w:lvlJc w:val="left"/>
      <w:pPr>
        <w:ind w:left="5760" w:hanging="360"/>
      </w:pPr>
      <w:rPr>
        <w:rFonts w:ascii="Courier New" w:hAnsi="Courier New" w:hint="default"/>
      </w:rPr>
    </w:lvl>
    <w:lvl w:ilvl="8" w:tplc="5598F8B2">
      <w:start w:val="1"/>
      <w:numFmt w:val="bullet"/>
      <w:lvlText w:val=""/>
      <w:lvlJc w:val="left"/>
      <w:pPr>
        <w:ind w:left="6480" w:hanging="360"/>
      </w:pPr>
      <w:rPr>
        <w:rFonts w:ascii="Wingdings" w:hAnsi="Wingdings" w:hint="default"/>
      </w:rPr>
    </w:lvl>
  </w:abstractNum>
  <w:abstractNum w:abstractNumId="12" w15:restartNumberingAfterBreak="0">
    <w:nsid w:val="369D5D14"/>
    <w:multiLevelType w:val="hybridMultilevel"/>
    <w:tmpl w:val="FFFFFFFF"/>
    <w:lvl w:ilvl="0" w:tplc="40E272EE">
      <w:start w:val="1"/>
      <w:numFmt w:val="bullet"/>
      <w:lvlText w:val=""/>
      <w:lvlJc w:val="left"/>
      <w:pPr>
        <w:ind w:left="720" w:hanging="360"/>
      </w:pPr>
      <w:rPr>
        <w:rFonts w:ascii="Symbol" w:hAnsi="Symbol" w:hint="default"/>
      </w:rPr>
    </w:lvl>
    <w:lvl w:ilvl="1" w:tplc="74846B46">
      <w:start w:val="1"/>
      <w:numFmt w:val="bullet"/>
      <w:lvlText w:val=""/>
      <w:lvlJc w:val="left"/>
      <w:pPr>
        <w:ind w:left="1440" w:hanging="360"/>
      </w:pPr>
      <w:rPr>
        <w:rFonts w:ascii="Wingdings" w:hAnsi="Wingdings" w:hint="default"/>
      </w:rPr>
    </w:lvl>
    <w:lvl w:ilvl="2" w:tplc="E88494B8">
      <w:start w:val="1"/>
      <w:numFmt w:val="bullet"/>
      <w:lvlText w:val=""/>
      <w:lvlJc w:val="left"/>
      <w:pPr>
        <w:ind w:left="2160" w:hanging="360"/>
      </w:pPr>
      <w:rPr>
        <w:rFonts w:ascii="Wingdings" w:hAnsi="Wingdings" w:hint="default"/>
      </w:rPr>
    </w:lvl>
    <w:lvl w:ilvl="3" w:tplc="DCA2ADEA">
      <w:start w:val="1"/>
      <w:numFmt w:val="bullet"/>
      <w:lvlText w:val=""/>
      <w:lvlJc w:val="left"/>
      <w:pPr>
        <w:ind w:left="2880" w:hanging="360"/>
      </w:pPr>
      <w:rPr>
        <w:rFonts w:ascii="Symbol" w:hAnsi="Symbol" w:hint="default"/>
      </w:rPr>
    </w:lvl>
    <w:lvl w:ilvl="4" w:tplc="65DC436A">
      <w:start w:val="1"/>
      <w:numFmt w:val="bullet"/>
      <w:lvlText w:val="o"/>
      <w:lvlJc w:val="left"/>
      <w:pPr>
        <w:ind w:left="3600" w:hanging="360"/>
      </w:pPr>
      <w:rPr>
        <w:rFonts w:ascii="Courier New" w:hAnsi="Courier New" w:hint="default"/>
      </w:rPr>
    </w:lvl>
    <w:lvl w:ilvl="5" w:tplc="C93A6D34">
      <w:start w:val="1"/>
      <w:numFmt w:val="bullet"/>
      <w:lvlText w:val=""/>
      <w:lvlJc w:val="left"/>
      <w:pPr>
        <w:ind w:left="4320" w:hanging="360"/>
      </w:pPr>
      <w:rPr>
        <w:rFonts w:ascii="Wingdings" w:hAnsi="Wingdings" w:hint="default"/>
      </w:rPr>
    </w:lvl>
    <w:lvl w:ilvl="6" w:tplc="EBEAFAF8">
      <w:start w:val="1"/>
      <w:numFmt w:val="bullet"/>
      <w:lvlText w:val=""/>
      <w:lvlJc w:val="left"/>
      <w:pPr>
        <w:ind w:left="5040" w:hanging="360"/>
      </w:pPr>
      <w:rPr>
        <w:rFonts w:ascii="Symbol" w:hAnsi="Symbol" w:hint="default"/>
      </w:rPr>
    </w:lvl>
    <w:lvl w:ilvl="7" w:tplc="C540B80A">
      <w:start w:val="1"/>
      <w:numFmt w:val="bullet"/>
      <w:lvlText w:val="o"/>
      <w:lvlJc w:val="left"/>
      <w:pPr>
        <w:ind w:left="5760" w:hanging="360"/>
      </w:pPr>
      <w:rPr>
        <w:rFonts w:ascii="Courier New" w:hAnsi="Courier New" w:hint="default"/>
      </w:rPr>
    </w:lvl>
    <w:lvl w:ilvl="8" w:tplc="0F0ED778">
      <w:start w:val="1"/>
      <w:numFmt w:val="bullet"/>
      <w:lvlText w:val=""/>
      <w:lvlJc w:val="left"/>
      <w:pPr>
        <w:ind w:left="6480" w:hanging="360"/>
      </w:pPr>
      <w:rPr>
        <w:rFonts w:ascii="Wingdings" w:hAnsi="Wingdings" w:hint="default"/>
      </w:rPr>
    </w:lvl>
  </w:abstractNum>
  <w:abstractNum w:abstractNumId="13" w15:restartNumberingAfterBreak="0">
    <w:nsid w:val="387E6659"/>
    <w:multiLevelType w:val="hybridMultilevel"/>
    <w:tmpl w:val="7AB02BF2"/>
    <w:lvl w:ilvl="0" w:tplc="33AEE64E">
      <w:start w:val="1"/>
      <w:numFmt w:val="bullet"/>
      <w:lvlText w:val=""/>
      <w:lvlJc w:val="left"/>
      <w:pPr>
        <w:ind w:left="720" w:hanging="360"/>
      </w:pPr>
      <w:rPr>
        <w:rFonts w:ascii="Symbol" w:hAnsi="Symbol" w:hint="default"/>
      </w:rPr>
    </w:lvl>
    <w:lvl w:ilvl="1" w:tplc="C4AEF0D4">
      <w:start w:val="1"/>
      <w:numFmt w:val="bullet"/>
      <w:lvlText w:val="o"/>
      <w:lvlJc w:val="left"/>
      <w:pPr>
        <w:ind w:left="1440" w:hanging="360"/>
      </w:pPr>
      <w:rPr>
        <w:rFonts w:ascii="Courier New" w:hAnsi="Courier New" w:hint="default"/>
      </w:rPr>
    </w:lvl>
    <w:lvl w:ilvl="2" w:tplc="B67AE250">
      <w:start w:val="1"/>
      <w:numFmt w:val="bullet"/>
      <w:lvlText w:val=""/>
      <w:lvlJc w:val="left"/>
      <w:pPr>
        <w:ind w:left="2160" w:hanging="360"/>
      </w:pPr>
      <w:rPr>
        <w:rFonts w:ascii="Wingdings" w:hAnsi="Wingdings" w:hint="default"/>
      </w:rPr>
    </w:lvl>
    <w:lvl w:ilvl="3" w:tplc="B5A03E9E">
      <w:start w:val="1"/>
      <w:numFmt w:val="bullet"/>
      <w:lvlText w:val=""/>
      <w:lvlJc w:val="left"/>
      <w:pPr>
        <w:ind w:left="2880" w:hanging="360"/>
      </w:pPr>
      <w:rPr>
        <w:rFonts w:ascii="Symbol" w:hAnsi="Symbol" w:hint="default"/>
      </w:rPr>
    </w:lvl>
    <w:lvl w:ilvl="4" w:tplc="A04853BA">
      <w:start w:val="1"/>
      <w:numFmt w:val="bullet"/>
      <w:lvlText w:val="o"/>
      <w:lvlJc w:val="left"/>
      <w:pPr>
        <w:ind w:left="3600" w:hanging="360"/>
      </w:pPr>
      <w:rPr>
        <w:rFonts w:ascii="Courier New" w:hAnsi="Courier New" w:hint="default"/>
      </w:rPr>
    </w:lvl>
    <w:lvl w:ilvl="5" w:tplc="5B6CB2C6">
      <w:start w:val="1"/>
      <w:numFmt w:val="bullet"/>
      <w:lvlText w:val=""/>
      <w:lvlJc w:val="left"/>
      <w:pPr>
        <w:ind w:left="4320" w:hanging="360"/>
      </w:pPr>
      <w:rPr>
        <w:rFonts w:ascii="Wingdings" w:hAnsi="Wingdings" w:hint="default"/>
      </w:rPr>
    </w:lvl>
    <w:lvl w:ilvl="6" w:tplc="DDC8CD9E">
      <w:start w:val="1"/>
      <w:numFmt w:val="bullet"/>
      <w:lvlText w:val=""/>
      <w:lvlJc w:val="left"/>
      <w:pPr>
        <w:ind w:left="5040" w:hanging="360"/>
      </w:pPr>
      <w:rPr>
        <w:rFonts w:ascii="Symbol" w:hAnsi="Symbol" w:hint="default"/>
      </w:rPr>
    </w:lvl>
    <w:lvl w:ilvl="7" w:tplc="A88CA942">
      <w:start w:val="1"/>
      <w:numFmt w:val="bullet"/>
      <w:lvlText w:val="o"/>
      <w:lvlJc w:val="left"/>
      <w:pPr>
        <w:ind w:left="5760" w:hanging="360"/>
      </w:pPr>
      <w:rPr>
        <w:rFonts w:ascii="Courier New" w:hAnsi="Courier New" w:hint="default"/>
      </w:rPr>
    </w:lvl>
    <w:lvl w:ilvl="8" w:tplc="CBA86028">
      <w:start w:val="1"/>
      <w:numFmt w:val="bullet"/>
      <w:lvlText w:val=""/>
      <w:lvlJc w:val="left"/>
      <w:pPr>
        <w:ind w:left="6480" w:hanging="360"/>
      </w:pPr>
      <w:rPr>
        <w:rFonts w:ascii="Wingdings" w:hAnsi="Wingdings" w:hint="default"/>
      </w:rPr>
    </w:lvl>
  </w:abstractNum>
  <w:abstractNum w:abstractNumId="14" w15:restartNumberingAfterBreak="0">
    <w:nsid w:val="396B02B4"/>
    <w:multiLevelType w:val="hybridMultilevel"/>
    <w:tmpl w:val="E4789608"/>
    <w:lvl w:ilvl="0" w:tplc="4C56DE64">
      <w:start w:val="1"/>
      <w:numFmt w:val="bullet"/>
      <w:lvlText w:val=""/>
      <w:lvlJc w:val="left"/>
      <w:pPr>
        <w:ind w:left="720" w:hanging="360"/>
      </w:pPr>
      <w:rPr>
        <w:rFonts w:ascii="Symbol" w:hAnsi="Symbol" w:hint="default"/>
      </w:rPr>
    </w:lvl>
    <w:lvl w:ilvl="1" w:tplc="27763C82">
      <w:start w:val="1"/>
      <w:numFmt w:val="bullet"/>
      <w:lvlText w:val="o"/>
      <w:lvlJc w:val="left"/>
      <w:pPr>
        <w:ind w:left="1440" w:hanging="360"/>
      </w:pPr>
      <w:rPr>
        <w:rFonts w:ascii="&quot;Courier New&quot;" w:hAnsi="&quot;Courier New&quot;" w:hint="default"/>
      </w:rPr>
    </w:lvl>
    <w:lvl w:ilvl="2" w:tplc="B274A38C">
      <w:start w:val="1"/>
      <w:numFmt w:val="bullet"/>
      <w:lvlText w:val=""/>
      <w:lvlJc w:val="left"/>
      <w:pPr>
        <w:ind w:left="2160" w:hanging="360"/>
      </w:pPr>
      <w:rPr>
        <w:rFonts w:ascii="Wingdings" w:hAnsi="Wingdings" w:hint="default"/>
      </w:rPr>
    </w:lvl>
    <w:lvl w:ilvl="3" w:tplc="B7083582">
      <w:start w:val="1"/>
      <w:numFmt w:val="bullet"/>
      <w:lvlText w:val=""/>
      <w:lvlJc w:val="left"/>
      <w:pPr>
        <w:ind w:left="2880" w:hanging="360"/>
      </w:pPr>
      <w:rPr>
        <w:rFonts w:ascii="Symbol" w:hAnsi="Symbol" w:hint="default"/>
      </w:rPr>
    </w:lvl>
    <w:lvl w:ilvl="4" w:tplc="472A68D6">
      <w:start w:val="1"/>
      <w:numFmt w:val="bullet"/>
      <w:lvlText w:val="o"/>
      <w:lvlJc w:val="left"/>
      <w:pPr>
        <w:ind w:left="3600" w:hanging="360"/>
      </w:pPr>
      <w:rPr>
        <w:rFonts w:ascii="Courier New" w:hAnsi="Courier New" w:hint="default"/>
      </w:rPr>
    </w:lvl>
    <w:lvl w:ilvl="5" w:tplc="70D06C12">
      <w:start w:val="1"/>
      <w:numFmt w:val="bullet"/>
      <w:lvlText w:val=""/>
      <w:lvlJc w:val="left"/>
      <w:pPr>
        <w:ind w:left="4320" w:hanging="360"/>
      </w:pPr>
      <w:rPr>
        <w:rFonts w:ascii="Wingdings" w:hAnsi="Wingdings" w:hint="default"/>
      </w:rPr>
    </w:lvl>
    <w:lvl w:ilvl="6" w:tplc="7CE02C7A">
      <w:start w:val="1"/>
      <w:numFmt w:val="bullet"/>
      <w:lvlText w:val=""/>
      <w:lvlJc w:val="left"/>
      <w:pPr>
        <w:ind w:left="5040" w:hanging="360"/>
      </w:pPr>
      <w:rPr>
        <w:rFonts w:ascii="Symbol" w:hAnsi="Symbol" w:hint="default"/>
      </w:rPr>
    </w:lvl>
    <w:lvl w:ilvl="7" w:tplc="A808E7C4">
      <w:start w:val="1"/>
      <w:numFmt w:val="bullet"/>
      <w:lvlText w:val="o"/>
      <w:lvlJc w:val="left"/>
      <w:pPr>
        <w:ind w:left="5760" w:hanging="360"/>
      </w:pPr>
      <w:rPr>
        <w:rFonts w:ascii="Courier New" w:hAnsi="Courier New" w:hint="default"/>
      </w:rPr>
    </w:lvl>
    <w:lvl w:ilvl="8" w:tplc="03285094">
      <w:start w:val="1"/>
      <w:numFmt w:val="bullet"/>
      <w:lvlText w:val=""/>
      <w:lvlJc w:val="left"/>
      <w:pPr>
        <w:ind w:left="6480" w:hanging="360"/>
      </w:pPr>
      <w:rPr>
        <w:rFonts w:ascii="Wingdings" w:hAnsi="Wingdings" w:hint="default"/>
      </w:rPr>
    </w:lvl>
  </w:abstractNum>
  <w:abstractNum w:abstractNumId="15" w15:restartNumberingAfterBreak="0">
    <w:nsid w:val="3FB37E13"/>
    <w:multiLevelType w:val="hybridMultilevel"/>
    <w:tmpl w:val="FFFFFFFF"/>
    <w:lvl w:ilvl="0" w:tplc="DE7CC58C">
      <w:start w:val="1"/>
      <w:numFmt w:val="bullet"/>
      <w:lvlText w:val="·"/>
      <w:lvlJc w:val="left"/>
      <w:pPr>
        <w:ind w:left="720" w:hanging="360"/>
      </w:pPr>
      <w:rPr>
        <w:rFonts w:ascii="Symbol" w:hAnsi="Symbol" w:hint="default"/>
      </w:rPr>
    </w:lvl>
    <w:lvl w:ilvl="1" w:tplc="3028C7AC">
      <w:start w:val="1"/>
      <w:numFmt w:val="bullet"/>
      <w:lvlText w:val="o"/>
      <w:lvlJc w:val="left"/>
      <w:pPr>
        <w:ind w:left="1440" w:hanging="360"/>
      </w:pPr>
      <w:rPr>
        <w:rFonts w:ascii="Courier New" w:hAnsi="Courier New" w:hint="default"/>
      </w:rPr>
    </w:lvl>
    <w:lvl w:ilvl="2" w:tplc="B3CC3F90">
      <w:start w:val="1"/>
      <w:numFmt w:val="bullet"/>
      <w:lvlText w:val=""/>
      <w:lvlJc w:val="left"/>
      <w:pPr>
        <w:ind w:left="2160" w:hanging="360"/>
      </w:pPr>
      <w:rPr>
        <w:rFonts w:ascii="Wingdings" w:hAnsi="Wingdings" w:hint="default"/>
      </w:rPr>
    </w:lvl>
    <w:lvl w:ilvl="3" w:tplc="ECA40DFE">
      <w:start w:val="1"/>
      <w:numFmt w:val="bullet"/>
      <w:lvlText w:val=""/>
      <w:lvlJc w:val="left"/>
      <w:pPr>
        <w:ind w:left="2880" w:hanging="360"/>
      </w:pPr>
      <w:rPr>
        <w:rFonts w:ascii="Symbol" w:hAnsi="Symbol" w:hint="default"/>
      </w:rPr>
    </w:lvl>
    <w:lvl w:ilvl="4" w:tplc="17A4602E">
      <w:start w:val="1"/>
      <w:numFmt w:val="bullet"/>
      <w:lvlText w:val="o"/>
      <w:lvlJc w:val="left"/>
      <w:pPr>
        <w:ind w:left="3600" w:hanging="360"/>
      </w:pPr>
      <w:rPr>
        <w:rFonts w:ascii="Courier New" w:hAnsi="Courier New" w:hint="default"/>
      </w:rPr>
    </w:lvl>
    <w:lvl w:ilvl="5" w:tplc="61101304">
      <w:start w:val="1"/>
      <w:numFmt w:val="bullet"/>
      <w:lvlText w:val=""/>
      <w:lvlJc w:val="left"/>
      <w:pPr>
        <w:ind w:left="4320" w:hanging="360"/>
      </w:pPr>
      <w:rPr>
        <w:rFonts w:ascii="Wingdings" w:hAnsi="Wingdings" w:hint="default"/>
      </w:rPr>
    </w:lvl>
    <w:lvl w:ilvl="6" w:tplc="C8201278">
      <w:start w:val="1"/>
      <w:numFmt w:val="bullet"/>
      <w:lvlText w:val=""/>
      <w:lvlJc w:val="left"/>
      <w:pPr>
        <w:ind w:left="5040" w:hanging="360"/>
      </w:pPr>
      <w:rPr>
        <w:rFonts w:ascii="Symbol" w:hAnsi="Symbol" w:hint="default"/>
      </w:rPr>
    </w:lvl>
    <w:lvl w:ilvl="7" w:tplc="07E2CD98">
      <w:start w:val="1"/>
      <w:numFmt w:val="bullet"/>
      <w:lvlText w:val="o"/>
      <w:lvlJc w:val="left"/>
      <w:pPr>
        <w:ind w:left="5760" w:hanging="360"/>
      </w:pPr>
      <w:rPr>
        <w:rFonts w:ascii="Courier New" w:hAnsi="Courier New" w:hint="default"/>
      </w:rPr>
    </w:lvl>
    <w:lvl w:ilvl="8" w:tplc="BC5A47D8">
      <w:start w:val="1"/>
      <w:numFmt w:val="bullet"/>
      <w:lvlText w:val=""/>
      <w:lvlJc w:val="left"/>
      <w:pPr>
        <w:ind w:left="6480" w:hanging="360"/>
      </w:pPr>
      <w:rPr>
        <w:rFonts w:ascii="Wingdings" w:hAnsi="Wingdings" w:hint="default"/>
      </w:rPr>
    </w:lvl>
  </w:abstractNum>
  <w:abstractNum w:abstractNumId="16" w15:restartNumberingAfterBreak="0">
    <w:nsid w:val="42E17B27"/>
    <w:multiLevelType w:val="hybridMultilevel"/>
    <w:tmpl w:val="FFFFFFFF"/>
    <w:lvl w:ilvl="0" w:tplc="D3421C1C">
      <w:start w:val="1"/>
      <w:numFmt w:val="bullet"/>
      <w:lvlText w:val="·"/>
      <w:lvlJc w:val="left"/>
      <w:pPr>
        <w:ind w:left="720" w:hanging="360"/>
      </w:pPr>
      <w:rPr>
        <w:rFonts w:ascii="Symbol" w:hAnsi="Symbol" w:hint="default"/>
      </w:rPr>
    </w:lvl>
    <w:lvl w:ilvl="1" w:tplc="B29204F2">
      <w:start w:val="1"/>
      <w:numFmt w:val="bullet"/>
      <w:lvlText w:val="o"/>
      <w:lvlJc w:val="left"/>
      <w:pPr>
        <w:ind w:left="1440" w:hanging="360"/>
      </w:pPr>
      <w:rPr>
        <w:rFonts w:ascii="Courier New" w:hAnsi="Courier New" w:hint="default"/>
      </w:rPr>
    </w:lvl>
    <w:lvl w:ilvl="2" w:tplc="186A09D0">
      <w:start w:val="1"/>
      <w:numFmt w:val="bullet"/>
      <w:lvlText w:val=""/>
      <w:lvlJc w:val="left"/>
      <w:pPr>
        <w:ind w:left="2160" w:hanging="360"/>
      </w:pPr>
      <w:rPr>
        <w:rFonts w:ascii="Wingdings" w:hAnsi="Wingdings" w:hint="default"/>
      </w:rPr>
    </w:lvl>
    <w:lvl w:ilvl="3" w:tplc="F16AF4E2">
      <w:start w:val="1"/>
      <w:numFmt w:val="bullet"/>
      <w:lvlText w:val=""/>
      <w:lvlJc w:val="left"/>
      <w:pPr>
        <w:ind w:left="2880" w:hanging="360"/>
      </w:pPr>
      <w:rPr>
        <w:rFonts w:ascii="Symbol" w:hAnsi="Symbol" w:hint="default"/>
      </w:rPr>
    </w:lvl>
    <w:lvl w:ilvl="4" w:tplc="103290B8">
      <w:start w:val="1"/>
      <w:numFmt w:val="bullet"/>
      <w:lvlText w:val="o"/>
      <w:lvlJc w:val="left"/>
      <w:pPr>
        <w:ind w:left="3600" w:hanging="360"/>
      </w:pPr>
      <w:rPr>
        <w:rFonts w:ascii="Courier New" w:hAnsi="Courier New" w:hint="default"/>
      </w:rPr>
    </w:lvl>
    <w:lvl w:ilvl="5" w:tplc="74D44A06">
      <w:start w:val="1"/>
      <w:numFmt w:val="bullet"/>
      <w:lvlText w:val=""/>
      <w:lvlJc w:val="left"/>
      <w:pPr>
        <w:ind w:left="4320" w:hanging="360"/>
      </w:pPr>
      <w:rPr>
        <w:rFonts w:ascii="Wingdings" w:hAnsi="Wingdings" w:hint="default"/>
      </w:rPr>
    </w:lvl>
    <w:lvl w:ilvl="6" w:tplc="52085E2A">
      <w:start w:val="1"/>
      <w:numFmt w:val="bullet"/>
      <w:lvlText w:val=""/>
      <w:lvlJc w:val="left"/>
      <w:pPr>
        <w:ind w:left="5040" w:hanging="360"/>
      </w:pPr>
      <w:rPr>
        <w:rFonts w:ascii="Symbol" w:hAnsi="Symbol" w:hint="default"/>
      </w:rPr>
    </w:lvl>
    <w:lvl w:ilvl="7" w:tplc="D52C76BE">
      <w:start w:val="1"/>
      <w:numFmt w:val="bullet"/>
      <w:lvlText w:val="o"/>
      <w:lvlJc w:val="left"/>
      <w:pPr>
        <w:ind w:left="5760" w:hanging="360"/>
      </w:pPr>
      <w:rPr>
        <w:rFonts w:ascii="Courier New" w:hAnsi="Courier New" w:hint="default"/>
      </w:rPr>
    </w:lvl>
    <w:lvl w:ilvl="8" w:tplc="E48683DE">
      <w:start w:val="1"/>
      <w:numFmt w:val="bullet"/>
      <w:lvlText w:val=""/>
      <w:lvlJc w:val="left"/>
      <w:pPr>
        <w:ind w:left="6480" w:hanging="360"/>
      </w:pPr>
      <w:rPr>
        <w:rFonts w:ascii="Wingdings" w:hAnsi="Wingdings" w:hint="default"/>
      </w:rPr>
    </w:lvl>
  </w:abstractNum>
  <w:abstractNum w:abstractNumId="17" w15:restartNumberingAfterBreak="0">
    <w:nsid w:val="47001EF9"/>
    <w:multiLevelType w:val="hybridMultilevel"/>
    <w:tmpl w:val="FFFFFFFF"/>
    <w:lvl w:ilvl="0" w:tplc="E1DAEAAA">
      <w:start w:val="1"/>
      <w:numFmt w:val="bullet"/>
      <w:lvlText w:val=""/>
      <w:lvlJc w:val="left"/>
      <w:pPr>
        <w:ind w:left="720" w:hanging="360"/>
      </w:pPr>
      <w:rPr>
        <w:rFonts w:ascii="Symbol" w:hAnsi="Symbol" w:hint="default"/>
      </w:rPr>
    </w:lvl>
    <w:lvl w:ilvl="1" w:tplc="18A00A88">
      <w:start w:val="1"/>
      <w:numFmt w:val="bullet"/>
      <w:lvlText w:val=""/>
      <w:lvlJc w:val="left"/>
      <w:pPr>
        <w:ind w:left="1440" w:hanging="360"/>
      </w:pPr>
      <w:rPr>
        <w:rFonts w:ascii="Symbol" w:hAnsi="Symbol" w:hint="default"/>
      </w:rPr>
    </w:lvl>
    <w:lvl w:ilvl="2" w:tplc="5448CA74">
      <w:start w:val="1"/>
      <w:numFmt w:val="bullet"/>
      <w:lvlText w:val=""/>
      <w:lvlJc w:val="left"/>
      <w:pPr>
        <w:ind w:left="2160" w:hanging="360"/>
      </w:pPr>
      <w:rPr>
        <w:rFonts w:ascii="Wingdings" w:hAnsi="Wingdings" w:hint="default"/>
      </w:rPr>
    </w:lvl>
    <w:lvl w:ilvl="3" w:tplc="6764CAA8">
      <w:start w:val="1"/>
      <w:numFmt w:val="bullet"/>
      <w:lvlText w:val=""/>
      <w:lvlJc w:val="left"/>
      <w:pPr>
        <w:ind w:left="2880" w:hanging="360"/>
      </w:pPr>
      <w:rPr>
        <w:rFonts w:ascii="Symbol" w:hAnsi="Symbol" w:hint="default"/>
      </w:rPr>
    </w:lvl>
    <w:lvl w:ilvl="4" w:tplc="0590CB7A">
      <w:start w:val="1"/>
      <w:numFmt w:val="bullet"/>
      <w:lvlText w:val="o"/>
      <w:lvlJc w:val="left"/>
      <w:pPr>
        <w:ind w:left="3600" w:hanging="360"/>
      </w:pPr>
      <w:rPr>
        <w:rFonts w:ascii="Courier New" w:hAnsi="Courier New" w:hint="default"/>
      </w:rPr>
    </w:lvl>
    <w:lvl w:ilvl="5" w:tplc="93967F42">
      <w:start w:val="1"/>
      <w:numFmt w:val="bullet"/>
      <w:lvlText w:val=""/>
      <w:lvlJc w:val="left"/>
      <w:pPr>
        <w:ind w:left="4320" w:hanging="360"/>
      </w:pPr>
      <w:rPr>
        <w:rFonts w:ascii="Wingdings" w:hAnsi="Wingdings" w:hint="default"/>
      </w:rPr>
    </w:lvl>
    <w:lvl w:ilvl="6" w:tplc="8948152C">
      <w:start w:val="1"/>
      <w:numFmt w:val="bullet"/>
      <w:lvlText w:val=""/>
      <w:lvlJc w:val="left"/>
      <w:pPr>
        <w:ind w:left="5040" w:hanging="360"/>
      </w:pPr>
      <w:rPr>
        <w:rFonts w:ascii="Symbol" w:hAnsi="Symbol" w:hint="default"/>
      </w:rPr>
    </w:lvl>
    <w:lvl w:ilvl="7" w:tplc="B87CE6B2">
      <w:start w:val="1"/>
      <w:numFmt w:val="bullet"/>
      <w:lvlText w:val="o"/>
      <w:lvlJc w:val="left"/>
      <w:pPr>
        <w:ind w:left="5760" w:hanging="360"/>
      </w:pPr>
      <w:rPr>
        <w:rFonts w:ascii="Courier New" w:hAnsi="Courier New" w:hint="default"/>
      </w:rPr>
    </w:lvl>
    <w:lvl w:ilvl="8" w:tplc="ECD43CB6">
      <w:start w:val="1"/>
      <w:numFmt w:val="bullet"/>
      <w:lvlText w:val=""/>
      <w:lvlJc w:val="left"/>
      <w:pPr>
        <w:ind w:left="6480" w:hanging="360"/>
      </w:pPr>
      <w:rPr>
        <w:rFonts w:ascii="Wingdings" w:hAnsi="Wingdings" w:hint="default"/>
      </w:rPr>
    </w:lvl>
  </w:abstractNum>
  <w:abstractNum w:abstractNumId="18" w15:restartNumberingAfterBreak="0">
    <w:nsid w:val="495B5A6C"/>
    <w:multiLevelType w:val="hybridMultilevel"/>
    <w:tmpl w:val="3F307D1C"/>
    <w:lvl w:ilvl="0" w:tplc="07406450">
      <w:start w:val="1"/>
      <w:numFmt w:val="bullet"/>
      <w:lvlText w:val=""/>
      <w:lvlJc w:val="left"/>
      <w:pPr>
        <w:ind w:left="720" w:hanging="360"/>
      </w:pPr>
      <w:rPr>
        <w:rFonts w:ascii="Symbol" w:hAnsi="Symbol" w:hint="default"/>
      </w:rPr>
    </w:lvl>
    <w:lvl w:ilvl="1" w:tplc="BC42A308">
      <w:start w:val="1"/>
      <w:numFmt w:val="bullet"/>
      <w:lvlText w:val="o"/>
      <w:lvlJc w:val="left"/>
      <w:pPr>
        <w:ind w:left="1440" w:hanging="360"/>
      </w:pPr>
      <w:rPr>
        <w:rFonts w:ascii="Courier New" w:hAnsi="Courier New" w:hint="default"/>
      </w:rPr>
    </w:lvl>
    <w:lvl w:ilvl="2" w:tplc="09AEBFCE">
      <w:start w:val="1"/>
      <w:numFmt w:val="bullet"/>
      <w:lvlText w:val=""/>
      <w:lvlJc w:val="left"/>
      <w:pPr>
        <w:ind w:left="2160" w:hanging="360"/>
      </w:pPr>
      <w:rPr>
        <w:rFonts w:ascii="Wingdings" w:hAnsi="Wingdings" w:hint="default"/>
      </w:rPr>
    </w:lvl>
    <w:lvl w:ilvl="3" w:tplc="E6282884">
      <w:start w:val="1"/>
      <w:numFmt w:val="bullet"/>
      <w:lvlText w:val=""/>
      <w:lvlJc w:val="left"/>
      <w:pPr>
        <w:ind w:left="2880" w:hanging="360"/>
      </w:pPr>
      <w:rPr>
        <w:rFonts w:ascii="Symbol" w:hAnsi="Symbol" w:hint="default"/>
      </w:rPr>
    </w:lvl>
    <w:lvl w:ilvl="4" w:tplc="AACCE6CC">
      <w:start w:val="1"/>
      <w:numFmt w:val="bullet"/>
      <w:lvlText w:val="o"/>
      <w:lvlJc w:val="left"/>
      <w:pPr>
        <w:ind w:left="3600" w:hanging="360"/>
      </w:pPr>
      <w:rPr>
        <w:rFonts w:ascii="Courier New" w:hAnsi="Courier New" w:hint="default"/>
      </w:rPr>
    </w:lvl>
    <w:lvl w:ilvl="5" w:tplc="B046121A">
      <w:start w:val="1"/>
      <w:numFmt w:val="bullet"/>
      <w:lvlText w:val=""/>
      <w:lvlJc w:val="left"/>
      <w:pPr>
        <w:ind w:left="4320" w:hanging="360"/>
      </w:pPr>
      <w:rPr>
        <w:rFonts w:ascii="Wingdings" w:hAnsi="Wingdings" w:hint="default"/>
      </w:rPr>
    </w:lvl>
    <w:lvl w:ilvl="6" w:tplc="D3B4618E">
      <w:start w:val="1"/>
      <w:numFmt w:val="bullet"/>
      <w:lvlText w:val=""/>
      <w:lvlJc w:val="left"/>
      <w:pPr>
        <w:ind w:left="5040" w:hanging="360"/>
      </w:pPr>
      <w:rPr>
        <w:rFonts w:ascii="Symbol" w:hAnsi="Symbol" w:hint="default"/>
      </w:rPr>
    </w:lvl>
    <w:lvl w:ilvl="7" w:tplc="1526CAF8">
      <w:start w:val="1"/>
      <w:numFmt w:val="bullet"/>
      <w:lvlText w:val="o"/>
      <w:lvlJc w:val="left"/>
      <w:pPr>
        <w:ind w:left="5760" w:hanging="360"/>
      </w:pPr>
      <w:rPr>
        <w:rFonts w:ascii="Courier New" w:hAnsi="Courier New" w:hint="default"/>
      </w:rPr>
    </w:lvl>
    <w:lvl w:ilvl="8" w:tplc="3194715E">
      <w:start w:val="1"/>
      <w:numFmt w:val="bullet"/>
      <w:lvlText w:val=""/>
      <w:lvlJc w:val="left"/>
      <w:pPr>
        <w:ind w:left="6480" w:hanging="360"/>
      </w:pPr>
      <w:rPr>
        <w:rFonts w:ascii="Wingdings" w:hAnsi="Wingdings" w:hint="default"/>
      </w:rPr>
    </w:lvl>
  </w:abstractNum>
  <w:abstractNum w:abstractNumId="19" w15:restartNumberingAfterBreak="0">
    <w:nsid w:val="4D962623"/>
    <w:multiLevelType w:val="hybridMultilevel"/>
    <w:tmpl w:val="6E425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AA2DC2"/>
    <w:multiLevelType w:val="hybridMultilevel"/>
    <w:tmpl w:val="4E8A9822"/>
    <w:lvl w:ilvl="0" w:tplc="C656627C">
      <w:start w:val="1"/>
      <w:numFmt w:val="bullet"/>
      <w:lvlText w:val=""/>
      <w:lvlJc w:val="left"/>
      <w:pPr>
        <w:ind w:left="720" w:hanging="360"/>
      </w:pPr>
      <w:rPr>
        <w:rFonts w:ascii="Symbol" w:hAnsi="Symbol" w:hint="default"/>
      </w:rPr>
    </w:lvl>
    <w:lvl w:ilvl="1" w:tplc="8980698E">
      <w:start w:val="1"/>
      <w:numFmt w:val="bullet"/>
      <w:lvlText w:val=""/>
      <w:lvlJc w:val="left"/>
      <w:pPr>
        <w:ind w:left="1440" w:hanging="360"/>
      </w:pPr>
      <w:rPr>
        <w:rFonts w:ascii="Wingdings" w:hAnsi="Wingdings" w:hint="default"/>
      </w:rPr>
    </w:lvl>
    <w:lvl w:ilvl="2" w:tplc="020AA6FA">
      <w:start w:val="1"/>
      <w:numFmt w:val="bullet"/>
      <w:lvlText w:val=""/>
      <w:lvlJc w:val="left"/>
      <w:pPr>
        <w:ind w:left="2160" w:hanging="360"/>
      </w:pPr>
      <w:rPr>
        <w:rFonts w:ascii="Wingdings" w:hAnsi="Wingdings" w:hint="default"/>
      </w:rPr>
    </w:lvl>
    <w:lvl w:ilvl="3" w:tplc="6BDE84A6">
      <w:start w:val="1"/>
      <w:numFmt w:val="bullet"/>
      <w:lvlText w:val=""/>
      <w:lvlJc w:val="left"/>
      <w:pPr>
        <w:ind w:left="2880" w:hanging="360"/>
      </w:pPr>
      <w:rPr>
        <w:rFonts w:ascii="Symbol" w:hAnsi="Symbol" w:hint="default"/>
      </w:rPr>
    </w:lvl>
    <w:lvl w:ilvl="4" w:tplc="38B02812">
      <w:start w:val="1"/>
      <w:numFmt w:val="bullet"/>
      <w:lvlText w:val="o"/>
      <w:lvlJc w:val="left"/>
      <w:pPr>
        <w:ind w:left="3600" w:hanging="360"/>
      </w:pPr>
      <w:rPr>
        <w:rFonts w:ascii="Courier New" w:hAnsi="Courier New" w:hint="default"/>
      </w:rPr>
    </w:lvl>
    <w:lvl w:ilvl="5" w:tplc="84AC3156">
      <w:start w:val="1"/>
      <w:numFmt w:val="bullet"/>
      <w:lvlText w:val=""/>
      <w:lvlJc w:val="left"/>
      <w:pPr>
        <w:ind w:left="4320" w:hanging="360"/>
      </w:pPr>
      <w:rPr>
        <w:rFonts w:ascii="Wingdings" w:hAnsi="Wingdings" w:hint="default"/>
      </w:rPr>
    </w:lvl>
    <w:lvl w:ilvl="6" w:tplc="F6024756">
      <w:start w:val="1"/>
      <w:numFmt w:val="bullet"/>
      <w:lvlText w:val=""/>
      <w:lvlJc w:val="left"/>
      <w:pPr>
        <w:ind w:left="5040" w:hanging="360"/>
      </w:pPr>
      <w:rPr>
        <w:rFonts w:ascii="Symbol" w:hAnsi="Symbol" w:hint="default"/>
      </w:rPr>
    </w:lvl>
    <w:lvl w:ilvl="7" w:tplc="2C2AD0CA">
      <w:start w:val="1"/>
      <w:numFmt w:val="bullet"/>
      <w:lvlText w:val="o"/>
      <w:lvlJc w:val="left"/>
      <w:pPr>
        <w:ind w:left="5760" w:hanging="360"/>
      </w:pPr>
      <w:rPr>
        <w:rFonts w:ascii="Courier New" w:hAnsi="Courier New" w:hint="default"/>
      </w:rPr>
    </w:lvl>
    <w:lvl w:ilvl="8" w:tplc="8AE88CF4">
      <w:start w:val="1"/>
      <w:numFmt w:val="bullet"/>
      <w:lvlText w:val=""/>
      <w:lvlJc w:val="left"/>
      <w:pPr>
        <w:ind w:left="6480" w:hanging="360"/>
      </w:pPr>
      <w:rPr>
        <w:rFonts w:ascii="Wingdings" w:hAnsi="Wingdings" w:hint="default"/>
      </w:rPr>
    </w:lvl>
  </w:abstractNum>
  <w:abstractNum w:abstractNumId="21" w15:restartNumberingAfterBreak="0">
    <w:nsid w:val="506F6C57"/>
    <w:multiLevelType w:val="hybridMultilevel"/>
    <w:tmpl w:val="11AC7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F0153E"/>
    <w:multiLevelType w:val="hybridMultilevel"/>
    <w:tmpl w:val="230E4CCA"/>
    <w:lvl w:ilvl="0" w:tplc="7436A7F8">
      <w:start w:val="1"/>
      <w:numFmt w:val="bullet"/>
      <w:lvlText w:val="·"/>
      <w:lvlJc w:val="left"/>
      <w:pPr>
        <w:ind w:left="720" w:hanging="360"/>
      </w:pPr>
      <w:rPr>
        <w:rFonts w:ascii="Symbol" w:hAnsi="Symbol" w:hint="default"/>
      </w:rPr>
    </w:lvl>
    <w:lvl w:ilvl="1" w:tplc="65A4C8AC">
      <w:start w:val="1"/>
      <w:numFmt w:val="bullet"/>
      <w:lvlText w:val="o"/>
      <w:lvlJc w:val="left"/>
      <w:pPr>
        <w:ind w:left="1440" w:hanging="360"/>
      </w:pPr>
      <w:rPr>
        <w:rFonts w:ascii="Courier New" w:hAnsi="Courier New" w:hint="default"/>
      </w:rPr>
    </w:lvl>
    <w:lvl w:ilvl="2" w:tplc="0EE232AC">
      <w:start w:val="1"/>
      <w:numFmt w:val="bullet"/>
      <w:lvlText w:val=""/>
      <w:lvlJc w:val="left"/>
      <w:pPr>
        <w:ind w:left="2160" w:hanging="360"/>
      </w:pPr>
      <w:rPr>
        <w:rFonts w:ascii="Wingdings" w:hAnsi="Wingdings" w:hint="default"/>
      </w:rPr>
    </w:lvl>
    <w:lvl w:ilvl="3" w:tplc="58D679A6">
      <w:start w:val="1"/>
      <w:numFmt w:val="bullet"/>
      <w:lvlText w:val=""/>
      <w:lvlJc w:val="left"/>
      <w:pPr>
        <w:ind w:left="2880" w:hanging="360"/>
      </w:pPr>
      <w:rPr>
        <w:rFonts w:ascii="Symbol" w:hAnsi="Symbol" w:hint="default"/>
      </w:rPr>
    </w:lvl>
    <w:lvl w:ilvl="4" w:tplc="38546E7C">
      <w:start w:val="1"/>
      <w:numFmt w:val="bullet"/>
      <w:lvlText w:val="o"/>
      <w:lvlJc w:val="left"/>
      <w:pPr>
        <w:ind w:left="3600" w:hanging="360"/>
      </w:pPr>
      <w:rPr>
        <w:rFonts w:ascii="Courier New" w:hAnsi="Courier New" w:hint="default"/>
      </w:rPr>
    </w:lvl>
    <w:lvl w:ilvl="5" w:tplc="15C69056">
      <w:start w:val="1"/>
      <w:numFmt w:val="bullet"/>
      <w:lvlText w:val=""/>
      <w:lvlJc w:val="left"/>
      <w:pPr>
        <w:ind w:left="4320" w:hanging="360"/>
      </w:pPr>
      <w:rPr>
        <w:rFonts w:ascii="Wingdings" w:hAnsi="Wingdings" w:hint="default"/>
      </w:rPr>
    </w:lvl>
    <w:lvl w:ilvl="6" w:tplc="9F98351C">
      <w:start w:val="1"/>
      <w:numFmt w:val="bullet"/>
      <w:lvlText w:val=""/>
      <w:lvlJc w:val="left"/>
      <w:pPr>
        <w:ind w:left="5040" w:hanging="360"/>
      </w:pPr>
      <w:rPr>
        <w:rFonts w:ascii="Symbol" w:hAnsi="Symbol" w:hint="default"/>
      </w:rPr>
    </w:lvl>
    <w:lvl w:ilvl="7" w:tplc="E6921E58">
      <w:start w:val="1"/>
      <w:numFmt w:val="bullet"/>
      <w:lvlText w:val="o"/>
      <w:lvlJc w:val="left"/>
      <w:pPr>
        <w:ind w:left="5760" w:hanging="360"/>
      </w:pPr>
      <w:rPr>
        <w:rFonts w:ascii="Courier New" w:hAnsi="Courier New" w:hint="default"/>
      </w:rPr>
    </w:lvl>
    <w:lvl w:ilvl="8" w:tplc="7A42911C">
      <w:start w:val="1"/>
      <w:numFmt w:val="bullet"/>
      <w:lvlText w:val=""/>
      <w:lvlJc w:val="left"/>
      <w:pPr>
        <w:ind w:left="6480" w:hanging="360"/>
      </w:pPr>
      <w:rPr>
        <w:rFonts w:ascii="Wingdings" w:hAnsi="Wingdings" w:hint="default"/>
      </w:rPr>
    </w:lvl>
  </w:abstractNum>
  <w:abstractNum w:abstractNumId="23" w15:restartNumberingAfterBreak="0">
    <w:nsid w:val="540E59FD"/>
    <w:multiLevelType w:val="hybridMultilevel"/>
    <w:tmpl w:val="02DE554A"/>
    <w:lvl w:ilvl="0" w:tplc="59F45D32">
      <w:start w:val="1"/>
      <w:numFmt w:val="bullet"/>
      <w:lvlText w:val=""/>
      <w:lvlJc w:val="left"/>
      <w:pPr>
        <w:ind w:left="720" w:hanging="360"/>
      </w:pPr>
      <w:rPr>
        <w:rFonts w:ascii="Symbol" w:hAnsi="Symbol" w:hint="default"/>
      </w:rPr>
    </w:lvl>
    <w:lvl w:ilvl="1" w:tplc="C2F85E08">
      <w:start w:val="1"/>
      <w:numFmt w:val="bullet"/>
      <w:lvlText w:val="o"/>
      <w:lvlJc w:val="left"/>
      <w:pPr>
        <w:ind w:left="1440" w:hanging="360"/>
      </w:pPr>
      <w:rPr>
        <w:rFonts w:ascii="&quot;Courier New&quot;" w:hAnsi="&quot;Courier New&quot;" w:hint="default"/>
      </w:rPr>
    </w:lvl>
    <w:lvl w:ilvl="2" w:tplc="C8E0DEEA">
      <w:start w:val="1"/>
      <w:numFmt w:val="bullet"/>
      <w:lvlText w:val=""/>
      <w:lvlJc w:val="left"/>
      <w:pPr>
        <w:ind w:left="2160" w:hanging="360"/>
      </w:pPr>
      <w:rPr>
        <w:rFonts w:ascii="Wingdings" w:hAnsi="Wingdings" w:hint="default"/>
      </w:rPr>
    </w:lvl>
    <w:lvl w:ilvl="3" w:tplc="75F00966">
      <w:start w:val="1"/>
      <w:numFmt w:val="bullet"/>
      <w:lvlText w:val=""/>
      <w:lvlJc w:val="left"/>
      <w:pPr>
        <w:ind w:left="2880" w:hanging="360"/>
      </w:pPr>
      <w:rPr>
        <w:rFonts w:ascii="Symbol" w:hAnsi="Symbol" w:hint="default"/>
      </w:rPr>
    </w:lvl>
    <w:lvl w:ilvl="4" w:tplc="DF7C3CAA">
      <w:start w:val="1"/>
      <w:numFmt w:val="bullet"/>
      <w:lvlText w:val="o"/>
      <w:lvlJc w:val="left"/>
      <w:pPr>
        <w:ind w:left="3600" w:hanging="360"/>
      </w:pPr>
      <w:rPr>
        <w:rFonts w:ascii="Courier New" w:hAnsi="Courier New" w:hint="default"/>
      </w:rPr>
    </w:lvl>
    <w:lvl w:ilvl="5" w:tplc="D974D31C">
      <w:start w:val="1"/>
      <w:numFmt w:val="bullet"/>
      <w:lvlText w:val=""/>
      <w:lvlJc w:val="left"/>
      <w:pPr>
        <w:ind w:left="4320" w:hanging="360"/>
      </w:pPr>
      <w:rPr>
        <w:rFonts w:ascii="Wingdings" w:hAnsi="Wingdings" w:hint="default"/>
      </w:rPr>
    </w:lvl>
    <w:lvl w:ilvl="6" w:tplc="674A1842">
      <w:start w:val="1"/>
      <w:numFmt w:val="bullet"/>
      <w:lvlText w:val=""/>
      <w:lvlJc w:val="left"/>
      <w:pPr>
        <w:ind w:left="5040" w:hanging="360"/>
      </w:pPr>
      <w:rPr>
        <w:rFonts w:ascii="Symbol" w:hAnsi="Symbol" w:hint="default"/>
      </w:rPr>
    </w:lvl>
    <w:lvl w:ilvl="7" w:tplc="EF8674DC">
      <w:start w:val="1"/>
      <w:numFmt w:val="bullet"/>
      <w:lvlText w:val="o"/>
      <w:lvlJc w:val="left"/>
      <w:pPr>
        <w:ind w:left="5760" w:hanging="360"/>
      </w:pPr>
      <w:rPr>
        <w:rFonts w:ascii="Courier New" w:hAnsi="Courier New" w:hint="default"/>
      </w:rPr>
    </w:lvl>
    <w:lvl w:ilvl="8" w:tplc="A886A706">
      <w:start w:val="1"/>
      <w:numFmt w:val="bullet"/>
      <w:lvlText w:val=""/>
      <w:lvlJc w:val="left"/>
      <w:pPr>
        <w:ind w:left="6480" w:hanging="360"/>
      </w:pPr>
      <w:rPr>
        <w:rFonts w:ascii="Wingdings" w:hAnsi="Wingdings" w:hint="default"/>
      </w:rPr>
    </w:lvl>
  </w:abstractNum>
  <w:abstractNum w:abstractNumId="24" w15:restartNumberingAfterBreak="0">
    <w:nsid w:val="54C6046E"/>
    <w:multiLevelType w:val="hybridMultilevel"/>
    <w:tmpl w:val="4842A37A"/>
    <w:lvl w:ilvl="0" w:tplc="FA38F8F2">
      <w:start w:val="1"/>
      <w:numFmt w:val="bullet"/>
      <w:lvlText w:val="·"/>
      <w:lvlJc w:val="left"/>
      <w:pPr>
        <w:ind w:left="720" w:hanging="360"/>
      </w:pPr>
      <w:rPr>
        <w:rFonts w:ascii="Symbol" w:hAnsi="Symbol" w:hint="default"/>
      </w:rPr>
    </w:lvl>
    <w:lvl w:ilvl="1" w:tplc="1562C888">
      <w:start w:val="1"/>
      <w:numFmt w:val="bullet"/>
      <w:lvlText w:val="o"/>
      <w:lvlJc w:val="left"/>
      <w:pPr>
        <w:ind w:left="1440" w:hanging="360"/>
      </w:pPr>
      <w:rPr>
        <w:rFonts w:ascii="Courier New" w:hAnsi="Courier New" w:hint="default"/>
      </w:rPr>
    </w:lvl>
    <w:lvl w:ilvl="2" w:tplc="B4302B8C">
      <w:start w:val="1"/>
      <w:numFmt w:val="bullet"/>
      <w:lvlText w:val=""/>
      <w:lvlJc w:val="left"/>
      <w:pPr>
        <w:ind w:left="2160" w:hanging="360"/>
      </w:pPr>
      <w:rPr>
        <w:rFonts w:ascii="Wingdings" w:hAnsi="Wingdings" w:hint="default"/>
      </w:rPr>
    </w:lvl>
    <w:lvl w:ilvl="3" w:tplc="1040CFFE">
      <w:start w:val="1"/>
      <w:numFmt w:val="bullet"/>
      <w:lvlText w:val=""/>
      <w:lvlJc w:val="left"/>
      <w:pPr>
        <w:ind w:left="2880" w:hanging="360"/>
      </w:pPr>
      <w:rPr>
        <w:rFonts w:ascii="Symbol" w:hAnsi="Symbol" w:hint="default"/>
      </w:rPr>
    </w:lvl>
    <w:lvl w:ilvl="4" w:tplc="D04CB068">
      <w:start w:val="1"/>
      <w:numFmt w:val="bullet"/>
      <w:lvlText w:val="o"/>
      <w:lvlJc w:val="left"/>
      <w:pPr>
        <w:ind w:left="3600" w:hanging="360"/>
      </w:pPr>
      <w:rPr>
        <w:rFonts w:ascii="Courier New" w:hAnsi="Courier New" w:hint="default"/>
      </w:rPr>
    </w:lvl>
    <w:lvl w:ilvl="5" w:tplc="F8043DD8">
      <w:start w:val="1"/>
      <w:numFmt w:val="bullet"/>
      <w:lvlText w:val=""/>
      <w:lvlJc w:val="left"/>
      <w:pPr>
        <w:ind w:left="4320" w:hanging="360"/>
      </w:pPr>
      <w:rPr>
        <w:rFonts w:ascii="Wingdings" w:hAnsi="Wingdings" w:hint="default"/>
      </w:rPr>
    </w:lvl>
    <w:lvl w:ilvl="6" w:tplc="0EF2C2F8">
      <w:start w:val="1"/>
      <w:numFmt w:val="bullet"/>
      <w:lvlText w:val=""/>
      <w:lvlJc w:val="left"/>
      <w:pPr>
        <w:ind w:left="5040" w:hanging="360"/>
      </w:pPr>
      <w:rPr>
        <w:rFonts w:ascii="Symbol" w:hAnsi="Symbol" w:hint="default"/>
      </w:rPr>
    </w:lvl>
    <w:lvl w:ilvl="7" w:tplc="4D38C9D2">
      <w:start w:val="1"/>
      <w:numFmt w:val="bullet"/>
      <w:lvlText w:val="o"/>
      <w:lvlJc w:val="left"/>
      <w:pPr>
        <w:ind w:left="5760" w:hanging="360"/>
      </w:pPr>
      <w:rPr>
        <w:rFonts w:ascii="Courier New" w:hAnsi="Courier New" w:hint="default"/>
      </w:rPr>
    </w:lvl>
    <w:lvl w:ilvl="8" w:tplc="17EE78D6">
      <w:start w:val="1"/>
      <w:numFmt w:val="bullet"/>
      <w:lvlText w:val=""/>
      <w:lvlJc w:val="left"/>
      <w:pPr>
        <w:ind w:left="6480" w:hanging="360"/>
      </w:pPr>
      <w:rPr>
        <w:rFonts w:ascii="Wingdings" w:hAnsi="Wingdings" w:hint="default"/>
      </w:rPr>
    </w:lvl>
  </w:abstractNum>
  <w:abstractNum w:abstractNumId="25" w15:restartNumberingAfterBreak="0">
    <w:nsid w:val="5A750B87"/>
    <w:multiLevelType w:val="hybridMultilevel"/>
    <w:tmpl w:val="FFFFFFFF"/>
    <w:lvl w:ilvl="0" w:tplc="E62CDD6E">
      <w:start w:val="1"/>
      <w:numFmt w:val="bullet"/>
      <w:lvlText w:val="·"/>
      <w:lvlJc w:val="left"/>
      <w:pPr>
        <w:ind w:left="720" w:hanging="360"/>
      </w:pPr>
      <w:rPr>
        <w:rFonts w:ascii="Symbol" w:hAnsi="Symbol" w:hint="default"/>
      </w:rPr>
    </w:lvl>
    <w:lvl w:ilvl="1" w:tplc="78921F3E">
      <w:start w:val="1"/>
      <w:numFmt w:val="bullet"/>
      <w:lvlText w:val="o"/>
      <w:lvlJc w:val="left"/>
      <w:pPr>
        <w:ind w:left="1440" w:hanging="360"/>
      </w:pPr>
      <w:rPr>
        <w:rFonts w:ascii="&quot;Courier New&quot;" w:hAnsi="&quot;Courier New&quot;" w:hint="default"/>
      </w:rPr>
    </w:lvl>
    <w:lvl w:ilvl="2" w:tplc="FB5C926C">
      <w:start w:val="1"/>
      <w:numFmt w:val="bullet"/>
      <w:lvlText w:val=""/>
      <w:lvlJc w:val="left"/>
      <w:pPr>
        <w:ind w:left="2160" w:hanging="360"/>
      </w:pPr>
      <w:rPr>
        <w:rFonts w:ascii="Wingdings" w:hAnsi="Wingdings" w:hint="default"/>
      </w:rPr>
    </w:lvl>
    <w:lvl w:ilvl="3" w:tplc="BB461D7C">
      <w:start w:val="1"/>
      <w:numFmt w:val="bullet"/>
      <w:lvlText w:val=""/>
      <w:lvlJc w:val="left"/>
      <w:pPr>
        <w:ind w:left="2880" w:hanging="360"/>
      </w:pPr>
      <w:rPr>
        <w:rFonts w:ascii="Symbol" w:hAnsi="Symbol" w:hint="default"/>
      </w:rPr>
    </w:lvl>
    <w:lvl w:ilvl="4" w:tplc="87BCAF9A">
      <w:start w:val="1"/>
      <w:numFmt w:val="bullet"/>
      <w:lvlText w:val="o"/>
      <w:lvlJc w:val="left"/>
      <w:pPr>
        <w:ind w:left="3600" w:hanging="360"/>
      </w:pPr>
      <w:rPr>
        <w:rFonts w:ascii="Courier New" w:hAnsi="Courier New" w:hint="default"/>
      </w:rPr>
    </w:lvl>
    <w:lvl w:ilvl="5" w:tplc="59D2312A">
      <w:start w:val="1"/>
      <w:numFmt w:val="bullet"/>
      <w:lvlText w:val=""/>
      <w:lvlJc w:val="left"/>
      <w:pPr>
        <w:ind w:left="4320" w:hanging="360"/>
      </w:pPr>
      <w:rPr>
        <w:rFonts w:ascii="Wingdings" w:hAnsi="Wingdings" w:hint="default"/>
      </w:rPr>
    </w:lvl>
    <w:lvl w:ilvl="6" w:tplc="84F8BFCE">
      <w:start w:val="1"/>
      <w:numFmt w:val="bullet"/>
      <w:lvlText w:val=""/>
      <w:lvlJc w:val="left"/>
      <w:pPr>
        <w:ind w:left="5040" w:hanging="360"/>
      </w:pPr>
      <w:rPr>
        <w:rFonts w:ascii="Symbol" w:hAnsi="Symbol" w:hint="default"/>
      </w:rPr>
    </w:lvl>
    <w:lvl w:ilvl="7" w:tplc="D6AABA5E">
      <w:start w:val="1"/>
      <w:numFmt w:val="bullet"/>
      <w:lvlText w:val="o"/>
      <w:lvlJc w:val="left"/>
      <w:pPr>
        <w:ind w:left="5760" w:hanging="360"/>
      </w:pPr>
      <w:rPr>
        <w:rFonts w:ascii="Courier New" w:hAnsi="Courier New" w:hint="default"/>
      </w:rPr>
    </w:lvl>
    <w:lvl w:ilvl="8" w:tplc="608C680C">
      <w:start w:val="1"/>
      <w:numFmt w:val="bullet"/>
      <w:lvlText w:val=""/>
      <w:lvlJc w:val="left"/>
      <w:pPr>
        <w:ind w:left="6480" w:hanging="360"/>
      </w:pPr>
      <w:rPr>
        <w:rFonts w:ascii="Wingdings" w:hAnsi="Wingdings" w:hint="default"/>
      </w:rPr>
    </w:lvl>
  </w:abstractNum>
  <w:abstractNum w:abstractNumId="26" w15:restartNumberingAfterBreak="0">
    <w:nsid w:val="5BCD109A"/>
    <w:multiLevelType w:val="hybridMultilevel"/>
    <w:tmpl w:val="FFFFFFFF"/>
    <w:lvl w:ilvl="0" w:tplc="3968BF0E">
      <w:start w:val="1"/>
      <w:numFmt w:val="bullet"/>
      <w:lvlText w:val=""/>
      <w:lvlJc w:val="left"/>
      <w:pPr>
        <w:ind w:left="720" w:hanging="360"/>
      </w:pPr>
      <w:rPr>
        <w:rFonts w:ascii="Symbol" w:hAnsi="Symbol" w:hint="default"/>
      </w:rPr>
    </w:lvl>
    <w:lvl w:ilvl="1" w:tplc="26C82E2E">
      <w:start w:val="1"/>
      <w:numFmt w:val="bullet"/>
      <w:lvlText w:val="o"/>
      <w:lvlJc w:val="left"/>
      <w:pPr>
        <w:ind w:left="1440" w:hanging="360"/>
      </w:pPr>
      <w:rPr>
        <w:rFonts w:ascii="Courier New" w:hAnsi="Courier New" w:hint="default"/>
      </w:rPr>
    </w:lvl>
    <w:lvl w:ilvl="2" w:tplc="1D4C2BFC">
      <w:start w:val="1"/>
      <w:numFmt w:val="bullet"/>
      <w:lvlText w:val=""/>
      <w:lvlJc w:val="left"/>
      <w:pPr>
        <w:ind w:left="2160" w:hanging="360"/>
      </w:pPr>
      <w:rPr>
        <w:rFonts w:ascii="Wingdings" w:hAnsi="Wingdings" w:hint="default"/>
      </w:rPr>
    </w:lvl>
    <w:lvl w:ilvl="3" w:tplc="DE76D0D8">
      <w:start w:val="1"/>
      <w:numFmt w:val="bullet"/>
      <w:lvlText w:val=""/>
      <w:lvlJc w:val="left"/>
      <w:pPr>
        <w:ind w:left="2880" w:hanging="360"/>
      </w:pPr>
      <w:rPr>
        <w:rFonts w:ascii="Symbol" w:hAnsi="Symbol" w:hint="default"/>
      </w:rPr>
    </w:lvl>
    <w:lvl w:ilvl="4" w:tplc="880CD988">
      <w:start w:val="1"/>
      <w:numFmt w:val="bullet"/>
      <w:lvlText w:val="o"/>
      <w:lvlJc w:val="left"/>
      <w:pPr>
        <w:ind w:left="3600" w:hanging="360"/>
      </w:pPr>
      <w:rPr>
        <w:rFonts w:ascii="Courier New" w:hAnsi="Courier New" w:hint="default"/>
      </w:rPr>
    </w:lvl>
    <w:lvl w:ilvl="5" w:tplc="E0CA59CC">
      <w:start w:val="1"/>
      <w:numFmt w:val="bullet"/>
      <w:lvlText w:val=""/>
      <w:lvlJc w:val="left"/>
      <w:pPr>
        <w:ind w:left="4320" w:hanging="360"/>
      </w:pPr>
      <w:rPr>
        <w:rFonts w:ascii="Wingdings" w:hAnsi="Wingdings" w:hint="default"/>
      </w:rPr>
    </w:lvl>
    <w:lvl w:ilvl="6" w:tplc="81809ECA">
      <w:start w:val="1"/>
      <w:numFmt w:val="bullet"/>
      <w:lvlText w:val=""/>
      <w:lvlJc w:val="left"/>
      <w:pPr>
        <w:ind w:left="5040" w:hanging="360"/>
      </w:pPr>
      <w:rPr>
        <w:rFonts w:ascii="Symbol" w:hAnsi="Symbol" w:hint="default"/>
      </w:rPr>
    </w:lvl>
    <w:lvl w:ilvl="7" w:tplc="3AD44AF0">
      <w:start w:val="1"/>
      <w:numFmt w:val="bullet"/>
      <w:lvlText w:val="o"/>
      <w:lvlJc w:val="left"/>
      <w:pPr>
        <w:ind w:left="5760" w:hanging="360"/>
      </w:pPr>
      <w:rPr>
        <w:rFonts w:ascii="Courier New" w:hAnsi="Courier New" w:hint="default"/>
      </w:rPr>
    </w:lvl>
    <w:lvl w:ilvl="8" w:tplc="4808EA06">
      <w:start w:val="1"/>
      <w:numFmt w:val="bullet"/>
      <w:lvlText w:val=""/>
      <w:lvlJc w:val="left"/>
      <w:pPr>
        <w:ind w:left="6480" w:hanging="360"/>
      </w:pPr>
      <w:rPr>
        <w:rFonts w:ascii="Wingdings" w:hAnsi="Wingdings" w:hint="default"/>
      </w:rPr>
    </w:lvl>
  </w:abstractNum>
  <w:abstractNum w:abstractNumId="27" w15:restartNumberingAfterBreak="0">
    <w:nsid w:val="5D3D3E29"/>
    <w:multiLevelType w:val="hybridMultilevel"/>
    <w:tmpl w:val="1AA451CE"/>
    <w:lvl w:ilvl="0" w:tplc="874E2F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6D19EF"/>
    <w:multiLevelType w:val="hybridMultilevel"/>
    <w:tmpl w:val="FFFFFFFF"/>
    <w:lvl w:ilvl="0" w:tplc="3B56DBC0">
      <w:start w:val="1"/>
      <w:numFmt w:val="bullet"/>
      <w:lvlText w:val="·"/>
      <w:lvlJc w:val="left"/>
      <w:pPr>
        <w:ind w:left="720" w:hanging="360"/>
      </w:pPr>
      <w:rPr>
        <w:rFonts w:ascii="Symbol" w:hAnsi="Symbol" w:hint="default"/>
      </w:rPr>
    </w:lvl>
    <w:lvl w:ilvl="1" w:tplc="EE9457F0">
      <w:start w:val="1"/>
      <w:numFmt w:val="bullet"/>
      <w:lvlText w:val="o"/>
      <w:lvlJc w:val="left"/>
      <w:pPr>
        <w:ind w:left="1440" w:hanging="360"/>
      </w:pPr>
      <w:rPr>
        <w:rFonts w:ascii="Courier New" w:hAnsi="Courier New" w:hint="default"/>
      </w:rPr>
    </w:lvl>
    <w:lvl w:ilvl="2" w:tplc="1A8A9978">
      <w:start w:val="1"/>
      <w:numFmt w:val="bullet"/>
      <w:lvlText w:val=""/>
      <w:lvlJc w:val="left"/>
      <w:pPr>
        <w:ind w:left="2160" w:hanging="360"/>
      </w:pPr>
      <w:rPr>
        <w:rFonts w:ascii="Wingdings" w:hAnsi="Wingdings" w:hint="default"/>
      </w:rPr>
    </w:lvl>
    <w:lvl w:ilvl="3" w:tplc="05BA2C0A">
      <w:start w:val="1"/>
      <w:numFmt w:val="bullet"/>
      <w:lvlText w:val=""/>
      <w:lvlJc w:val="left"/>
      <w:pPr>
        <w:ind w:left="2880" w:hanging="360"/>
      </w:pPr>
      <w:rPr>
        <w:rFonts w:ascii="Symbol" w:hAnsi="Symbol" w:hint="default"/>
      </w:rPr>
    </w:lvl>
    <w:lvl w:ilvl="4" w:tplc="D5F4791C">
      <w:start w:val="1"/>
      <w:numFmt w:val="bullet"/>
      <w:lvlText w:val="o"/>
      <w:lvlJc w:val="left"/>
      <w:pPr>
        <w:ind w:left="3600" w:hanging="360"/>
      </w:pPr>
      <w:rPr>
        <w:rFonts w:ascii="Courier New" w:hAnsi="Courier New" w:hint="default"/>
      </w:rPr>
    </w:lvl>
    <w:lvl w:ilvl="5" w:tplc="8FC03A86">
      <w:start w:val="1"/>
      <w:numFmt w:val="bullet"/>
      <w:lvlText w:val=""/>
      <w:lvlJc w:val="left"/>
      <w:pPr>
        <w:ind w:left="4320" w:hanging="360"/>
      </w:pPr>
      <w:rPr>
        <w:rFonts w:ascii="Wingdings" w:hAnsi="Wingdings" w:hint="default"/>
      </w:rPr>
    </w:lvl>
    <w:lvl w:ilvl="6" w:tplc="8382785A">
      <w:start w:val="1"/>
      <w:numFmt w:val="bullet"/>
      <w:lvlText w:val=""/>
      <w:lvlJc w:val="left"/>
      <w:pPr>
        <w:ind w:left="5040" w:hanging="360"/>
      </w:pPr>
      <w:rPr>
        <w:rFonts w:ascii="Symbol" w:hAnsi="Symbol" w:hint="default"/>
      </w:rPr>
    </w:lvl>
    <w:lvl w:ilvl="7" w:tplc="8626F2AE">
      <w:start w:val="1"/>
      <w:numFmt w:val="bullet"/>
      <w:lvlText w:val="o"/>
      <w:lvlJc w:val="left"/>
      <w:pPr>
        <w:ind w:left="5760" w:hanging="360"/>
      </w:pPr>
      <w:rPr>
        <w:rFonts w:ascii="Courier New" w:hAnsi="Courier New" w:hint="default"/>
      </w:rPr>
    </w:lvl>
    <w:lvl w:ilvl="8" w:tplc="C44076F4">
      <w:start w:val="1"/>
      <w:numFmt w:val="bullet"/>
      <w:lvlText w:val=""/>
      <w:lvlJc w:val="left"/>
      <w:pPr>
        <w:ind w:left="6480" w:hanging="360"/>
      </w:pPr>
      <w:rPr>
        <w:rFonts w:ascii="Wingdings" w:hAnsi="Wingdings" w:hint="default"/>
      </w:rPr>
    </w:lvl>
  </w:abstractNum>
  <w:abstractNum w:abstractNumId="29" w15:restartNumberingAfterBreak="0">
    <w:nsid w:val="5F93426A"/>
    <w:multiLevelType w:val="hybridMultilevel"/>
    <w:tmpl w:val="59CC5B40"/>
    <w:lvl w:ilvl="0" w:tplc="29284A0E">
      <w:start w:val="1"/>
      <w:numFmt w:val="bullet"/>
      <w:lvlText w:val="·"/>
      <w:lvlJc w:val="left"/>
      <w:pPr>
        <w:ind w:left="720" w:hanging="360"/>
      </w:pPr>
      <w:rPr>
        <w:rFonts w:ascii="Symbol" w:hAnsi="Symbol" w:hint="default"/>
      </w:rPr>
    </w:lvl>
    <w:lvl w:ilvl="1" w:tplc="921E25AC">
      <w:start w:val="1"/>
      <w:numFmt w:val="bullet"/>
      <w:lvlText w:val="o"/>
      <w:lvlJc w:val="left"/>
      <w:pPr>
        <w:ind w:left="1440" w:hanging="360"/>
      </w:pPr>
      <w:rPr>
        <w:rFonts w:ascii="Courier New" w:hAnsi="Courier New" w:hint="default"/>
      </w:rPr>
    </w:lvl>
    <w:lvl w:ilvl="2" w:tplc="9DDC79E0">
      <w:start w:val="1"/>
      <w:numFmt w:val="bullet"/>
      <w:lvlText w:val=""/>
      <w:lvlJc w:val="left"/>
      <w:pPr>
        <w:ind w:left="2160" w:hanging="360"/>
      </w:pPr>
      <w:rPr>
        <w:rFonts w:ascii="Wingdings" w:hAnsi="Wingdings" w:hint="default"/>
      </w:rPr>
    </w:lvl>
    <w:lvl w:ilvl="3" w:tplc="F0F0BA8C">
      <w:start w:val="1"/>
      <w:numFmt w:val="bullet"/>
      <w:lvlText w:val=""/>
      <w:lvlJc w:val="left"/>
      <w:pPr>
        <w:ind w:left="2880" w:hanging="360"/>
      </w:pPr>
      <w:rPr>
        <w:rFonts w:ascii="Symbol" w:hAnsi="Symbol" w:hint="default"/>
      </w:rPr>
    </w:lvl>
    <w:lvl w:ilvl="4" w:tplc="45DEA598">
      <w:start w:val="1"/>
      <w:numFmt w:val="bullet"/>
      <w:lvlText w:val="o"/>
      <w:lvlJc w:val="left"/>
      <w:pPr>
        <w:ind w:left="3600" w:hanging="360"/>
      </w:pPr>
      <w:rPr>
        <w:rFonts w:ascii="Courier New" w:hAnsi="Courier New" w:hint="default"/>
      </w:rPr>
    </w:lvl>
    <w:lvl w:ilvl="5" w:tplc="4E8478FA">
      <w:start w:val="1"/>
      <w:numFmt w:val="bullet"/>
      <w:lvlText w:val=""/>
      <w:lvlJc w:val="left"/>
      <w:pPr>
        <w:ind w:left="4320" w:hanging="360"/>
      </w:pPr>
      <w:rPr>
        <w:rFonts w:ascii="Wingdings" w:hAnsi="Wingdings" w:hint="default"/>
      </w:rPr>
    </w:lvl>
    <w:lvl w:ilvl="6" w:tplc="ACA0270E">
      <w:start w:val="1"/>
      <w:numFmt w:val="bullet"/>
      <w:lvlText w:val=""/>
      <w:lvlJc w:val="left"/>
      <w:pPr>
        <w:ind w:left="5040" w:hanging="360"/>
      </w:pPr>
      <w:rPr>
        <w:rFonts w:ascii="Symbol" w:hAnsi="Symbol" w:hint="default"/>
      </w:rPr>
    </w:lvl>
    <w:lvl w:ilvl="7" w:tplc="9F9EE3AC">
      <w:start w:val="1"/>
      <w:numFmt w:val="bullet"/>
      <w:lvlText w:val="o"/>
      <w:lvlJc w:val="left"/>
      <w:pPr>
        <w:ind w:left="5760" w:hanging="360"/>
      </w:pPr>
      <w:rPr>
        <w:rFonts w:ascii="Courier New" w:hAnsi="Courier New" w:hint="default"/>
      </w:rPr>
    </w:lvl>
    <w:lvl w:ilvl="8" w:tplc="D2F24E0C">
      <w:start w:val="1"/>
      <w:numFmt w:val="bullet"/>
      <w:lvlText w:val=""/>
      <w:lvlJc w:val="left"/>
      <w:pPr>
        <w:ind w:left="6480" w:hanging="360"/>
      </w:pPr>
      <w:rPr>
        <w:rFonts w:ascii="Wingdings" w:hAnsi="Wingdings" w:hint="default"/>
      </w:rPr>
    </w:lvl>
  </w:abstractNum>
  <w:abstractNum w:abstractNumId="30" w15:restartNumberingAfterBreak="0">
    <w:nsid w:val="64C1020A"/>
    <w:multiLevelType w:val="hybridMultilevel"/>
    <w:tmpl w:val="AED00B80"/>
    <w:lvl w:ilvl="0" w:tplc="75E2D52C">
      <w:start w:val="1"/>
      <w:numFmt w:val="bullet"/>
      <w:lvlText w:val="·"/>
      <w:lvlJc w:val="left"/>
      <w:pPr>
        <w:ind w:left="720" w:hanging="360"/>
      </w:pPr>
      <w:rPr>
        <w:rFonts w:ascii="Symbol" w:hAnsi="Symbol" w:hint="default"/>
      </w:rPr>
    </w:lvl>
    <w:lvl w:ilvl="1" w:tplc="797AD286">
      <w:start w:val="1"/>
      <w:numFmt w:val="bullet"/>
      <w:lvlText w:val="o"/>
      <w:lvlJc w:val="left"/>
      <w:pPr>
        <w:ind w:left="1440" w:hanging="360"/>
      </w:pPr>
      <w:rPr>
        <w:rFonts w:ascii="Courier New" w:hAnsi="Courier New" w:hint="default"/>
      </w:rPr>
    </w:lvl>
    <w:lvl w:ilvl="2" w:tplc="DB70D926">
      <w:start w:val="1"/>
      <w:numFmt w:val="bullet"/>
      <w:lvlText w:val=""/>
      <w:lvlJc w:val="left"/>
      <w:pPr>
        <w:ind w:left="2160" w:hanging="360"/>
      </w:pPr>
      <w:rPr>
        <w:rFonts w:ascii="Wingdings" w:hAnsi="Wingdings" w:hint="default"/>
      </w:rPr>
    </w:lvl>
    <w:lvl w:ilvl="3" w:tplc="146E3E70">
      <w:start w:val="1"/>
      <w:numFmt w:val="bullet"/>
      <w:lvlText w:val=""/>
      <w:lvlJc w:val="left"/>
      <w:pPr>
        <w:ind w:left="2880" w:hanging="360"/>
      </w:pPr>
      <w:rPr>
        <w:rFonts w:ascii="Symbol" w:hAnsi="Symbol" w:hint="default"/>
      </w:rPr>
    </w:lvl>
    <w:lvl w:ilvl="4" w:tplc="A432BE12">
      <w:start w:val="1"/>
      <w:numFmt w:val="bullet"/>
      <w:lvlText w:val="o"/>
      <w:lvlJc w:val="left"/>
      <w:pPr>
        <w:ind w:left="3600" w:hanging="360"/>
      </w:pPr>
      <w:rPr>
        <w:rFonts w:ascii="Courier New" w:hAnsi="Courier New" w:hint="default"/>
      </w:rPr>
    </w:lvl>
    <w:lvl w:ilvl="5" w:tplc="552CFD8E">
      <w:start w:val="1"/>
      <w:numFmt w:val="bullet"/>
      <w:lvlText w:val=""/>
      <w:lvlJc w:val="left"/>
      <w:pPr>
        <w:ind w:left="4320" w:hanging="360"/>
      </w:pPr>
      <w:rPr>
        <w:rFonts w:ascii="Wingdings" w:hAnsi="Wingdings" w:hint="default"/>
      </w:rPr>
    </w:lvl>
    <w:lvl w:ilvl="6" w:tplc="DA880B7A">
      <w:start w:val="1"/>
      <w:numFmt w:val="bullet"/>
      <w:lvlText w:val=""/>
      <w:lvlJc w:val="left"/>
      <w:pPr>
        <w:ind w:left="5040" w:hanging="360"/>
      </w:pPr>
      <w:rPr>
        <w:rFonts w:ascii="Symbol" w:hAnsi="Symbol" w:hint="default"/>
      </w:rPr>
    </w:lvl>
    <w:lvl w:ilvl="7" w:tplc="9F9476AC">
      <w:start w:val="1"/>
      <w:numFmt w:val="bullet"/>
      <w:lvlText w:val="o"/>
      <w:lvlJc w:val="left"/>
      <w:pPr>
        <w:ind w:left="5760" w:hanging="360"/>
      </w:pPr>
      <w:rPr>
        <w:rFonts w:ascii="Courier New" w:hAnsi="Courier New" w:hint="default"/>
      </w:rPr>
    </w:lvl>
    <w:lvl w:ilvl="8" w:tplc="155A96D2">
      <w:start w:val="1"/>
      <w:numFmt w:val="bullet"/>
      <w:lvlText w:val=""/>
      <w:lvlJc w:val="left"/>
      <w:pPr>
        <w:ind w:left="6480" w:hanging="360"/>
      </w:pPr>
      <w:rPr>
        <w:rFonts w:ascii="Wingdings" w:hAnsi="Wingdings" w:hint="default"/>
      </w:rPr>
    </w:lvl>
  </w:abstractNum>
  <w:abstractNum w:abstractNumId="31" w15:restartNumberingAfterBreak="0">
    <w:nsid w:val="65AB1B76"/>
    <w:multiLevelType w:val="hybridMultilevel"/>
    <w:tmpl w:val="FFFFFFFF"/>
    <w:lvl w:ilvl="0" w:tplc="79BC8EB8">
      <w:start w:val="1"/>
      <w:numFmt w:val="bullet"/>
      <w:lvlText w:val="·"/>
      <w:lvlJc w:val="left"/>
      <w:pPr>
        <w:ind w:left="720" w:hanging="360"/>
      </w:pPr>
      <w:rPr>
        <w:rFonts w:ascii="Symbol" w:hAnsi="Symbol" w:hint="default"/>
      </w:rPr>
    </w:lvl>
    <w:lvl w:ilvl="1" w:tplc="9B0C93A8">
      <w:start w:val="1"/>
      <w:numFmt w:val="bullet"/>
      <w:lvlText w:val="o"/>
      <w:lvlJc w:val="left"/>
      <w:pPr>
        <w:ind w:left="1440" w:hanging="360"/>
      </w:pPr>
      <w:rPr>
        <w:rFonts w:ascii="Courier New" w:hAnsi="Courier New" w:hint="default"/>
      </w:rPr>
    </w:lvl>
    <w:lvl w:ilvl="2" w:tplc="40684308">
      <w:start w:val="1"/>
      <w:numFmt w:val="bullet"/>
      <w:lvlText w:val=""/>
      <w:lvlJc w:val="left"/>
      <w:pPr>
        <w:ind w:left="2160" w:hanging="360"/>
      </w:pPr>
      <w:rPr>
        <w:rFonts w:ascii="Wingdings" w:hAnsi="Wingdings" w:hint="default"/>
      </w:rPr>
    </w:lvl>
    <w:lvl w:ilvl="3" w:tplc="FBC67802">
      <w:start w:val="1"/>
      <w:numFmt w:val="bullet"/>
      <w:lvlText w:val=""/>
      <w:lvlJc w:val="left"/>
      <w:pPr>
        <w:ind w:left="2880" w:hanging="360"/>
      </w:pPr>
      <w:rPr>
        <w:rFonts w:ascii="Symbol" w:hAnsi="Symbol" w:hint="default"/>
      </w:rPr>
    </w:lvl>
    <w:lvl w:ilvl="4" w:tplc="88B06B30">
      <w:start w:val="1"/>
      <w:numFmt w:val="bullet"/>
      <w:lvlText w:val="o"/>
      <w:lvlJc w:val="left"/>
      <w:pPr>
        <w:ind w:left="3600" w:hanging="360"/>
      </w:pPr>
      <w:rPr>
        <w:rFonts w:ascii="Courier New" w:hAnsi="Courier New" w:hint="default"/>
      </w:rPr>
    </w:lvl>
    <w:lvl w:ilvl="5" w:tplc="7D1C0194">
      <w:start w:val="1"/>
      <w:numFmt w:val="bullet"/>
      <w:lvlText w:val=""/>
      <w:lvlJc w:val="left"/>
      <w:pPr>
        <w:ind w:left="4320" w:hanging="360"/>
      </w:pPr>
      <w:rPr>
        <w:rFonts w:ascii="Wingdings" w:hAnsi="Wingdings" w:hint="default"/>
      </w:rPr>
    </w:lvl>
    <w:lvl w:ilvl="6" w:tplc="F67A4BE0">
      <w:start w:val="1"/>
      <w:numFmt w:val="bullet"/>
      <w:lvlText w:val=""/>
      <w:lvlJc w:val="left"/>
      <w:pPr>
        <w:ind w:left="5040" w:hanging="360"/>
      </w:pPr>
      <w:rPr>
        <w:rFonts w:ascii="Symbol" w:hAnsi="Symbol" w:hint="default"/>
      </w:rPr>
    </w:lvl>
    <w:lvl w:ilvl="7" w:tplc="1F78A834">
      <w:start w:val="1"/>
      <w:numFmt w:val="bullet"/>
      <w:lvlText w:val="o"/>
      <w:lvlJc w:val="left"/>
      <w:pPr>
        <w:ind w:left="5760" w:hanging="360"/>
      </w:pPr>
      <w:rPr>
        <w:rFonts w:ascii="Courier New" w:hAnsi="Courier New" w:hint="default"/>
      </w:rPr>
    </w:lvl>
    <w:lvl w:ilvl="8" w:tplc="7BB0787A">
      <w:start w:val="1"/>
      <w:numFmt w:val="bullet"/>
      <w:lvlText w:val=""/>
      <w:lvlJc w:val="left"/>
      <w:pPr>
        <w:ind w:left="6480" w:hanging="360"/>
      </w:pPr>
      <w:rPr>
        <w:rFonts w:ascii="Wingdings" w:hAnsi="Wingdings" w:hint="default"/>
      </w:rPr>
    </w:lvl>
  </w:abstractNum>
  <w:abstractNum w:abstractNumId="32" w15:restartNumberingAfterBreak="0">
    <w:nsid w:val="6B9B6A2C"/>
    <w:multiLevelType w:val="hybridMultilevel"/>
    <w:tmpl w:val="C178B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8D2F93"/>
    <w:multiLevelType w:val="hybridMultilevel"/>
    <w:tmpl w:val="AD4A9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261FB0"/>
    <w:multiLevelType w:val="hybridMultilevel"/>
    <w:tmpl w:val="FFFFFFFF"/>
    <w:lvl w:ilvl="0" w:tplc="C712849E">
      <w:start w:val="1"/>
      <w:numFmt w:val="bullet"/>
      <w:lvlText w:val=""/>
      <w:lvlJc w:val="left"/>
      <w:pPr>
        <w:ind w:left="720" w:hanging="360"/>
      </w:pPr>
      <w:rPr>
        <w:rFonts w:ascii="Symbol" w:hAnsi="Symbol" w:hint="default"/>
      </w:rPr>
    </w:lvl>
    <w:lvl w:ilvl="1" w:tplc="12E647C8">
      <w:start w:val="1"/>
      <w:numFmt w:val="bullet"/>
      <w:lvlText w:val="o"/>
      <w:lvlJc w:val="left"/>
      <w:pPr>
        <w:ind w:left="1440" w:hanging="360"/>
      </w:pPr>
      <w:rPr>
        <w:rFonts w:ascii="&quot;Courier New&quot;" w:hAnsi="&quot;Courier New&quot;" w:hint="default"/>
      </w:rPr>
    </w:lvl>
    <w:lvl w:ilvl="2" w:tplc="20B4151A">
      <w:start w:val="1"/>
      <w:numFmt w:val="bullet"/>
      <w:lvlText w:val=""/>
      <w:lvlJc w:val="left"/>
      <w:pPr>
        <w:ind w:left="2160" w:hanging="360"/>
      </w:pPr>
      <w:rPr>
        <w:rFonts w:ascii="Wingdings" w:hAnsi="Wingdings" w:hint="default"/>
      </w:rPr>
    </w:lvl>
    <w:lvl w:ilvl="3" w:tplc="F30807C4">
      <w:start w:val="1"/>
      <w:numFmt w:val="bullet"/>
      <w:lvlText w:val=""/>
      <w:lvlJc w:val="left"/>
      <w:pPr>
        <w:ind w:left="2880" w:hanging="360"/>
      </w:pPr>
      <w:rPr>
        <w:rFonts w:ascii="Symbol" w:hAnsi="Symbol" w:hint="default"/>
      </w:rPr>
    </w:lvl>
    <w:lvl w:ilvl="4" w:tplc="23F00E96">
      <w:start w:val="1"/>
      <w:numFmt w:val="bullet"/>
      <w:lvlText w:val="o"/>
      <w:lvlJc w:val="left"/>
      <w:pPr>
        <w:ind w:left="3600" w:hanging="360"/>
      </w:pPr>
      <w:rPr>
        <w:rFonts w:ascii="Courier New" w:hAnsi="Courier New" w:hint="default"/>
      </w:rPr>
    </w:lvl>
    <w:lvl w:ilvl="5" w:tplc="CC3A7BCC">
      <w:start w:val="1"/>
      <w:numFmt w:val="bullet"/>
      <w:lvlText w:val=""/>
      <w:lvlJc w:val="left"/>
      <w:pPr>
        <w:ind w:left="4320" w:hanging="360"/>
      </w:pPr>
      <w:rPr>
        <w:rFonts w:ascii="Wingdings" w:hAnsi="Wingdings" w:hint="default"/>
      </w:rPr>
    </w:lvl>
    <w:lvl w:ilvl="6" w:tplc="D3C6FF00">
      <w:start w:val="1"/>
      <w:numFmt w:val="bullet"/>
      <w:lvlText w:val=""/>
      <w:lvlJc w:val="left"/>
      <w:pPr>
        <w:ind w:left="5040" w:hanging="360"/>
      </w:pPr>
      <w:rPr>
        <w:rFonts w:ascii="Symbol" w:hAnsi="Symbol" w:hint="default"/>
      </w:rPr>
    </w:lvl>
    <w:lvl w:ilvl="7" w:tplc="684A60BC">
      <w:start w:val="1"/>
      <w:numFmt w:val="bullet"/>
      <w:lvlText w:val="o"/>
      <w:lvlJc w:val="left"/>
      <w:pPr>
        <w:ind w:left="5760" w:hanging="360"/>
      </w:pPr>
      <w:rPr>
        <w:rFonts w:ascii="Courier New" w:hAnsi="Courier New" w:hint="default"/>
      </w:rPr>
    </w:lvl>
    <w:lvl w:ilvl="8" w:tplc="9814C842">
      <w:start w:val="1"/>
      <w:numFmt w:val="bullet"/>
      <w:lvlText w:val=""/>
      <w:lvlJc w:val="left"/>
      <w:pPr>
        <w:ind w:left="6480" w:hanging="360"/>
      </w:pPr>
      <w:rPr>
        <w:rFonts w:ascii="Wingdings" w:hAnsi="Wingdings" w:hint="default"/>
      </w:rPr>
    </w:lvl>
  </w:abstractNum>
  <w:abstractNum w:abstractNumId="35" w15:restartNumberingAfterBreak="0">
    <w:nsid w:val="71DA12EB"/>
    <w:multiLevelType w:val="hybridMultilevel"/>
    <w:tmpl w:val="E6A6EFEA"/>
    <w:lvl w:ilvl="0" w:tplc="85CA1EAC">
      <w:start w:val="1"/>
      <w:numFmt w:val="bullet"/>
      <w:lvlText w:val="·"/>
      <w:lvlJc w:val="left"/>
      <w:pPr>
        <w:ind w:left="720" w:hanging="360"/>
      </w:pPr>
      <w:rPr>
        <w:rFonts w:ascii="Symbol" w:hAnsi="Symbol" w:hint="default"/>
      </w:rPr>
    </w:lvl>
    <w:lvl w:ilvl="1" w:tplc="2564D478">
      <w:start w:val="1"/>
      <w:numFmt w:val="bullet"/>
      <w:lvlText w:val="o"/>
      <w:lvlJc w:val="left"/>
      <w:pPr>
        <w:ind w:left="1440" w:hanging="360"/>
      </w:pPr>
      <w:rPr>
        <w:rFonts w:ascii="&quot;Courier New&quot;" w:hAnsi="&quot;Courier New&quot;" w:hint="default"/>
      </w:rPr>
    </w:lvl>
    <w:lvl w:ilvl="2" w:tplc="8DD0FF00">
      <w:start w:val="1"/>
      <w:numFmt w:val="bullet"/>
      <w:lvlText w:val=""/>
      <w:lvlJc w:val="left"/>
      <w:pPr>
        <w:ind w:left="2160" w:hanging="360"/>
      </w:pPr>
      <w:rPr>
        <w:rFonts w:ascii="Wingdings" w:hAnsi="Wingdings" w:hint="default"/>
      </w:rPr>
    </w:lvl>
    <w:lvl w:ilvl="3" w:tplc="376CAF98">
      <w:start w:val="1"/>
      <w:numFmt w:val="bullet"/>
      <w:lvlText w:val=""/>
      <w:lvlJc w:val="left"/>
      <w:pPr>
        <w:ind w:left="2880" w:hanging="360"/>
      </w:pPr>
      <w:rPr>
        <w:rFonts w:ascii="Symbol" w:hAnsi="Symbol" w:hint="default"/>
      </w:rPr>
    </w:lvl>
    <w:lvl w:ilvl="4" w:tplc="DE1A3F68">
      <w:start w:val="1"/>
      <w:numFmt w:val="bullet"/>
      <w:lvlText w:val="o"/>
      <w:lvlJc w:val="left"/>
      <w:pPr>
        <w:ind w:left="3600" w:hanging="360"/>
      </w:pPr>
      <w:rPr>
        <w:rFonts w:ascii="Courier New" w:hAnsi="Courier New" w:hint="default"/>
      </w:rPr>
    </w:lvl>
    <w:lvl w:ilvl="5" w:tplc="CD5A7050">
      <w:start w:val="1"/>
      <w:numFmt w:val="bullet"/>
      <w:lvlText w:val=""/>
      <w:lvlJc w:val="left"/>
      <w:pPr>
        <w:ind w:left="4320" w:hanging="360"/>
      </w:pPr>
      <w:rPr>
        <w:rFonts w:ascii="Wingdings" w:hAnsi="Wingdings" w:hint="default"/>
      </w:rPr>
    </w:lvl>
    <w:lvl w:ilvl="6" w:tplc="2B42FD20">
      <w:start w:val="1"/>
      <w:numFmt w:val="bullet"/>
      <w:lvlText w:val=""/>
      <w:lvlJc w:val="left"/>
      <w:pPr>
        <w:ind w:left="5040" w:hanging="360"/>
      </w:pPr>
      <w:rPr>
        <w:rFonts w:ascii="Symbol" w:hAnsi="Symbol" w:hint="default"/>
      </w:rPr>
    </w:lvl>
    <w:lvl w:ilvl="7" w:tplc="65421C90">
      <w:start w:val="1"/>
      <w:numFmt w:val="bullet"/>
      <w:lvlText w:val="o"/>
      <w:lvlJc w:val="left"/>
      <w:pPr>
        <w:ind w:left="5760" w:hanging="360"/>
      </w:pPr>
      <w:rPr>
        <w:rFonts w:ascii="Courier New" w:hAnsi="Courier New" w:hint="default"/>
      </w:rPr>
    </w:lvl>
    <w:lvl w:ilvl="8" w:tplc="44A02ED0">
      <w:start w:val="1"/>
      <w:numFmt w:val="bullet"/>
      <w:lvlText w:val=""/>
      <w:lvlJc w:val="left"/>
      <w:pPr>
        <w:ind w:left="6480" w:hanging="360"/>
      </w:pPr>
      <w:rPr>
        <w:rFonts w:ascii="Wingdings" w:hAnsi="Wingdings" w:hint="default"/>
      </w:rPr>
    </w:lvl>
  </w:abstractNum>
  <w:abstractNum w:abstractNumId="36" w15:restartNumberingAfterBreak="0">
    <w:nsid w:val="7350136C"/>
    <w:multiLevelType w:val="hybridMultilevel"/>
    <w:tmpl w:val="FFFFFFFF"/>
    <w:lvl w:ilvl="0" w:tplc="B4BE5CE0">
      <w:start w:val="1"/>
      <w:numFmt w:val="bullet"/>
      <w:lvlText w:val=""/>
      <w:lvlJc w:val="left"/>
      <w:pPr>
        <w:ind w:left="720" w:hanging="360"/>
      </w:pPr>
      <w:rPr>
        <w:rFonts w:ascii="Symbol" w:hAnsi="Symbol" w:hint="default"/>
      </w:rPr>
    </w:lvl>
    <w:lvl w:ilvl="1" w:tplc="54DA92A6">
      <w:start w:val="1"/>
      <w:numFmt w:val="bullet"/>
      <w:lvlText w:val="o"/>
      <w:lvlJc w:val="left"/>
      <w:pPr>
        <w:ind w:left="1440" w:hanging="360"/>
      </w:pPr>
      <w:rPr>
        <w:rFonts w:ascii="Courier New" w:hAnsi="Courier New" w:hint="default"/>
      </w:rPr>
    </w:lvl>
    <w:lvl w:ilvl="2" w:tplc="8B1635A8">
      <w:start w:val="1"/>
      <w:numFmt w:val="bullet"/>
      <w:lvlText w:val=""/>
      <w:lvlJc w:val="left"/>
      <w:pPr>
        <w:ind w:left="2160" w:hanging="360"/>
      </w:pPr>
      <w:rPr>
        <w:rFonts w:ascii="Wingdings" w:hAnsi="Wingdings" w:hint="default"/>
      </w:rPr>
    </w:lvl>
    <w:lvl w:ilvl="3" w:tplc="EE1C30E8">
      <w:start w:val="1"/>
      <w:numFmt w:val="bullet"/>
      <w:lvlText w:val=""/>
      <w:lvlJc w:val="left"/>
      <w:pPr>
        <w:ind w:left="2880" w:hanging="360"/>
      </w:pPr>
      <w:rPr>
        <w:rFonts w:ascii="Symbol" w:hAnsi="Symbol" w:hint="default"/>
      </w:rPr>
    </w:lvl>
    <w:lvl w:ilvl="4" w:tplc="BB426E08">
      <w:start w:val="1"/>
      <w:numFmt w:val="bullet"/>
      <w:lvlText w:val="o"/>
      <w:lvlJc w:val="left"/>
      <w:pPr>
        <w:ind w:left="3600" w:hanging="360"/>
      </w:pPr>
      <w:rPr>
        <w:rFonts w:ascii="Courier New" w:hAnsi="Courier New" w:hint="default"/>
      </w:rPr>
    </w:lvl>
    <w:lvl w:ilvl="5" w:tplc="C5ACE342">
      <w:start w:val="1"/>
      <w:numFmt w:val="bullet"/>
      <w:lvlText w:val=""/>
      <w:lvlJc w:val="left"/>
      <w:pPr>
        <w:ind w:left="4320" w:hanging="360"/>
      </w:pPr>
      <w:rPr>
        <w:rFonts w:ascii="Wingdings" w:hAnsi="Wingdings" w:hint="default"/>
      </w:rPr>
    </w:lvl>
    <w:lvl w:ilvl="6" w:tplc="0E36830A">
      <w:start w:val="1"/>
      <w:numFmt w:val="bullet"/>
      <w:lvlText w:val=""/>
      <w:lvlJc w:val="left"/>
      <w:pPr>
        <w:ind w:left="5040" w:hanging="360"/>
      </w:pPr>
      <w:rPr>
        <w:rFonts w:ascii="Symbol" w:hAnsi="Symbol" w:hint="default"/>
      </w:rPr>
    </w:lvl>
    <w:lvl w:ilvl="7" w:tplc="7DF2555C">
      <w:start w:val="1"/>
      <w:numFmt w:val="bullet"/>
      <w:lvlText w:val="o"/>
      <w:lvlJc w:val="left"/>
      <w:pPr>
        <w:ind w:left="5760" w:hanging="360"/>
      </w:pPr>
      <w:rPr>
        <w:rFonts w:ascii="Courier New" w:hAnsi="Courier New" w:hint="default"/>
      </w:rPr>
    </w:lvl>
    <w:lvl w:ilvl="8" w:tplc="36884980">
      <w:start w:val="1"/>
      <w:numFmt w:val="bullet"/>
      <w:lvlText w:val=""/>
      <w:lvlJc w:val="left"/>
      <w:pPr>
        <w:ind w:left="6480" w:hanging="360"/>
      </w:pPr>
      <w:rPr>
        <w:rFonts w:ascii="Wingdings" w:hAnsi="Wingdings" w:hint="default"/>
      </w:rPr>
    </w:lvl>
  </w:abstractNum>
  <w:abstractNum w:abstractNumId="37" w15:restartNumberingAfterBreak="0">
    <w:nsid w:val="758256A2"/>
    <w:multiLevelType w:val="hybridMultilevel"/>
    <w:tmpl w:val="AFA00A8C"/>
    <w:lvl w:ilvl="0" w:tplc="D9AA0940">
      <w:start w:val="1"/>
      <w:numFmt w:val="bullet"/>
      <w:lvlText w:val=""/>
      <w:lvlJc w:val="left"/>
      <w:pPr>
        <w:ind w:left="720" w:hanging="360"/>
      </w:pPr>
      <w:rPr>
        <w:rFonts w:ascii="Symbol" w:hAnsi="Symbol" w:hint="default"/>
      </w:rPr>
    </w:lvl>
    <w:lvl w:ilvl="1" w:tplc="4A66C1E2">
      <w:start w:val="1"/>
      <w:numFmt w:val="bullet"/>
      <w:lvlText w:val=""/>
      <w:lvlJc w:val="left"/>
      <w:pPr>
        <w:ind w:left="1440" w:hanging="360"/>
      </w:pPr>
      <w:rPr>
        <w:rFonts w:ascii="Symbol" w:hAnsi="Symbol" w:hint="default"/>
      </w:rPr>
    </w:lvl>
    <w:lvl w:ilvl="2" w:tplc="AF82ABC6">
      <w:start w:val="1"/>
      <w:numFmt w:val="bullet"/>
      <w:lvlText w:val=""/>
      <w:lvlJc w:val="left"/>
      <w:pPr>
        <w:ind w:left="2160" w:hanging="360"/>
      </w:pPr>
      <w:rPr>
        <w:rFonts w:ascii="Wingdings" w:hAnsi="Wingdings" w:hint="default"/>
      </w:rPr>
    </w:lvl>
    <w:lvl w:ilvl="3" w:tplc="6A1661BA">
      <w:start w:val="1"/>
      <w:numFmt w:val="bullet"/>
      <w:lvlText w:val=""/>
      <w:lvlJc w:val="left"/>
      <w:pPr>
        <w:ind w:left="2880" w:hanging="360"/>
      </w:pPr>
      <w:rPr>
        <w:rFonts w:ascii="Symbol" w:hAnsi="Symbol" w:hint="default"/>
      </w:rPr>
    </w:lvl>
    <w:lvl w:ilvl="4" w:tplc="A306BCDE">
      <w:start w:val="1"/>
      <w:numFmt w:val="bullet"/>
      <w:lvlText w:val="o"/>
      <w:lvlJc w:val="left"/>
      <w:pPr>
        <w:ind w:left="3600" w:hanging="360"/>
      </w:pPr>
      <w:rPr>
        <w:rFonts w:ascii="Courier New" w:hAnsi="Courier New" w:hint="default"/>
      </w:rPr>
    </w:lvl>
    <w:lvl w:ilvl="5" w:tplc="1D1E4EBE">
      <w:start w:val="1"/>
      <w:numFmt w:val="bullet"/>
      <w:lvlText w:val=""/>
      <w:lvlJc w:val="left"/>
      <w:pPr>
        <w:ind w:left="4320" w:hanging="360"/>
      </w:pPr>
      <w:rPr>
        <w:rFonts w:ascii="Wingdings" w:hAnsi="Wingdings" w:hint="default"/>
      </w:rPr>
    </w:lvl>
    <w:lvl w:ilvl="6" w:tplc="46F20A7A">
      <w:start w:val="1"/>
      <w:numFmt w:val="bullet"/>
      <w:lvlText w:val=""/>
      <w:lvlJc w:val="left"/>
      <w:pPr>
        <w:ind w:left="5040" w:hanging="360"/>
      </w:pPr>
      <w:rPr>
        <w:rFonts w:ascii="Symbol" w:hAnsi="Symbol" w:hint="default"/>
      </w:rPr>
    </w:lvl>
    <w:lvl w:ilvl="7" w:tplc="4CB08878">
      <w:start w:val="1"/>
      <w:numFmt w:val="bullet"/>
      <w:lvlText w:val="o"/>
      <w:lvlJc w:val="left"/>
      <w:pPr>
        <w:ind w:left="5760" w:hanging="360"/>
      </w:pPr>
      <w:rPr>
        <w:rFonts w:ascii="Courier New" w:hAnsi="Courier New" w:hint="default"/>
      </w:rPr>
    </w:lvl>
    <w:lvl w:ilvl="8" w:tplc="F424B38E">
      <w:start w:val="1"/>
      <w:numFmt w:val="bullet"/>
      <w:lvlText w:val=""/>
      <w:lvlJc w:val="left"/>
      <w:pPr>
        <w:ind w:left="6480" w:hanging="360"/>
      </w:pPr>
      <w:rPr>
        <w:rFonts w:ascii="Wingdings" w:hAnsi="Wingdings" w:hint="default"/>
      </w:rPr>
    </w:lvl>
  </w:abstractNum>
  <w:abstractNum w:abstractNumId="38" w15:restartNumberingAfterBreak="0">
    <w:nsid w:val="788E3BCA"/>
    <w:multiLevelType w:val="hybridMultilevel"/>
    <w:tmpl w:val="FFFFFFFF"/>
    <w:lvl w:ilvl="0" w:tplc="E66A19DE">
      <w:start w:val="1"/>
      <w:numFmt w:val="bullet"/>
      <w:lvlText w:val="·"/>
      <w:lvlJc w:val="left"/>
      <w:pPr>
        <w:ind w:left="720" w:hanging="360"/>
      </w:pPr>
      <w:rPr>
        <w:rFonts w:ascii="Symbol" w:hAnsi="Symbol" w:hint="default"/>
      </w:rPr>
    </w:lvl>
    <w:lvl w:ilvl="1" w:tplc="D1543886">
      <w:start w:val="1"/>
      <w:numFmt w:val="bullet"/>
      <w:lvlText w:val="o"/>
      <w:lvlJc w:val="left"/>
      <w:pPr>
        <w:ind w:left="1440" w:hanging="360"/>
      </w:pPr>
      <w:rPr>
        <w:rFonts w:ascii="Courier New" w:hAnsi="Courier New" w:hint="default"/>
      </w:rPr>
    </w:lvl>
    <w:lvl w:ilvl="2" w:tplc="DC9245E0">
      <w:start w:val="1"/>
      <w:numFmt w:val="bullet"/>
      <w:lvlText w:val=""/>
      <w:lvlJc w:val="left"/>
      <w:pPr>
        <w:ind w:left="2160" w:hanging="360"/>
      </w:pPr>
      <w:rPr>
        <w:rFonts w:ascii="Wingdings" w:hAnsi="Wingdings" w:hint="default"/>
      </w:rPr>
    </w:lvl>
    <w:lvl w:ilvl="3" w:tplc="0C34798C">
      <w:start w:val="1"/>
      <w:numFmt w:val="bullet"/>
      <w:lvlText w:val=""/>
      <w:lvlJc w:val="left"/>
      <w:pPr>
        <w:ind w:left="2880" w:hanging="360"/>
      </w:pPr>
      <w:rPr>
        <w:rFonts w:ascii="Symbol" w:hAnsi="Symbol" w:hint="default"/>
      </w:rPr>
    </w:lvl>
    <w:lvl w:ilvl="4" w:tplc="583ECC88">
      <w:start w:val="1"/>
      <w:numFmt w:val="bullet"/>
      <w:lvlText w:val="o"/>
      <w:lvlJc w:val="left"/>
      <w:pPr>
        <w:ind w:left="3600" w:hanging="360"/>
      </w:pPr>
      <w:rPr>
        <w:rFonts w:ascii="Courier New" w:hAnsi="Courier New" w:hint="default"/>
      </w:rPr>
    </w:lvl>
    <w:lvl w:ilvl="5" w:tplc="243C8260">
      <w:start w:val="1"/>
      <w:numFmt w:val="bullet"/>
      <w:lvlText w:val=""/>
      <w:lvlJc w:val="left"/>
      <w:pPr>
        <w:ind w:left="4320" w:hanging="360"/>
      </w:pPr>
      <w:rPr>
        <w:rFonts w:ascii="Wingdings" w:hAnsi="Wingdings" w:hint="default"/>
      </w:rPr>
    </w:lvl>
    <w:lvl w:ilvl="6" w:tplc="18DC135A">
      <w:start w:val="1"/>
      <w:numFmt w:val="bullet"/>
      <w:lvlText w:val=""/>
      <w:lvlJc w:val="left"/>
      <w:pPr>
        <w:ind w:left="5040" w:hanging="360"/>
      </w:pPr>
      <w:rPr>
        <w:rFonts w:ascii="Symbol" w:hAnsi="Symbol" w:hint="default"/>
      </w:rPr>
    </w:lvl>
    <w:lvl w:ilvl="7" w:tplc="B1F6BE02">
      <w:start w:val="1"/>
      <w:numFmt w:val="bullet"/>
      <w:lvlText w:val="o"/>
      <w:lvlJc w:val="left"/>
      <w:pPr>
        <w:ind w:left="5760" w:hanging="360"/>
      </w:pPr>
      <w:rPr>
        <w:rFonts w:ascii="Courier New" w:hAnsi="Courier New" w:hint="default"/>
      </w:rPr>
    </w:lvl>
    <w:lvl w:ilvl="8" w:tplc="FC48163E">
      <w:start w:val="1"/>
      <w:numFmt w:val="bullet"/>
      <w:lvlText w:val=""/>
      <w:lvlJc w:val="left"/>
      <w:pPr>
        <w:ind w:left="6480" w:hanging="360"/>
      </w:pPr>
      <w:rPr>
        <w:rFonts w:ascii="Wingdings" w:hAnsi="Wingdings" w:hint="default"/>
      </w:rPr>
    </w:lvl>
  </w:abstractNum>
  <w:abstractNum w:abstractNumId="39" w15:restartNumberingAfterBreak="0">
    <w:nsid w:val="7DC83670"/>
    <w:multiLevelType w:val="hybridMultilevel"/>
    <w:tmpl w:val="41D62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9F7F7D"/>
    <w:multiLevelType w:val="hybridMultilevel"/>
    <w:tmpl w:val="FFFFFFFF"/>
    <w:lvl w:ilvl="0" w:tplc="4B7C31EA">
      <w:start w:val="1"/>
      <w:numFmt w:val="bullet"/>
      <w:lvlText w:val=""/>
      <w:lvlJc w:val="left"/>
      <w:pPr>
        <w:ind w:left="720" w:hanging="360"/>
      </w:pPr>
      <w:rPr>
        <w:rFonts w:ascii="Symbol" w:hAnsi="Symbol" w:hint="default"/>
      </w:rPr>
    </w:lvl>
    <w:lvl w:ilvl="1" w:tplc="6764F76C">
      <w:start w:val="1"/>
      <w:numFmt w:val="bullet"/>
      <w:lvlText w:val=""/>
      <w:lvlJc w:val="left"/>
      <w:pPr>
        <w:ind w:left="1440" w:hanging="360"/>
      </w:pPr>
      <w:rPr>
        <w:rFonts w:ascii="Symbol" w:hAnsi="Symbol" w:hint="default"/>
      </w:rPr>
    </w:lvl>
    <w:lvl w:ilvl="2" w:tplc="AE82416E">
      <w:start w:val="1"/>
      <w:numFmt w:val="bullet"/>
      <w:lvlText w:val=""/>
      <w:lvlJc w:val="left"/>
      <w:pPr>
        <w:ind w:left="2160" w:hanging="360"/>
      </w:pPr>
      <w:rPr>
        <w:rFonts w:ascii="Wingdings" w:hAnsi="Wingdings" w:hint="default"/>
      </w:rPr>
    </w:lvl>
    <w:lvl w:ilvl="3" w:tplc="9F840606">
      <w:start w:val="1"/>
      <w:numFmt w:val="bullet"/>
      <w:lvlText w:val=""/>
      <w:lvlJc w:val="left"/>
      <w:pPr>
        <w:ind w:left="2880" w:hanging="360"/>
      </w:pPr>
      <w:rPr>
        <w:rFonts w:ascii="Symbol" w:hAnsi="Symbol" w:hint="default"/>
      </w:rPr>
    </w:lvl>
    <w:lvl w:ilvl="4" w:tplc="67F0C702">
      <w:start w:val="1"/>
      <w:numFmt w:val="bullet"/>
      <w:lvlText w:val="o"/>
      <w:lvlJc w:val="left"/>
      <w:pPr>
        <w:ind w:left="3600" w:hanging="360"/>
      </w:pPr>
      <w:rPr>
        <w:rFonts w:ascii="Courier New" w:hAnsi="Courier New" w:hint="default"/>
      </w:rPr>
    </w:lvl>
    <w:lvl w:ilvl="5" w:tplc="1F0A3F9A">
      <w:start w:val="1"/>
      <w:numFmt w:val="bullet"/>
      <w:lvlText w:val=""/>
      <w:lvlJc w:val="left"/>
      <w:pPr>
        <w:ind w:left="4320" w:hanging="360"/>
      </w:pPr>
      <w:rPr>
        <w:rFonts w:ascii="Wingdings" w:hAnsi="Wingdings" w:hint="default"/>
      </w:rPr>
    </w:lvl>
    <w:lvl w:ilvl="6" w:tplc="7D64CF5A">
      <w:start w:val="1"/>
      <w:numFmt w:val="bullet"/>
      <w:lvlText w:val=""/>
      <w:lvlJc w:val="left"/>
      <w:pPr>
        <w:ind w:left="5040" w:hanging="360"/>
      </w:pPr>
      <w:rPr>
        <w:rFonts w:ascii="Symbol" w:hAnsi="Symbol" w:hint="default"/>
      </w:rPr>
    </w:lvl>
    <w:lvl w:ilvl="7" w:tplc="7092F916">
      <w:start w:val="1"/>
      <w:numFmt w:val="bullet"/>
      <w:lvlText w:val="o"/>
      <w:lvlJc w:val="left"/>
      <w:pPr>
        <w:ind w:left="5760" w:hanging="360"/>
      </w:pPr>
      <w:rPr>
        <w:rFonts w:ascii="Courier New" w:hAnsi="Courier New" w:hint="default"/>
      </w:rPr>
    </w:lvl>
    <w:lvl w:ilvl="8" w:tplc="87A8B6D6">
      <w:start w:val="1"/>
      <w:numFmt w:val="bullet"/>
      <w:lvlText w:val=""/>
      <w:lvlJc w:val="left"/>
      <w:pPr>
        <w:ind w:left="6480" w:hanging="360"/>
      </w:pPr>
      <w:rPr>
        <w:rFonts w:ascii="Wingdings" w:hAnsi="Wingdings" w:hint="default"/>
      </w:rPr>
    </w:lvl>
  </w:abstractNum>
  <w:num w:numId="1" w16cid:durableId="357586550">
    <w:abstractNumId w:val="6"/>
  </w:num>
  <w:num w:numId="2" w16cid:durableId="1814447722">
    <w:abstractNumId w:val="11"/>
  </w:num>
  <w:num w:numId="3" w16cid:durableId="374813480">
    <w:abstractNumId w:val="7"/>
  </w:num>
  <w:num w:numId="4" w16cid:durableId="352922107">
    <w:abstractNumId w:val="24"/>
  </w:num>
  <w:num w:numId="5" w16cid:durableId="2027054509">
    <w:abstractNumId w:val="2"/>
  </w:num>
  <w:num w:numId="6" w16cid:durableId="1877811006">
    <w:abstractNumId w:val="18"/>
  </w:num>
  <w:num w:numId="7" w16cid:durableId="939798824">
    <w:abstractNumId w:val="20"/>
  </w:num>
  <w:num w:numId="8" w16cid:durableId="1043553669">
    <w:abstractNumId w:val="35"/>
  </w:num>
  <w:num w:numId="9" w16cid:durableId="1622105679">
    <w:abstractNumId w:val="9"/>
  </w:num>
  <w:num w:numId="10" w16cid:durableId="491065335">
    <w:abstractNumId w:val="29"/>
  </w:num>
  <w:num w:numId="11" w16cid:durableId="1344622481">
    <w:abstractNumId w:val="22"/>
  </w:num>
  <w:num w:numId="12" w16cid:durableId="318192769">
    <w:abstractNumId w:val="13"/>
  </w:num>
  <w:num w:numId="13" w16cid:durableId="61568663">
    <w:abstractNumId w:val="3"/>
  </w:num>
  <w:num w:numId="14" w16cid:durableId="380517977">
    <w:abstractNumId w:val="1"/>
  </w:num>
  <w:num w:numId="15" w16cid:durableId="1267955907">
    <w:abstractNumId w:val="10"/>
  </w:num>
  <w:num w:numId="16" w16cid:durableId="54352765">
    <w:abstractNumId w:val="37"/>
  </w:num>
  <w:num w:numId="17" w16cid:durableId="1916698535">
    <w:abstractNumId w:val="30"/>
  </w:num>
  <w:num w:numId="18" w16cid:durableId="264652053">
    <w:abstractNumId w:val="14"/>
  </w:num>
  <w:num w:numId="19" w16cid:durableId="1740404598">
    <w:abstractNumId w:val="23"/>
  </w:num>
  <w:num w:numId="20" w16cid:durableId="1172332682">
    <w:abstractNumId w:val="36"/>
  </w:num>
  <w:num w:numId="21" w16cid:durableId="1914585446">
    <w:abstractNumId w:val="33"/>
  </w:num>
  <w:num w:numId="22" w16cid:durableId="1071006634">
    <w:abstractNumId w:val="8"/>
  </w:num>
  <w:num w:numId="23" w16cid:durableId="1882281199">
    <w:abstractNumId w:val="4"/>
  </w:num>
  <w:num w:numId="24" w16cid:durableId="474874001">
    <w:abstractNumId w:val="12"/>
  </w:num>
  <w:num w:numId="25" w16cid:durableId="421148021">
    <w:abstractNumId w:val="25"/>
  </w:num>
  <w:num w:numId="26" w16cid:durableId="116948722">
    <w:abstractNumId w:val="38"/>
  </w:num>
  <w:num w:numId="27" w16cid:durableId="295841850">
    <w:abstractNumId w:val="31"/>
  </w:num>
  <w:num w:numId="28" w16cid:durableId="1497304987">
    <w:abstractNumId w:val="15"/>
  </w:num>
  <w:num w:numId="29" w16cid:durableId="694311571">
    <w:abstractNumId w:val="26"/>
  </w:num>
  <w:num w:numId="30" w16cid:durableId="203637125">
    <w:abstractNumId w:val="17"/>
  </w:num>
  <w:num w:numId="31" w16cid:durableId="136722604">
    <w:abstractNumId w:val="16"/>
  </w:num>
  <w:num w:numId="32" w16cid:durableId="1138769203">
    <w:abstractNumId w:val="5"/>
  </w:num>
  <w:num w:numId="33" w16cid:durableId="571815905">
    <w:abstractNumId w:val="40"/>
  </w:num>
  <w:num w:numId="34" w16cid:durableId="774859346">
    <w:abstractNumId w:val="28"/>
  </w:num>
  <w:num w:numId="35" w16cid:durableId="739138598">
    <w:abstractNumId w:val="34"/>
  </w:num>
  <w:num w:numId="36" w16cid:durableId="912206467">
    <w:abstractNumId w:val="0"/>
  </w:num>
  <w:num w:numId="37" w16cid:durableId="1898084182">
    <w:abstractNumId w:val="32"/>
  </w:num>
  <w:num w:numId="38" w16cid:durableId="338237729">
    <w:abstractNumId w:val="19"/>
  </w:num>
  <w:num w:numId="39" w16cid:durableId="206064929">
    <w:abstractNumId w:val="39"/>
  </w:num>
  <w:num w:numId="40" w16cid:durableId="808011930">
    <w:abstractNumId w:val="21"/>
  </w:num>
  <w:num w:numId="41" w16cid:durableId="1521892943">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d Whiteley">
    <w15:presenceInfo w15:providerId="Windows Live" w15:userId="4534e0d33770ad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osp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e09xz5wsa5xxse25rbx9wwsv50xewarr5rd&quot;&gt;EndNote Library&lt;record-ids&gt;&lt;item&gt;319&lt;/item&gt;&lt;item&gt;368&lt;/item&gt;&lt;item&gt;516&lt;/item&gt;&lt;item&gt;687&lt;/item&gt;&lt;item&gt;766&lt;/item&gt;&lt;item&gt;822&lt;/item&gt;&lt;item&gt;828&lt;/item&gt;&lt;item&gt;885&lt;/item&gt;&lt;item&gt;924&lt;/item&gt;&lt;item&gt;951&lt;/item&gt;&lt;item&gt;959&lt;/item&gt;&lt;item&gt;979&lt;/item&gt;&lt;item&gt;1055&lt;/item&gt;&lt;item&gt;1109&lt;/item&gt;&lt;item&gt;1130&lt;/item&gt;&lt;item&gt;1172&lt;/item&gt;&lt;item&gt;1547&lt;/item&gt;&lt;item&gt;1591&lt;/item&gt;&lt;item&gt;1607&lt;/item&gt;&lt;item&gt;1635&lt;/item&gt;&lt;item&gt;1652&lt;/item&gt;&lt;item&gt;1920&lt;/item&gt;&lt;item&gt;1923&lt;/item&gt;&lt;item&gt;2051&lt;/item&gt;&lt;item&gt;2537&lt;/item&gt;&lt;item&gt;4002&lt;/item&gt;&lt;item&gt;5038&lt;/item&gt;&lt;item&gt;5898&lt;/item&gt;&lt;item&gt;5908&lt;/item&gt;&lt;item&gt;6056&lt;/item&gt;&lt;item&gt;6203&lt;/item&gt;&lt;item&gt;6204&lt;/item&gt;&lt;item&gt;6396&lt;/item&gt;&lt;item&gt;6625&lt;/item&gt;&lt;item&gt;6636&lt;/item&gt;&lt;item&gt;6754&lt;/item&gt;&lt;item&gt;9222&lt;/item&gt;&lt;item&gt;9456&lt;/item&gt;&lt;item&gt;9732&lt;/item&gt;&lt;item&gt;9734&lt;/item&gt;&lt;item&gt;9736&lt;/item&gt;&lt;item&gt;9737&lt;/item&gt;&lt;item&gt;9740&lt;/item&gt;&lt;item&gt;9742&lt;/item&gt;&lt;item&gt;9743&lt;/item&gt;&lt;item&gt;9749&lt;/item&gt;&lt;item&gt;9751&lt;/item&gt;&lt;item&gt;9752&lt;/item&gt;&lt;item&gt;9753&lt;/item&gt;&lt;item&gt;9755&lt;/item&gt;&lt;item&gt;9756&lt;/item&gt;&lt;item&gt;9758&lt;/item&gt;&lt;item&gt;9759&lt;/item&gt;&lt;item&gt;9761&lt;/item&gt;&lt;item&gt;9762&lt;/item&gt;&lt;item&gt;9763&lt;/item&gt;&lt;item&gt;9768&lt;/item&gt;&lt;item&gt;9769&lt;/item&gt;&lt;item&gt;9771&lt;/item&gt;&lt;item&gt;9773&lt;/item&gt;&lt;item&gt;9775&lt;/item&gt;&lt;item&gt;9776&lt;/item&gt;&lt;item&gt;9779&lt;/item&gt;&lt;item&gt;9780&lt;/item&gt;&lt;item&gt;9781&lt;/item&gt;&lt;item&gt;9783&lt;/item&gt;&lt;item&gt;9785&lt;/item&gt;&lt;item&gt;9786&lt;/item&gt;&lt;item&gt;9788&lt;/item&gt;&lt;item&gt;9789&lt;/item&gt;&lt;item&gt;9790&lt;/item&gt;&lt;item&gt;9793&lt;/item&gt;&lt;item&gt;9795&lt;/item&gt;&lt;item&gt;9796&lt;/item&gt;&lt;item&gt;9802&lt;/item&gt;&lt;item&gt;9803&lt;/item&gt;&lt;item&gt;9804&lt;/item&gt;&lt;item&gt;9806&lt;/item&gt;&lt;item&gt;9808&lt;/item&gt;&lt;item&gt;9809&lt;/item&gt;&lt;item&gt;9810&lt;/item&gt;&lt;item&gt;9811&lt;/item&gt;&lt;item&gt;9813&lt;/item&gt;&lt;item&gt;9814&lt;/item&gt;&lt;item&gt;9817&lt;/item&gt;&lt;item&gt;9818&lt;/item&gt;&lt;item&gt;9819&lt;/item&gt;&lt;item&gt;9821&lt;/item&gt;&lt;item&gt;9822&lt;/item&gt;&lt;item&gt;9823&lt;/item&gt;&lt;item&gt;9824&lt;/item&gt;&lt;item&gt;9827&lt;/item&gt;&lt;item&gt;9828&lt;/item&gt;&lt;item&gt;9830&lt;/item&gt;&lt;item&gt;9832&lt;/item&gt;&lt;item&gt;9833&lt;/item&gt;&lt;item&gt;9834&lt;/item&gt;&lt;item&gt;9836&lt;/item&gt;&lt;item&gt;9837&lt;/item&gt;&lt;item&gt;9838&lt;/item&gt;&lt;item&gt;9839&lt;/item&gt;&lt;item&gt;9841&lt;/item&gt;&lt;item&gt;9842&lt;/item&gt;&lt;item&gt;9843&lt;/item&gt;&lt;item&gt;9844&lt;/item&gt;&lt;item&gt;9857&lt;/item&gt;&lt;item&gt;9861&lt;/item&gt;&lt;item&gt;9862&lt;/item&gt;&lt;item&gt;9876&lt;/item&gt;&lt;item&gt;9878&lt;/item&gt;&lt;item&gt;9879&lt;/item&gt;&lt;item&gt;9880&lt;/item&gt;&lt;item&gt;9881&lt;/item&gt;&lt;item&gt;9885&lt;/item&gt;&lt;item&gt;9889&lt;/item&gt;&lt;item&gt;9890&lt;/item&gt;&lt;item&gt;9935&lt;/item&gt;&lt;item&gt;9936&lt;/item&gt;&lt;/record-ids&gt;&lt;/item&gt;&lt;/Libraries&gt;"/>
  </w:docVars>
  <w:rsids>
    <w:rsidRoot w:val="7AD8DCD7"/>
    <w:rsid w:val="00001CED"/>
    <w:rsid w:val="00001F8A"/>
    <w:rsid w:val="00002749"/>
    <w:rsid w:val="00002880"/>
    <w:rsid w:val="00002F31"/>
    <w:rsid w:val="00006190"/>
    <w:rsid w:val="00006489"/>
    <w:rsid w:val="000074C5"/>
    <w:rsid w:val="00010148"/>
    <w:rsid w:val="00010528"/>
    <w:rsid w:val="0001053D"/>
    <w:rsid w:val="00011B24"/>
    <w:rsid w:val="00012A1C"/>
    <w:rsid w:val="0001587F"/>
    <w:rsid w:val="00021CEC"/>
    <w:rsid w:val="0002248E"/>
    <w:rsid w:val="0002372A"/>
    <w:rsid w:val="000261EE"/>
    <w:rsid w:val="0002799D"/>
    <w:rsid w:val="000300EE"/>
    <w:rsid w:val="0003022E"/>
    <w:rsid w:val="00030A94"/>
    <w:rsid w:val="0003164B"/>
    <w:rsid w:val="00032225"/>
    <w:rsid w:val="00034088"/>
    <w:rsid w:val="000343CA"/>
    <w:rsid w:val="000350B7"/>
    <w:rsid w:val="00036281"/>
    <w:rsid w:val="00037CA4"/>
    <w:rsid w:val="0004085C"/>
    <w:rsid w:val="00041258"/>
    <w:rsid w:val="0004138C"/>
    <w:rsid w:val="00041909"/>
    <w:rsid w:val="00042DBB"/>
    <w:rsid w:val="00044D07"/>
    <w:rsid w:val="00045886"/>
    <w:rsid w:val="00045A69"/>
    <w:rsid w:val="000460EB"/>
    <w:rsid w:val="00051CE3"/>
    <w:rsid w:val="00052443"/>
    <w:rsid w:val="000536DD"/>
    <w:rsid w:val="000536E0"/>
    <w:rsid w:val="00053742"/>
    <w:rsid w:val="000542EE"/>
    <w:rsid w:val="000549B9"/>
    <w:rsid w:val="00061392"/>
    <w:rsid w:val="00063B4A"/>
    <w:rsid w:val="00064B5D"/>
    <w:rsid w:val="00065AC2"/>
    <w:rsid w:val="00066AE6"/>
    <w:rsid w:val="00070292"/>
    <w:rsid w:val="0007042B"/>
    <w:rsid w:val="00070F21"/>
    <w:rsid w:val="00072FB6"/>
    <w:rsid w:val="00073520"/>
    <w:rsid w:val="00074470"/>
    <w:rsid w:val="0007447B"/>
    <w:rsid w:val="00074C0D"/>
    <w:rsid w:val="000770BD"/>
    <w:rsid w:val="000771C3"/>
    <w:rsid w:val="00077C10"/>
    <w:rsid w:val="00077E84"/>
    <w:rsid w:val="00080188"/>
    <w:rsid w:val="0008357A"/>
    <w:rsid w:val="000867B0"/>
    <w:rsid w:val="00087AB4"/>
    <w:rsid w:val="00087C26"/>
    <w:rsid w:val="0009090D"/>
    <w:rsid w:val="00090F2C"/>
    <w:rsid w:val="00092E6F"/>
    <w:rsid w:val="00094382"/>
    <w:rsid w:val="00094522"/>
    <w:rsid w:val="00094E1A"/>
    <w:rsid w:val="000966D1"/>
    <w:rsid w:val="000966EC"/>
    <w:rsid w:val="00096FCD"/>
    <w:rsid w:val="00097F29"/>
    <w:rsid w:val="000A116F"/>
    <w:rsid w:val="000A21CE"/>
    <w:rsid w:val="000A236A"/>
    <w:rsid w:val="000A2449"/>
    <w:rsid w:val="000A3115"/>
    <w:rsid w:val="000A50C0"/>
    <w:rsid w:val="000A6BE8"/>
    <w:rsid w:val="000A779C"/>
    <w:rsid w:val="000B14BB"/>
    <w:rsid w:val="000B21F5"/>
    <w:rsid w:val="000B29C7"/>
    <w:rsid w:val="000B5124"/>
    <w:rsid w:val="000B55E9"/>
    <w:rsid w:val="000B589A"/>
    <w:rsid w:val="000C13F6"/>
    <w:rsid w:val="000C2272"/>
    <w:rsid w:val="000C3B27"/>
    <w:rsid w:val="000C4027"/>
    <w:rsid w:val="000C4466"/>
    <w:rsid w:val="000C4B57"/>
    <w:rsid w:val="000C5C61"/>
    <w:rsid w:val="000C7C37"/>
    <w:rsid w:val="000D1764"/>
    <w:rsid w:val="000D1774"/>
    <w:rsid w:val="000D32E7"/>
    <w:rsid w:val="000D3373"/>
    <w:rsid w:val="000D3E0B"/>
    <w:rsid w:val="000D664E"/>
    <w:rsid w:val="000D670E"/>
    <w:rsid w:val="000E170B"/>
    <w:rsid w:val="000E200C"/>
    <w:rsid w:val="000E2602"/>
    <w:rsid w:val="000E3A03"/>
    <w:rsid w:val="000E4D3D"/>
    <w:rsid w:val="000E589D"/>
    <w:rsid w:val="000F0F04"/>
    <w:rsid w:val="000F205B"/>
    <w:rsid w:val="000F3CCC"/>
    <w:rsid w:val="000F5FDB"/>
    <w:rsid w:val="000F774B"/>
    <w:rsid w:val="00102BE9"/>
    <w:rsid w:val="00105B33"/>
    <w:rsid w:val="00107302"/>
    <w:rsid w:val="00107653"/>
    <w:rsid w:val="001076B0"/>
    <w:rsid w:val="00107D08"/>
    <w:rsid w:val="00107F55"/>
    <w:rsid w:val="00111221"/>
    <w:rsid w:val="00111ADC"/>
    <w:rsid w:val="001126A0"/>
    <w:rsid w:val="001127AD"/>
    <w:rsid w:val="00113B9F"/>
    <w:rsid w:val="00113E06"/>
    <w:rsid w:val="00114332"/>
    <w:rsid w:val="001171D0"/>
    <w:rsid w:val="00120020"/>
    <w:rsid w:val="001208F3"/>
    <w:rsid w:val="00120981"/>
    <w:rsid w:val="00121695"/>
    <w:rsid w:val="001216AD"/>
    <w:rsid w:val="0012298A"/>
    <w:rsid w:val="00123C18"/>
    <w:rsid w:val="00124DF6"/>
    <w:rsid w:val="001266E0"/>
    <w:rsid w:val="001270EF"/>
    <w:rsid w:val="0012715F"/>
    <w:rsid w:val="00127BA7"/>
    <w:rsid w:val="00130264"/>
    <w:rsid w:val="00132097"/>
    <w:rsid w:val="00132D5D"/>
    <w:rsid w:val="00134F8D"/>
    <w:rsid w:val="001375B5"/>
    <w:rsid w:val="00141AE2"/>
    <w:rsid w:val="001424A9"/>
    <w:rsid w:val="00144086"/>
    <w:rsid w:val="001445E8"/>
    <w:rsid w:val="0014465A"/>
    <w:rsid w:val="00145499"/>
    <w:rsid w:val="00150366"/>
    <w:rsid w:val="00152457"/>
    <w:rsid w:val="001530B1"/>
    <w:rsid w:val="001532A6"/>
    <w:rsid w:val="00153558"/>
    <w:rsid w:val="00153773"/>
    <w:rsid w:val="00153EAB"/>
    <w:rsid w:val="001543A7"/>
    <w:rsid w:val="00154629"/>
    <w:rsid w:val="00154911"/>
    <w:rsid w:val="00155510"/>
    <w:rsid w:val="00155A28"/>
    <w:rsid w:val="00160DF7"/>
    <w:rsid w:val="0016275D"/>
    <w:rsid w:val="00163EB2"/>
    <w:rsid w:val="0016431A"/>
    <w:rsid w:val="001643BA"/>
    <w:rsid w:val="0016719B"/>
    <w:rsid w:val="001675EF"/>
    <w:rsid w:val="00170EBF"/>
    <w:rsid w:val="001711AE"/>
    <w:rsid w:val="001717C9"/>
    <w:rsid w:val="001725F4"/>
    <w:rsid w:val="00173D48"/>
    <w:rsid w:val="00174B83"/>
    <w:rsid w:val="001763B9"/>
    <w:rsid w:val="0018267D"/>
    <w:rsid w:val="0018305D"/>
    <w:rsid w:val="00184675"/>
    <w:rsid w:val="0018638F"/>
    <w:rsid w:val="0019252E"/>
    <w:rsid w:val="001930A0"/>
    <w:rsid w:val="00194B00"/>
    <w:rsid w:val="001956AD"/>
    <w:rsid w:val="001959C4"/>
    <w:rsid w:val="0019640C"/>
    <w:rsid w:val="00197BF1"/>
    <w:rsid w:val="001A0519"/>
    <w:rsid w:val="001A16B6"/>
    <w:rsid w:val="001A1A78"/>
    <w:rsid w:val="001A27F0"/>
    <w:rsid w:val="001A2DEB"/>
    <w:rsid w:val="001A3F06"/>
    <w:rsid w:val="001A7428"/>
    <w:rsid w:val="001A76F5"/>
    <w:rsid w:val="001B28D6"/>
    <w:rsid w:val="001B5F78"/>
    <w:rsid w:val="001B67BF"/>
    <w:rsid w:val="001C0748"/>
    <w:rsid w:val="001C2614"/>
    <w:rsid w:val="001C2654"/>
    <w:rsid w:val="001C2BC6"/>
    <w:rsid w:val="001C2D54"/>
    <w:rsid w:val="001C3014"/>
    <w:rsid w:val="001C3ACE"/>
    <w:rsid w:val="001C41A0"/>
    <w:rsid w:val="001C5E16"/>
    <w:rsid w:val="001C6D0B"/>
    <w:rsid w:val="001C6E8B"/>
    <w:rsid w:val="001D0258"/>
    <w:rsid w:val="001D144F"/>
    <w:rsid w:val="001D21FD"/>
    <w:rsid w:val="001D231D"/>
    <w:rsid w:val="001D2B1E"/>
    <w:rsid w:val="001D2B56"/>
    <w:rsid w:val="001D34E7"/>
    <w:rsid w:val="001D4EB1"/>
    <w:rsid w:val="001E043F"/>
    <w:rsid w:val="001E1A1E"/>
    <w:rsid w:val="001E4E15"/>
    <w:rsid w:val="001E59C2"/>
    <w:rsid w:val="001E6F9C"/>
    <w:rsid w:val="001F117A"/>
    <w:rsid w:val="001F1269"/>
    <w:rsid w:val="001F1CF7"/>
    <w:rsid w:val="001F2293"/>
    <w:rsid w:val="001F385F"/>
    <w:rsid w:val="001F4392"/>
    <w:rsid w:val="001F5B57"/>
    <w:rsid w:val="001F6AF2"/>
    <w:rsid w:val="001F75E5"/>
    <w:rsid w:val="002020D4"/>
    <w:rsid w:val="00202E5B"/>
    <w:rsid w:val="00202F87"/>
    <w:rsid w:val="00203C33"/>
    <w:rsid w:val="0020654B"/>
    <w:rsid w:val="00210C52"/>
    <w:rsid w:val="00211032"/>
    <w:rsid w:val="00212488"/>
    <w:rsid w:val="002131DA"/>
    <w:rsid w:val="00213FB3"/>
    <w:rsid w:val="0021708E"/>
    <w:rsid w:val="002174E8"/>
    <w:rsid w:val="0022170B"/>
    <w:rsid w:val="00224E70"/>
    <w:rsid w:val="002252C1"/>
    <w:rsid w:val="00227A6C"/>
    <w:rsid w:val="002318B8"/>
    <w:rsid w:val="0023247D"/>
    <w:rsid w:val="00232505"/>
    <w:rsid w:val="00232AC6"/>
    <w:rsid w:val="002340E8"/>
    <w:rsid w:val="00234B4F"/>
    <w:rsid w:val="00234BFD"/>
    <w:rsid w:val="00234E29"/>
    <w:rsid w:val="0023529F"/>
    <w:rsid w:val="0023644E"/>
    <w:rsid w:val="0023692A"/>
    <w:rsid w:val="002378F3"/>
    <w:rsid w:val="002406E8"/>
    <w:rsid w:val="00240DD7"/>
    <w:rsid w:val="002424B1"/>
    <w:rsid w:val="002424DF"/>
    <w:rsid w:val="00242FB5"/>
    <w:rsid w:val="00243366"/>
    <w:rsid w:val="00243E32"/>
    <w:rsid w:val="002449C9"/>
    <w:rsid w:val="002459B3"/>
    <w:rsid w:val="00247A12"/>
    <w:rsid w:val="00250D29"/>
    <w:rsid w:val="002511C4"/>
    <w:rsid w:val="00252C6E"/>
    <w:rsid w:val="00253C67"/>
    <w:rsid w:val="00254EE1"/>
    <w:rsid w:val="00255101"/>
    <w:rsid w:val="00256971"/>
    <w:rsid w:val="00261740"/>
    <w:rsid w:val="002617CC"/>
    <w:rsid w:val="00262F21"/>
    <w:rsid w:val="0026402A"/>
    <w:rsid w:val="002649BC"/>
    <w:rsid w:val="002651E6"/>
    <w:rsid w:val="00267385"/>
    <w:rsid w:val="00267700"/>
    <w:rsid w:val="00270EEB"/>
    <w:rsid w:val="00271221"/>
    <w:rsid w:val="0027130E"/>
    <w:rsid w:val="002736CD"/>
    <w:rsid w:val="0027391F"/>
    <w:rsid w:val="00273A11"/>
    <w:rsid w:val="002758D0"/>
    <w:rsid w:val="002771D6"/>
    <w:rsid w:val="00280169"/>
    <w:rsid w:val="00281D43"/>
    <w:rsid w:val="00282882"/>
    <w:rsid w:val="0028412D"/>
    <w:rsid w:val="00284D51"/>
    <w:rsid w:val="00284FEB"/>
    <w:rsid w:val="0028628D"/>
    <w:rsid w:val="002871F3"/>
    <w:rsid w:val="00290308"/>
    <w:rsid w:val="002911C9"/>
    <w:rsid w:val="0029250B"/>
    <w:rsid w:val="002927B8"/>
    <w:rsid w:val="00293901"/>
    <w:rsid w:val="0029521D"/>
    <w:rsid w:val="0029526E"/>
    <w:rsid w:val="00296015"/>
    <w:rsid w:val="00296AD8"/>
    <w:rsid w:val="002A08D9"/>
    <w:rsid w:val="002A154E"/>
    <w:rsid w:val="002A2A95"/>
    <w:rsid w:val="002A2F4A"/>
    <w:rsid w:val="002A447C"/>
    <w:rsid w:val="002A4D94"/>
    <w:rsid w:val="002A736A"/>
    <w:rsid w:val="002B0EA1"/>
    <w:rsid w:val="002B14F0"/>
    <w:rsid w:val="002B1E3D"/>
    <w:rsid w:val="002B496B"/>
    <w:rsid w:val="002B516E"/>
    <w:rsid w:val="002B651F"/>
    <w:rsid w:val="002C2DFC"/>
    <w:rsid w:val="002C2FB9"/>
    <w:rsid w:val="002C40C2"/>
    <w:rsid w:val="002C4CDB"/>
    <w:rsid w:val="002C6130"/>
    <w:rsid w:val="002C6715"/>
    <w:rsid w:val="002C695B"/>
    <w:rsid w:val="002D100D"/>
    <w:rsid w:val="002D228F"/>
    <w:rsid w:val="002D2AD5"/>
    <w:rsid w:val="002D2C87"/>
    <w:rsid w:val="002D2CCA"/>
    <w:rsid w:val="002D2DD3"/>
    <w:rsid w:val="002D3803"/>
    <w:rsid w:val="002D7DE4"/>
    <w:rsid w:val="002E025D"/>
    <w:rsid w:val="002E0EE3"/>
    <w:rsid w:val="002E4129"/>
    <w:rsid w:val="002E4189"/>
    <w:rsid w:val="002E6578"/>
    <w:rsid w:val="002F1509"/>
    <w:rsid w:val="002F154B"/>
    <w:rsid w:val="002F1BA2"/>
    <w:rsid w:val="002F1C6E"/>
    <w:rsid w:val="002F3354"/>
    <w:rsid w:val="002F4194"/>
    <w:rsid w:val="002F58F0"/>
    <w:rsid w:val="002F5FD5"/>
    <w:rsid w:val="002F68FD"/>
    <w:rsid w:val="002F6A31"/>
    <w:rsid w:val="002F79B0"/>
    <w:rsid w:val="002F7C85"/>
    <w:rsid w:val="00300117"/>
    <w:rsid w:val="003009BA"/>
    <w:rsid w:val="003009C3"/>
    <w:rsid w:val="0030183E"/>
    <w:rsid w:val="00302187"/>
    <w:rsid w:val="0030389C"/>
    <w:rsid w:val="00304B17"/>
    <w:rsid w:val="00305087"/>
    <w:rsid w:val="00311A3C"/>
    <w:rsid w:val="00314182"/>
    <w:rsid w:val="0031464F"/>
    <w:rsid w:val="003168CB"/>
    <w:rsid w:val="00317A74"/>
    <w:rsid w:val="00320FB6"/>
    <w:rsid w:val="00321A6E"/>
    <w:rsid w:val="00321DD9"/>
    <w:rsid w:val="00322ED1"/>
    <w:rsid w:val="003268FF"/>
    <w:rsid w:val="00326FCC"/>
    <w:rsid w:val="0032742B"/>
    <w:rsid w:val="003278AE"/>
    <w:rsid w:val="00327C73"/>
    <w:rsid w:val="00332188"/>
    <w:rsid w:val="003325BE"/>
    <w:rsid w:val="00333415"/>
    <w:rsid w:val="003345AA"/>
    <w:rsid w:val="00334781"/>
    <w:rsid w:val="003348CC"/>
    <w:rsid w:val="00335527"/>
    <w:rsid w:val="00335F11"/>
    <w:rsid w:val="003378E4"/>
    <w:rsid w:val="00337A43"/>
    <w:rsid w:val="00337E6A"/>
    <w:rsid w:val="003407B2"/>
    <w:rsid w:val="00345B92"/>
    <w:rsid w:val="00345FC7"/>
    <w:rsid w:val="003505F4"/>
    <w:rsid w:val="00350FF6"/>
    <w:rsid w:val="00351A1B"/>
    <w:rsid w:val="00351A4B"/>
    <w:rsid w:val="00353647"/>
    <w:rsid w:val="0035465C"/>
    <w:rsid w:val="00357CFD"/>
    <w:rsid w:val="00361136"/>
    <w:rsid w:val="003632E7"/>
    <w:rsid w:val="00366808"/>
    <w:rsid w:val="00370F0B"/>
    <w:rsid w:val="00372057"/>
    <w:rsid w:val="003747DD"/>
    <w:rsid w:val="00374F50"/>
    <w:rsid w:val="00375243"/>
    <w:rsid w:val="00375F33"/>
    <w:rsid w:val="003774AC"/>
    <w:rsid w:val="00380E97"/>
    <w:rsid w:val="00383316"/>
    <w:rsid w:val="0038622A"/>
    <w:rsid w:val="00390620"/>
    <w:rsid w:val="003909F2"/>
    <w:rsid w:val="0039112C"/>
    <w:rsid w:val="00391AF1"/>
    <w:rsid w:val="00391BF9"/>
    <w:rsid w:val="00391D0B"/>
    <w:rsid w:val="00392CEA"/>
    <w:rsid w:val="00394517"/>
    <w:rsid w:val="00395057"/>
    <w:rsid w:val="00395513"/>
    <w:rsid w:val="0039577B"/>
    <w:rsid w:val="003978B1"/>
    <w:rsid w:val="003A008A"/>
    <w:rsid w:val="003A2F9D"/>
    <w:rsid w:val="003A4D2E"/>
    <w:rsid w:val="003A580C"/>
    <w:rsid w:val="003A5F9C"/>
    <w:rsid w:val="003A66F9"/>
    <w:rsid w:val="003A6761"/>
    <w:rsid w:val="003A7E19"/>
    <w:rsid w:val="003B169F"/>
    <w:rsid w:val="003B1762"/>
    <w:rsid w:val="003B1778"/>
    <w:rsid w:val="003B24C7"/>
    <w:rsid w:val="003B258A"/>
    <w:rsid w:val="003B30E4"/>
    <w:rsid w:val="003B3D39"/>
    <w:rsid w:val="003B4AA0"/>
    <w:rsid w:val="003B4E75"/>
    <w:rsid w:val="003B7E04"/>
    <w:rsid w:val="003C1C84"/>
    <w:rsid w:val="003C2337"/>
    <w:rsid w:val="003D1527"/>
    <w:rsid w:val="003D5532"/>
    <w:rsid w:val="003D6B89"/>
    <w:rsid w:val="003D708F"/>
    <w:rsid w:val="003E07E1"/>
    <w:rsid w:val="003E12F7"/>
    <w:rsid w:val="003E2646"/>
    <w:rsid w:val="003E407A"/>
    <w:rsid w:val="003E6BA2"/>
    <w:rsid w:val="003E77F2"/>
    <w:rsid w:val="003F05E2"/>
    <w:rsid w:val="003F12F7"/>
    <w:rsid w:val="003F4112"/>
    <w:rsid w:val="003F4E6B"/>
    <w:rsid w:val="003F4E98"/>
    <w:rsid w:val="00401978"/>
    <w:rsid w:val="00401C00"/>
    <w:rsid w:val="00401CD4"/>
    <w:rsid w:val="004024E0"/>
    <w:rsid w:val="00405671"/>
    <w:rsid w:val="00405B66"/>
    <w:rsid w:val="0041095A"/>
    <w:rsid w:val="00411D1B"/>
    <w:rsid w:val="00411D4A"/>
    <w:rsid w:val="00412AAA"/>
    <w:rsid w:val="00414811"/>
    <w:rsid w:val="004159EE"/>
    <w:rsid w:val="00417CEB"/>
    <w:rsid w:val="00420C2F"/>
    <w:rsid w:val="00421980"/>
    <w:rsid w:val="00423F71"/>
    <w:rsid w:val="004271C5"/>
    <w:rsid w:val="00427AF1"/>
    <w:rsid w:val="004307F8"/>
    <w:rsid w:val="00431B40"/>
    <w:rsid w:val="004320FB"/>
    <w:rsid w:val="00432197"/>
    <w:rsid w:val="00432B06"/>
    <w:rsid w:val="00432DB4"/>
    <w:rsid w:val="00435820"/>
    <w:rsid w:val="00436635"/>
    <w:rsid w:val="00440431"/>
    <w:rsid w:val="00440C46"/>
    <w:rsid w:val="00440CC4"/>
    <w:rsid w:val="004412AA"/>
    <w:rsid w:val="004417A8"/>
    <w:rsid w:val="00443E0B"/>
    <w:rsid w:val="00444EC6"/>
    <w:rsid w:val="00444F07"/>
    <w:rsid w:val="00445DBE"/>
    <w:rsid w:val="004509D4"/>
    <w:rsid w:val="00452124"/>
    <w:rsid w:val="00453DD6"/>
    <w:rsid w:val="00454294"/>
    <w:rsid w:val="004549B9"/>
    <w:rsid w:val="00455E58"/>
    <w:rsid w:val="0045602B"/>
    <w:rsid w:val="004568E3"/>
    <w:rsid w:val="004607CC"/>
    <w:rsid w:val="00463D2D"/>
    <w:rsid w:val="00465BB4"/>
    <w:rsid w:val="00466A46"/>
    <w:rsid w:val="00471DA5"/>
    <w:rsid w:val="004745C3"/>
    <w:rsid w:val="00474C80"/>
    <w:rsid w:val="00475C5B"/>
    <w:rsid w:val="00476CF6"/>
    <w:rsid w:val="00476EE9"/>
    <w:rsid w:val="0047718D"/>
    <w:rsid w:val="00480A72"/>
    <w:rsid w:val="00482F82"/>
    <w:rsid w:val="0048316C"/>
    <w:rsid w:val="004831C2"/>
    <w:rsid w:val="0048362C"/>
    <w:rsid w:val="00483D91"/>
    <w:rsid w:val="0048463F"/>
    <w:rsid w:val="004854B9"/>
    <w:rsid w:val="00485865"/>
    <w:rsid w:val="00487F84"/>
    <w:rsid w:val="00490CD5"/>
    <w:rsid w:val="00492064"/>
    <w:rsid w:val="00493115"/>
    <w:rsid w:val="00493FDF"/>
    <w:rsid w:val="0049523C"/>
    <w:rsid w:val="00495904"/>
    <w:rsid w:val="004970D3"/>
    <w:rsid w:val="004A14DB"/>
    <w:rsid w:val="004A2168"/>
    <w:rsid w:val="004A650A"/>
    <w:rsid w:val="004A6AEB"/>
    <w:rsid w:val="004A74B1"/>
    <w:rsid w:val="004B11BC"/>
    <w:rsid w:val="004B16D0"/>
    <w:rsid w:val="004B4354"/>
    <w:rsid w:val="004B5B5F"/>
    <w:rsid w:val="004B6AAF"/>
    <w:rsid w:val="004B6D5E"/>
    <w:rsid w:val="004B754E"/>
    <w:rsid w:val="004C19D5"/>
    <w:rsid w:val="004C2EF0"/>
    <w:rsid w:val="004C30AB"/>
    <w:rsid w:val="004C37E4"/>
    <w:rsid w:val="004C4155"/>
    <w:rsid w:val="004C4632"/>
    <w:rsid w:val="004C4ECC"/>
    <w:rsid w:val="004C570E"/>
    <w:rsid w:val="004C5E68"/>
    <w:rsid w:val="004C6A94"/>
    <w:rsid w:val="004C7144"/>
    <w:rsid w:val="004D013F"/>
    <w:rsid w:val="004D07BA"/>
    <w:rsid w:val="004D1FB0"/>
    <w:rsid w:val="004D3042"/>
    <w:rsid w:val="004D3534"/>
    <w:rsid w:val="004D45B3"/>
    <w:rsid w:val="004D49BD"/>
    <w:rsid w:val="004E0625"/>
    <w:rsid w:val="004E4A71"/>
    <w:rsid w:val="004E6F63"/>
    <w:rsid w:val="004F0BD2"/>
    <w:rsid w:val="004F1A1D"/>
    <w:rsid w:val="004F43C8"/>
    <w:rsid w:val="004F5A9C"/>
    <w:rsid w:val="00500DB9"/>
    <w:rsid w:val="00501FF7"/>
    <w:rsid w:val="00502B4D"/>
    <w:rsid w:val="005033DD"/>
    <w:rsid w:val="0050619F"/>
    <w:rsid w:val="005061A7"/>
    <w:rsid w:val="0051033E"/>
    <w:rsid w:val="00510DA8"/>
    <w:rsid w:val="005118CC"/>
    <w:rsid w:val="00512BD7"/>
    <w:rsid w:val="00512F70"/>
    <w:rsid w:val="00520A92"/>
    <w:rsid w:val="00520F4D"/>
    <w:rsid w:val="00524C64"/>
    <w:rsid w:val="005268C1"/>
    <w:rsid w:val="0053036D"/>
    <w:rsid w:val="00530ADE"/>
    <w:rsid w:val="00533B21"/>
    <w:rsid w:val="00535514"/>
    <w:rsid w:val="00540096"/>
    <w:rsid w:val="005437CD"/>
    <w:rsid w:val="00543B55"/>
    <w:rsid w:val="00544CD4"/>
    <w:rsid w:val="005466AE"/>
    <w:rsid w:val="00546976"/>
    <w:rsid w:val="0054764D"/>
    <w:rsid w:val="00550883"/>
    <w:rsid w:val="005548A2"/>
    <w:rsid w:val="005554B1"/>
    <w:rsid w:val="005601C2"/>
    <w:rsid w:val="005620B9"/>
    <w:rsid w:val="00562280"/>
    <w:rsid w:val="00565452"/>
    <w:rsid w:val="00565DF2"/>
    <w:rsid w:val="00566789"/>
    <w:rsid w:val="00570BB0"/>
    <w:rsid w:val="00571937"/>
    <w:rsid w:val="00574DA0"/>
    <w:rsid w:val="005753D1"/>
    <w:rsid w:val="00576860"/>
    <w:rsid w:val="00577217"/>
    <w:rsid w:val="00577277"/>
    <w:rsid w:val="00580627"/>
    <w:rsid w:val="00580FB7"/>
    <w:rsid w:val="005826B6"/>
    <w:rsid w:val="00582DB8"/>
    <w:rsid w:val="0058489D"/>
    <w:rsid w:val="005849B1"/>
    <w:rsid w:val="00585DB3"/>
    <w:rsid w:val="00586881"/>
    <w:rsid w:val="0059098E"/>
    <w:rsid w:val="00591627"/>
    <w:rsid w:val="0059185A"/>
    <w:rsid w:val="0059298C"/>
    <w:rsid w:val="00593198"/>
    <w:rsid w:val="00594609"/>
    <w:rsid w:val="00595473"/>
    <w:rsid w:val="00597CFC"/>
    <w:rsid w:val="005A1B19"/>
    <w:rsid w:val="005A1EBD"/>
    <w:rsid w:val="005A2773"/>
    <w:rsid w:val="005A3897"/>
    <w:rsid w:val="005A7AC9"/>
    <w:rsid w:val="005A7D74"/>
    <w:rsid w:val="005B2525"/>
    <w:rsid w:val="005B2FEA"/>
    <w:rsid w:val="005B4C7C"/>
    <w:rsid w:val="005B5555"/>
    <w:rsid w:val="005B75A6"/>
    <w:rsid w:val="005C25F2"/>
    <w:rsid w:val="005C285E"/>
    <w:rsid w:val="005C4DBF"/>
    <w:rsid w:val="005C5F3C"/>
    <w:rsid w:val="005C660C"/>
    <w:rsid w:val="005C70A9"/>
    <w:rsid w:val="005D1E66"/>
    <w:rsid w:val="005D224C"/>
    <w:rsid w:val="005D2C27"/>
    <w:rsid w:val="005D6647"/>
    <w:rsid w:val="005D7A07"/>
    <w:rsid w:val="005E084A"/>
    <w:rsid w:val="005E0BDE"/>
    <w:rsid w:val="005E1FF4"/>
    <w:rsid w:val="005E3745"/>
    <w:rsid w:val="005E59FB"/>
    <w:rsid w:val="005E68C9"/>
    <w:rsid w:val="005F0AE2"/>
    <w:rsid w:val="005F1C5B"/>
    <w:rsid w:val="005F44CD"/>
    <w:rsid w:val="005F52A3"/>
    <w:rsid w:val="005F61CB"/>
    <w:rsid w:val="005F69A5"/>
    <w:rsid w:val="005F6F80"/>
    <w:rsid w:val="00601104"/>
    <w:rsid w:val="0060148B"/>
    <w:rsid w:val="00602B82"/>
    <w:rsid w:val="00602E14"/>
    <w:rsid w:val="00604740"/>
    <w:rsid w:val="00605D6E"/>
    <w:rsid w:val="00607F04"/>
    <w:rsid w:val="00610395"/>
    <w:rsid w:val="006139CD"/>
    <w:rsid w:val="0061615F"/>
    <w:rsid w:val="00616615"/>
    <w:rsid w:val="00617432"/>
    <w:rsid w:val="00620108"/>
    <w:rsid w:val="0062086B"/>
    <w:rsid w:val="00621CE2"/>
    <w:rsid w:val="00622BDC"/>
    <w:rsid w:val="0062490D"/>
    <w:rsid w:val="0062578E"/>
    <w:rsid w:val="006266F0"/>
    <w:rsid w:val="00630A12"/>
    <w:rsid w:val="006311D2"/>
    <w:rsid w:val="006312CC"/>
    <w:rsid w:val="00632649"/>
    <w:rsid w:val="00635463"/>
    <w:rsid w:val="006356F9"/>
    <w:rsid w:val="00635DF5"/>
    <w:rsid w:val="00636AA6"/>
    <w:rsid w:val="00637771"/>
    <w:rsid w:val="0064300A"/>
    <w:rsid w:val="0064319D"/>
    <w:rsid w:val="00643C96"/>
    <w:rsid w:val="00643DD8"/>
    <w:rsid w:val="006441E9"/>
    <w:rsid w:val="00645145"/>
    <w:rsid w:val="006472C3"/>
    <w:rsid w:val="00650598"/>
    <w:rsid w:val="006505B4"/>
    <w:rsid w:val="00650EEC"/>
    <w:rsid w:val="00651676"/>
    <w:rsid w:val="006540E3"/>
    <w:rsid w:val="0065460C"/>
    <w:rsid w:val="00654CEA"/>
    <w:rsid w:val="00656598"/>
    <w:rsid w:val="00656B3C"/>
    <w:rsid w:val="006571CE"/>
    <w:rsid w:val="006574AD"/>
    <w:rsid w:val="00663BA8"/>
    <w:rsid w:val="00663DC3"/>
    <w:rsid w:val="006659B1"/>
    <w:rsid w:val="00665FE5"/>
    <w:rsid w:val="00666005"/>
    <w:rsid w:val="00667954"/>
    <w:rsid w:val="00670844"/>
    <w:rsid w:val="00670C13"/>
    <w:rsid w:val="006714B7"/>
    <w:rsid w:val="00671663"/>
    <w:rsid w:val="00671C6F"/>
    <w:rsid w:val="006748D7"/>
    <w:rsid w:val="00676EDF"/>
    <w:rsid w:val="00677F5E"/>
    <w:rsid w:val="00680385"/>
    <w:rsid w:val="00684190"/>
    <w:rsid w:val="006844B8"/>
    <w:rsid w:val="0068482C"/>
    <w:rsid w:val="00687A62"/>
    <w:rsid w:val="00691BCC"/>
    <w:rsid w:val="00692198"/>
    <w:rsid w:val="00692A15"/>
    <w:rsid w:val="00695145"/>
    <w:rsid w:val="00695C2C"/>
    <w:rsid w:val="006A01D6"/>
    <w:rsid w:val="006A0A64"/>
    <w:rsid w:val="006A0DCB"/>
    <w:rsid w:val="006A0EF2"/>
    <w:rsid w:val="006A2D08"/>
    <w:rsid w:val="006A3212"/>
    <w:rsid w:val="006A56E8"/>
    <w:rsid w:val="006A60F6"/>
    <w:rsid w:val="006A6448"/>
    <w:rsid w:val="006A76DF"/>
    <w:rsid w:val="006B0D24"/>
    <w:rsid w:val="006B1284"/>
    <w:rsid w:val="006B16FA"/>
    <w:rsid w:val="006B1F15"/>
    <w:rsid w:val="006B292D"/>
    <w:rsid w:val="006B471E"/>
    <w:rsid w:val="006B4E1A"/>
    <w:rsid w:val="006B6230"/>
    <w:rsid w:val="006B6C52"/>
    <w:rsid w:val="006B6E09"/>
    <w:rsid w:val="006B6F14"/>
    <w:rsid w:val="006C0DCB"/>
    <w:rsid w:val="006C20BB"/>
    <w:rsid w:val="006C5F45"/>
    <w:rsid w:val="006C7BF1"/>
    <w:rsid w:val="006C7D6C"/>
    <w:rsid w:val="006C7DAB"/>
    <w:rsid w:val="006D1E3C"/>
    <w:rsid w:val="006D274D"/>
    <w:rsid w:val="006D2CC0"/>
    <w:rsid w:val="006D3946"/>
    <w:rsid w:val="006D52B6"/>
    <w:rsid w:val="006D65D9"/>
    <w:rsid w:val="006D66A8"/>
    <w:rsid w:val="006D697C"/>
    <w:rsid w:val="006D6BB8"/>
    <w:rsid w:val="006D6D18"/>
    <w:rsid w:val="006D7013"/>
    <w:rsid w:val="006D7345"/>
    <w:rsid w:val="006D7B2D"/>
    <w:rsid w:val="006E071F"/>
    <w:rsid w:val="006E07A6"/>
    <w:rsid w:val="006E1132"/>
    <w:rsid w:val="006E22C9"/>
    <w:rsid w:val="006E43C7"/>
    <w:rsid w:val="006E4A79"/>
    <w:rsid w:val="006E511B"/>
    <w:rsid w:val="006E538D"/>
    <w:rsid w:val="006E5874"/>
    <w:rsid w:val="006E5FF7"/>
    <w:rsid w:val="006E6F45"/>
    <w:rsid w:val="006E76F8"/>
    <w:rsid w:val="006F13FD"/>
    <w:rsid w:val="006F16AC"/>
    <w:rsid w:val="006F2611"/>
    <w:rsid w:val="006F4B15"/>
    <w:rsid w:val="006F5935"/>
    <w:rsid w:val="006F5AA3"/>
    <w:rsid w:val="006F5D1B"/>
    <w:rsid w:val="006F7492"/>
    <w:rsid w:val="006F7D44"/>
    <w:rsid w:val="00701973"/>
    <w:rsid w:val="007019CF"/>
    <w:rsid w:val="00705787"/>
    <w:rsid w:val="00705D1F"/>
    <w:rsid w:val="00707914"/>
    <w:rsid w:val="00707A10"/>
    <w:rsid w:val="00710E1D"/>
    <w:rsid w:val="00710FD8"/>
    <w:rsid w:val="00711BAC"/>
    <w:rsid w:val="00711D4B"/>
    <w:rsid w:val="00711E36"/>
    <w:rsid w:val="007121F4"/>
    <w:rsid w:val="00713D0C"/>
    <w:rsid w:val="00716610"/>
    <w:rsid w:val="00716946"/>
    <w:rsid w:val="007173EC"/>
    <w:rsid w:val="0071795D"/>
    <w:rsid w:val="00720250"/>
    <w:rsid w:val="00720A95"/>
    <w:rsid w:val="00720E7C"/>
    <w:rsid w:val="00721280"/>
    <w:rsid w:val="00722578"/>
    <w:rsid w:val="007307A7"/>
    <w:rsid w:val="0073123B"/>
    <w:rsid w:val="0073149C"/>
    <w:rsid w:val="0073310B"/>
    <w:rsid w:val="007338E6"/>
    <w:rsid w:val="00733CB1"/>
    <w:rsid w:val="00734A5A"/>
    <w:rsid w:val="0073519F"/>
    <w:rsid w:val="00735232"/>
    <w:rsid w:val="007353A8"/>
    <w:rsid w:val="00737546"/>
    <w:rsid w:val="00737C85"/>
    <w:rsid w:val="00740177"/>
    <w:rsid w:val="00744280"/>
    <w:rsid w:val="007444C2"/>
    <w:rsid w:val="00744C12"/>
    <w:rsid w:val="00747472"/>
    <w:rsid w:val="00750791"/>
    <w:rsid w:val="00750B54"/>
    <w:rsid w:val="00751848"/>
    <w:rsid w:val="0075216F"/>
    <w:rsid w:val="0075273F"/>
    <w:rsid w:val="00752B95"/>
    <w:rsid w:val="007555A3"/>
    <w:rsid w:val="00755D8E"/>
    <w:rsid w:val="0075650B"/>
    <w:rsid w:val="00756EA9"/>
    <w:rsid w:val="00761F35"/>
    <w:rsid w:val="00762B3F"/>
    <w:rsid w:val="00763C62"/>
    <w:rsid w:val="007640EC"/>
    <w:rsid w:val="00766F9D"/>
    <w:rsid w:val="00771AC9"/>
    <w:rsid w:val="00771E6C"/>
    <w:rsid w:val="00773BCC"/>
    <w:rsid w:val="00773E5A"/>
    <w:rsid w:val="00774237"/>
    <w:rsid w:val="0077535D"/>
    <w:rsid w:val="007764BF"/>
    <w:rsid w:val="007776E8"/>
    <w:rsid w:val="00780A54"/>
    <w:rsid w:val="0078139A"/>
    <w:rsid w:val="00781689"/>
    <w:rsid w:val="00786FA5"/>
    <w:rsid w:val="0078745A"/>
    <w:rsid w:val="007901A3"/>
    <w:rsid w:val="00790795"/>
    <w:rsid w:val="0079095C"/>
    <w:rsid w:val="00792641"/>
    <w:rsid w:val="00792BF9"/>
    <w:rsid w:val="00792D93"/>
    <w:rsid w:val="007940F5"/>
    <w:rsid w:val="00794390"/>
    <w:rsid w:val="007946A6"/>
    <w:rsid w:val="00794EE5"/>
    <w:rsid w:val="0079661E"/>
    <w:rsid w:val="007A138B"/>
    <w:rsid w:val="007A2030"/>
    <w:rsid w:val="007A2633"/>
    <w:rsid w:val="007A2CCA"/>
    <w:rsid w:val="007A3BA2"/>
    <w:rsid w:val="007A56C7"/>
    <w:rsid w:val="007A5DE9"/>
    <w:rsid w:val="007A5F30"/>
    <w:rsid w:val="007A63F0"/>
    <w:rsid w:val="007A63F8"/>
    <w:rsid w:val="007A6771"/>
    <w:rsid w:val="007A68A3"/>
    <w:rsid w:val="007A6AA0"/>
    <w:rsid w:val="007A7814"/>
    <w:rsid w:val="007B0F71"/>
    <w:rsid w:val="007B2B25"/>
    <w:rsid w:val="007B58E3"/>
    <w:rsid w:val="007B6710"/>
    <w:rsid w:val="007B717E"/>
    <w:rsid w:val="007B7464"/>
    <w:rsid w:val="007C0956"/>
    <w:rsid w:val="007C2BF0"/>
    <w:rsid w:val="007C46E0"/>
    <w:rsid w:val="007C5070"/>
    <w:rsid w:val="007C5163"/>
    <w:rsid w:val="007C6FBB"/>
    <w:rsid w:val="007C70BD"/>
    <w:rsid w:val="007C76D9"/>
    <w:rsid w:val="007D401C"/>
    <w:rsid w:val="007E3CAA"/>
    <w:rsid w:val="007E4010"/>
    <w:rsid w:val="007E50A9"/>
    <w:rsid w:val="007E62B1"/>
    <w:rsid w:val="007E6939"/>
    <w:rsid w:val="007E742E"/>
    <w:rsid w:val="007E7881"/>
    <w:rsid w:val="007F08A0"/>
    <w:rsid w:val="007F173A"/>
    <w:rsid w:val="007F18CE"/>
    <w:rsid w:val="007F1970"/>
    <w:rsid w:val="007F240B"/>
    <w:rsid w:val="007F2F58"/>
    <w:rsid w:val="007F6016"/>
    <w:rsid w:val="007F6E4F"/>
    <w:rsid w:val="007F734C"/>
    <w:rsid w:val="0080124C"/>
    <w:rsid w:val="008020F2"/>
    <w:rsid w:val="00805BB4"/>
    <w:rsid w:val="00807D81"/>
    <w:rsid w:val="00822DBD"/>
    <w:rsid w:val="00824492"/>
    <w:rsid w:val="00824B9D"/>
    <w:rsid w:val="00826C6A"/>
    <w:rsid w:val="008277A9"/>
    <w:rsid w:val="0082783B"/>
    <w:rsid w:val="00827D0D"/>
    <w:rsid w:val="00830D8C"/>
    <w:rsid w:val="00832C94"/>
    <w:rsid w:val="008362E0"/>
    <w:rsid w:val="008370A7"/>
    <w:rsid w:val="00840081"/>
    <w:rsid w:val="0084123C"/>
    <w:rsid w:val="008438B1"/>
    <w:rsid w:val="00844089"/>
    <w:rsid w:val="00845A8B"/>
    <w:rsid w:val="00846E48"/>
    <w:rsid w:val="008510A1"/>
    <w:rsid w:val="00851AFC"/>
    <w:rsid w:val="008528A4"/>
    <w:rsid w:val="00853679"/>
    <w:rsid w:val="008570D6"/>
    <w:rsid w:val="0086089D"/>
    <w:rsid w:val="00860C05"/>
    <w:rsid w:val="00861AAB"/>
    <w:rsid w:val="008624FF"/>
    <w:rsid w:val="00862698"/>
    <w:rsid w:val="0086275E"/>
    <w:rsid w:val="00862C88"/>
    <w:rsid w:val="00862EA9"/>
    <w:rsid w:val="008658BC"/>
    <w:rsid w:val="008705F0"/>
    <w:rsid w:val="008707DA"/>
    <w:rsid w:val="00871931"/>
    <w:rsid w:val="008725A5"/>
    <w:rsid w:val="008731B2"/>
    <w:rsid w:val="00873B45"/>
    <w:rsid w:val="00873C11"/>
    <w:rsid w:val="00874779"/>
    <w:rsid w:val="00874A6D"/>
    <w:rsid w:val="00875491"/>
    <w:rsid w:val="0087550E"/>
    <w:rsid w:val="00875BE5"/>
    <w:rsid w:val="0088098D"/>
    <w:rsid w:val="00880AC0"/>
    <w:rsid w:val="00880AF7"/>
    <w:rsid w:val="00882BFB"/>
    <w:rsid w:val="0088651D"/>
    <w:rsid w:val="00886A30"/>
    <w:rsid w:val="00887C57"/>
    <w:rsid w:val="00891CD3"/>
    <w:rsid w:val="00892276"/>
    <w:rsid w:val="00892D51"/>
    <w:rsid w:val="008931E6"/>
    <w:rsid w:val="0089496A"/>
    <w:rsid w:val="00895798"/>
    <w:rsid w:val="00895B20"/>
    <w:rsid w:val="008964F7"/>
    <w:rsid w:val="008A0376"/>
    <w:rsid w:val="008A6634"/>
    <w:rsid w:val="008B13A9"/>
    <w:rsid w:val="008B1714"/>
    <w:rsid w:val="008B1E0F"/>
    <w:rsid w:val="008B261C"/>
    <w:rsid w:val="008B3338"/>
    <w:rsid w:val="008B4265"/>
    <w:rsid w:val="008B49F2"/>
    <w:rsid w:val="008B5764"/>
    <w:rsid w:val="008B6C49"/>
    <w:rsid w:val="008B6D0F"/>
    <w:rsid w:val="008B77F2"/>
    <w:rsid w:val="008B7CDB"/>
    <w:rsid w:val="008C1065"/>
    <w:rsid w:val="008C1637"/>
    <w:rsid w:val="008C37EA"/>
    <w:rsid w:val="008C3B40"/>
    <w:rsid w:val="008C555F"/>
    <w:rsid w:val="008C7BFF"/>
    <w:rsid w:val="008C7E3E"/>
    <w:rsid w:val="008D2D2E"/>
    <w:rsid w:val="008D3A91"/>
    <w:rsid w:val="008D5E28"/>
    <w:rsid w:val="008D6A67"/>
    <w:rsid w:val="008D6CD3"/>
    <w:rsid w:val="008D725C"/>
    <w:rsid w:val="008D76E4"/>
    <w:rsid w:val="008E510B"/>
    <w:rsid w:val="008E5A62"/>
    <w:rsid w:val="008E71E7"/>
    <w:rsid w:val="008E7649"/>
    <w:rsid w:val="008F0188"/>
    <w:rsid w:val="008F1444"/>
    <w:rsid w:val="008F24CE"/>
    <w:rsid w:val="008F28F3"/>
    <w:rsid w:val="008F3323"/>
    <w:rsid w:val="008F3547"/>
    <w:rsid w:val="008F3E69"/>
    <w:rsid w:val="008F7639"/>
    <w:rsid w:val="008F782D"/>
    <w:rsid w:val="009027EA"/>
    <w:rsid w:val="00903F49"/>
    <w:rsid w:val="0090431E"/>
    <w:rsid w:val="009050DC"/>
    <w:rsid w:val="009052DD"/>
    <w:rsid w:val="009055C1"/>
    <w:rsid w:val="009057E2"/>
    <w:rsid w:val="00905C8C"/>
    <w:rsid w:val="00907D7D"/>
    <w:rsid w:val="0091030E"/>
    <w:rsid w:val="00911137"/>
    <w:rsid w:val="009111D3"/>
    <w:rsid w:val="00911E2E"/>
    <w:rsid w:val="00912AA2"/>
    <w:rsid w:val="009131D2"/>
    <w:rsid w:val="009132EB"/>
    <w:rsid w:val="00915DA2"/>
    <w:rsid w:val="00917D97"/>
    <w:rsid w:val="00917DA8"/>
    <w:rsid w:val="009204A9"/>
    <w:rsid w:val="009218F9"/>
    <w:rsid w:val="00923DBB"/>
    <w:rsid w:val="009245E5"/>
    <w:rsid w:val="009305DE"/>
    <w:rsid w:val="00931182"/>
    <w:rsid w:val="009336DF"/>
    <w:rsid w:val="00935FE0"/>
    <w:rsid w:val="00942274"/>
    <w:rsid w:val="00943B1A"/>
    <w:rsid w:val="00944858"/>
    <w:rsid w:val="00944BAB"/>
    <w:rsid w:val="00944DB2"/>
    <w:rsid w:val="00947757"/>
    <w:rsid w:val="00947B98"/>
    <w:rsid w:val="0095079C"/>
    <w:rsid w:val="00952497"/>
    <w:rsid w:val="0095529B"/>
    <w:rsid w:val="009619BA"/>
    <w:rsid w:val="00961F87"/>
    <w:rsid w:val="0096261A"/>
    <w:rsid w:val="0096474A"/>
    <w:rsid w:val="0096569F"/>
    <w:rsid w:val="009665ED"/>
    <w:rsid w:val="00970FAF"/>
    <w:rsid w:val="00971238"/>
    <w:rsid w:val="0097155C"/>
    <w:rsid w:val="00972855"/>
    <w:rsid w:val="0097373F"/>
    <w:rsid w:val="009772D1"/>
    <w:rsid w:val="00977606"/>
    <w:rsid w:val="00981551"/>
    <w:rsid w:val="009816FE"/>
    <w:rsid w:val="00984E33"/>
    <w:rsid w:val="009858FD"/>
    <w:rsid w:val="00985B49"/>
    <w:rsid w:val="00986B24"/>
    <w:rsid w:val="00986B2B"/>
    <w:rsid w:val="00987712"/>
    <w:rsid w:val="009879FE"/>
    <w:rsid w:val="00991A1F"/>
    <w:rsid w:val="0099259E"/>
    <w:rsid w:val="009931DE"/>
    <w:rsid w:val="0099391C"/>
    <w:rsid w:val="00993B6A"/>
    <w:rsid w:val="00993E7B"/>
    <w:rsid w:val="00994A10"/>
    <w:rsid w:val="00994F6F"/>
    <w:rsid w:val="00995F07"/>
    <w:rsid w:val="00996370"/>
    <w:rsid w:val="00997794"/>
    <w:rsid w:val="009A0D1A"/>
    <w:rsid w:val="009A38F3"/>
    <w:rsid w:val="009A3FD1"/>
    <w:rsid w:val="009A41F5"/>
    <w:rsid w:val="009A50A0"/>
    <w:rsid w:val="009A55A3"/>
    <w:rsid w:val="009A56FC"/>
    <w:rsid w:val="009A6AA4"/>
    <w:rsid w:val="009B107E"/>
    <w:rsid w:val="009B5B1B"/>
    <w:rsid w:val="009B743F"/>
    <w:rsid w:val="009C098F"/>
    <w:rsid w:val="009C1994"/>
    <w:rsid w:val="009C2958"/>
    <w:rsid w:val="009C2A64"/>
    <w:rsid w:val="009C449A"/>
    <w:rsid w:val="009C46CE"/>
    <w:rsid w:val="009C54F2"/>
    <w:rsid w:val="009C57FE"/>
    <w:rsid w:val="009C589D"/>
    <w:rsid w:val="009C58D4"/>
    <w:rsid w:val="009C6506"/>
    <w:rsid w:val="009C716B"/>
    <w:rsid w:val="009D1C10"/>
    <w:rsid w:val="009D2CBE"/>
    <w:rsid w:val="009D4CB0"/>
    <w:rsid w:val="009D6798"/>
    <w:rsid w:val="009D7590"/>
    <w:rsid w:val="009E0C9D"/>
    <w:rsid w:val="009E1EF5"/>
    <w:rsid w:val="009E2A2A"/>
    <w:rsid w:val="009E2A7C"/>
    <w:rsid w:val="009E57B1"/>
    <w:rsid w:val="009E6796"/>
    <w:rsid w:val="009E70CC"/>
    <w:rsid w:val="009F14C0"/>
    <w:rsid w:val="009F4EF3"/>
    <w:rsid w:val="009F507D"/>
    <w:rsid w:val="009F6C82"/>
    <w:rsid w:val="009F7627"/>
    <w:rsid w:val="009F7D91"/>
    <w:rsid w:val="00A010EC"/>
    <w:rsid w:val="00A01D0C"/>
    <w:rsid w:val="00A02A59"/>
    <w:rsid w:val="00A02AB5"/>
    <w:rsid w:val="00A02B23"/>
    <w:rsid w:val="00A03D27"/>
    <w:rsid w:val="00A04581"/>
    <w:rsid w:val="00A06161"/>
    <w:rsid w:val="00A11364"/>
    <w:rsid w:val="00A1179A"/>
    <w:rsid w:val="00A1182C"/>
    <w:rsid w:val="00A12129"/>
    <w:rsid w:val="00A127A7"/>
    <w:rsid w:val="00A1310F"/>
    <w:rsid w:val="00A132D7"/>
    <w:rsid w:val="00A14478"/>
    <w:rsid w:val="00A14AFA"/>
    <w:rsid w:val="00A17649"/>
    <w:rsid w:val="00A17AA5"/>
    <w:rsid w:val="00A2009B"/>
    <w:rsid w:val="00A21752"/>
    <w:rsid w:val="00A23DF9"/>
    <w:rsid w:val="00A24117"/>
    <w:rsid w:val="00A25B9E"/>
    <w:rsid w:val="00A25F43"/>
    <w:rsid w:val="00A2758B"/>
    <w:rsid w:val="00A27F4A"/>
    <w:rsid w:val="00A31A4B"/>
    <w:rsid w:val="00A31F1D"/>
    <w:rsid w:val="00A34443"/>
    <w:rsid w:val="00A356DA"/>
    <w:rsid w:val="00A35B4E"/>
    <w:rsid w:val="00A35F4B"/>
    <w:rsid w:val="00A3691B"/>
    <w:rsid w:val="00A36FFB"/>
    <w:rsid w:val="00A37163"/>
    <w:rsid w:val="00A42AC6"/>
    <w:rsid w:val="00A45260"/>
    <w:rsid w:val="00A50284"/>
    <w:rsid w:val="00A50415"/>
    <w:rsid w:val="00A50CB2"/>
    <w:rsid w:val="00A51004"/>
    <w:rsid w:val="00A51607"/>
    <w:rsid w:val="00A53F2C"/>
    <w:rsid w:val="00A541E7"/>
    <w:rsid w:val="00A5475B"/>
    <w:rsid w:val="00A55301"/>
    <w:rsid w:val="00A55A73"/>
    <w:rsid w:val="00A55DA1"/>
    <w:rsid w:val="00A56316"/>
    <w:rsid w:val="00A57DE6"/>
    <w:rsid w:val="00A57F7D"/>
    <w:rsid w:val="00A617E6"/>
    <w:rsid w:val="00A635BC"/>
    <w:rsid w:val="00A67A8C"/>
    <w:rsid w:val="00A67D04"/>
    <w:rsid w:val="00A70D11"/>
    <w:rsid w:val="00A71854"/>
    <w:rsid w:val="00A72B40"/>
    <w:rsid w:val="00A72E20"/>
    <w:rsid w:val="00A77432"/>
    <w:rsid w:val="00A803E9"/>
    <w:rsid w:val="00A824CD"/>
    <w:rsid w:val="00A83291"/>
    <w:rsid w:val="00A8466C"/>
    <w:rsid w:val="00A84DEA"/>
    <w:rsid w:val="00A86C76"/>
    <w:rsid w:val="00A907C4"/>
    <w:rsid w:val="00A91E26"/>
    <w:rsid w:val="00A93F13"/>
    <w:rsid w:val="00A97712"/>
    <w:rsid w:val="00AA1C9D"/>
    <w:rsid w:val="00AA22BB"/>
    <w:rsid w:val="00AA308B"/>
    <w:rsid w:val="00AA445E"/>
    <w:rsid w:val="00AA45C8"/>
    <w:rsid w:val="00AA46AB"/>
    <w:rsid w:val="00AB1484"/>
    <w:rsid w:val="00AB1A4D"/>
    <w:rsid w:val="00AB247A"/>
    <w:rsid w:val="00AB293F"/>
    <w:rsid w:val="00AB325C"/>
    <w:rsid w:val="00AB3EAE"/>
    <w:rsid w:val="00AB40DB"/>
    <w:rsid w:val="00AB4DA9"/>
    <w:rsid w:val="00AB4DE1"/>
    <w:rsid w:val="00AB53AA"/>
    <w:rsid w:val="00AB573B"/>
    <w:rsid w:val="00AB7184"/>
    <w:rsid w:val="00AC247F"/>
    <w:rsid w:val="00AC49E4"/>
    <w:rsid w:val="00AC559D"/>
    <w:rsid w:val="00AC5B17"/>
    <w:rsid w:val="00AD3B49"/>
    <w:rsid w:val="00AD4BCF"/>
    <w:rsid w:val="00AD5637"/>
    <w:rsid w:val="00AD5B82"/>
    <w:rsid w:val="00AD5E2A"/>
    <w:rsid w:val="00AD6D9E"/>
    <w:rsid w:val="00AE144D"/>
    <w:rsid w:val="00AE5090"/>
    <w:rsid w:val="00AE556A"/>
    <w:rsid w:val="00AE5B3D"/>
    <w:rsid w:val="00AE633D"/>
    <w:rsid w:val="00AE6A08"/>
    <w:rsid w:val="00AE6D60"/>
    <w:rsid w:val="00AE7352"/>
    <w:rsid w:val="00AE7589"/>
    <w:rsid w:val="00AE7A23"/>
    <w:rsid w:val="00AF297A"/>
    <w:rsid w:val="00AF59C4"/>
    <w:rsid w:val="00AF7683"/>
    <w:rsid w:val="00AF7FB2"/>
    <w:rsid w:val="00B00058"/>
    <w:rsid w:val="00B01715"/>
    <w:rsid w:val="00B0217A"/>
    <w:rsid w:val="00B04BEC"/>
    <w:rsid w:val="00B06297"/>
    <w:rsid w:val="00B0676D"/>
    <w:rsid w:val="00B07435"/>
    <w:rsid w:val="00B106B0"/>
    <w:rsid w:val="00B10C74"/>
    <w:rsid w:val="00B11F72"/>
    <w:rsid w:val="00B12910"/>
    <w:rsid w:val="00B14796"/>
    <w:rsid w:val="00B1615A"/>
    <w:rsid w:val="00B1622A"/>
    <w:rsid w:val="00B174ED"/>
    <w:rsid w:val="00B17D8A"/>
    <w:rsid w:val="00B20B3C"/>
    <w:rsid w:val="00B21EE4"/>
    <w:rsid w:val="00B2237D"/>
    <w:rsid w:val="00B231D2"/>
    <w:rsid w:val="00B236F1"/>
    <w:rsid w:val="00B24036"/>
    <w:rsid w:val="00B25387"/>
    <w:rsid w:val="00B254C2"/>
    <w:rsid w:val="00B25875"/>
    <w:rsid w:val="00B32594"/>
    <w:rsid w:val="00B33398"/>
    <w:rsid w:val="00B40736"/>
    <w:rsid w:val="00B407E4"/>
    <w:rsid w:val="00B4358F"/>
    <w:rsid w:val="00B43EA0"/>
    <w:rsid w:val="00B43ED8"/>
    <w:rsid w:val="00B43F4A"/>
    <w:rsid w:val="00B4422A"/>
    <w:rsid w:val="00B44AA8"/>
    <w:rsid w:val="00B45E97"/>
    <w:rsid w:val="00B47421"/>
    <w:rsid w:val="00B53CA6"/>
    <w:rsid w:val="00B54BDD"/>
    <w:rsid w:val="00B552D0"/>
    <w:rsid w:val="00B55858"/>
    <w:rsid w:val="00B6089C"/>
    <w:rsid w:val="00B61A38"/>
    <w:rsid w:val="00B61E86"/>
    <w:rsid w:val="00B6256F"/>
    <w:rsid w:val="00B658E0"/>
    <w:rsid w:val="00B66ECC"/>
    <w:rsid w:val="00B66EEA"/>
    <w:rsid w:val="00B675CB"/>
    <w:rsid w:val="00B7031E"/>
    <w:rsid w:val="00B7323A"/>
    <w:rsid w:val="00B750B4"/>
    <w:rsid w:val="00B75B24"/>
    <w:rsid w:val="00B760B9"/>
    <w:rsid w:val="00B76D94"/>
    <w:rsid w:val="00B772A4"/>
    <w:rsid w:val="00B820FF"/>
    <w:rsid w:val="00B82F33"/>
    <w:rsid w:val="00B832B0"/>
    <w:rsid w:val="00B83947"/>
    <w:rsid w:val="00B83A10"/>
    <w:rsid w:val="00B8610F"/>
    <w:rsid w:val="00B8642E"/>
    <w:rsid w:val="00B86947"/>
    <w:rsid w:val="00B8763C"/>
    <w:rsid w:val="00B92011"/>
    <w:rsid w:val="00B9575C"/>
    <w:rsid w:val="00BA2A93"/>
    <w:rsid w:val="00BA47DD"/>
    <w:rsid w:val="00BA53C3"/>
    <w:rsid w:val="00BA6950"/>
    <w:rsid w:val="00BA6FC3"/>
    <w:rsid w:val="00BA7CB0"/>
    <w:rsid w:val="00BB01DA"/>
    <w:rsid w:val="00BB10FA"/>
    <w:rsid w:val="00BB4915"/>
    <w:rsid w:val="00BB51CD"/>
    <w:rsid w:val="00BB6887"/>
    <w:rsid w:val="00BB772A"/>
    <w:rsid w:val="00BC2B7D"/>
    <w:rsid w:val="00BC3310"/>
    <w:rsid w:val="00BC3452"/>
    <w:rsid w:val="00BC47C0"/>
    <w:rsid w:val="00BC4B40"/>
    <w:rsid w:val="00BC5779"/>
    <w:rsid w:val="00BC6264"/>
    <w:rsid w:val="00BC65A6"/>
    <w:rsid w:val="00BD0CFC"/>
    <w:rsid w:val="00BD374F"/>
    <w:rsid w:val="00BD3AC9"/>
    <w:rsid w:val="00BD43A6"/>
    <w:rsid w:val="00BD6860"/>
    <w:rsid w:val="00BE34FF"/>
    <w:rsid w:val="00BE36EC"/>
    <w:rsid w:val="00BE3AC1"/>
    <w:rsid w:val="00BF0222"/>
    <w:rsid w:val="00BF1859"/>
    <w:rsid w:val="00BF1B73"/>
    <w:rsid w:val="00BF1C04"/>
    <w:rsid w:val="00BF5FC0"/>
    <w:rsid w:val="00BF73E1"/>
    <w:rsid w:val="00C01147"/>
    <w:rsid w:val="00C01789"/>
    <w:rsid w:val="00C0281C"/>
    <w:rsid w:val="00C03B20"/>
    <w:rsid w:val="00C10A55"/>
    <w:rsid w:val="00C13035"/>
    <w:rsid w:val="00C13DF5"/>
    <w:rsid w:val="00C14353"/>
    <w:rsid w:val="00C15793"/>
    <w:rsid w:val="00C15AE3"/>
    <w:rsid w:val="00C16AFD"/>
    <w:rsid w:val="00C20332"/>
    <w:rsid w:val="00C233B3"/>
    <w:rsid w:val="00C23B60"/>
    <w:rsid w:val="00C24021"/>
    <w:rsid w:val="00C24F21"/>
    <w:rsid w:val="00C273F2"/>
    <w:rsid w:val="00C2752D"/>
    <w:rsid w:val="00C30091"/>
    <w:rsid w:val="00C31CB0"/>
    <w:rsid w:val="00C3273D"/>
    <w:rsid w:val="00C327C2"/>
    <w:rsid w:val="00C32976"/>
    <w:rsid w:val="00C32B2A"/>
    <w:rsid w:val="00C35825"/>
    <w:rsid w:val="00C3659F"/>
    <w:rsid w:val="00C365CA"/>
    <w:rsid w:val="00C36F37"/>
    <w:rsid w:val="00C41C97"/>
    <w:rsid w:val="00C429E0"/>
    <w:rsid w:val="00C44541"/>
    <w:rsid w:val="00C44ED5"/>
    <w:rsid w:val="00C44F0B"/>
    <w:rsid w:val="00C477EA"/>
    <w:rsid w:val="00C55926"/>
    <w:rsid w:val="00C56EFB"/>
    <w:rsid w:val="00C578D5"/>
    <w:rsid w:val="00C6189E"/>
    <w:rsid w:val="00C61AB3"/>
    <w:rsid w:val="00C62677"/>
    <w:rsid w:val="00C62DD2"/>
    <w:rsid w:val="00C6795D"/>
    <w:rsid w:val="00C714C9"/>
    <w:rsid w:val="00C745D8"/>
    <w:rsid w:val="00C76895"/>
    <w:rsid w:val="00C76ABF"/>
    <w:rsid w:val="00C80A49"/>
    <w:rsid w:val="00C80AE0"/>
    <w:rsid w:val="00C80DD3"/>
    <w:rsid w:val="00C80DEF"/>
    <w:rsid w:val="00C815E6"/>
    <w:rsid w:val="00C876A1"/>
    <w:rsid w:val="00C87DF4"/>
    <w:rsid w:val="00C87DFB"/>
    <w:rsid w:val="00C908B6"/>
    <w:rsid w:val="00C90C4A"/>
    <w:rsid w:val="00C91BBB"/>
    <w:rsid w:val="00C92083"/>
    <w:rsid w:val="00C92DA3"/>
    <w:rsid w:val="00C92F06"/>
    <w:rsid w:val="00C93F64"/>
    <w:rsid w:val="00C94F3B"/>
    <w:rsid w:val="00C96DA4"/>
    <w:rsid w:val="00C97768"/>
    <w:rsid w:val="00C977BE"/>
    <w:rsid w:val="00CA025D"/>
    <w:rsid w:val="00CA0D64"/>
    <w:rsid w:val="00CA0EA8"/>
    <w:rsid w:val="00CA43D3"/>
    <w:rsid w:val="00CA5D7B"/>
    <w:rsid w:val="00CA6405"/>
    <w:rsid w:val="00CB0DD2"/>
    <w:rsid w:val="00CB13E1"/>
    <w:rsid w:val="00CB1895"/>
    <w:rsid w:val="00CB4141"/>
    <w:rsid w:val="00CB48D7"/>
    <w:rsid w:val="00CB53F9"/>
    <w:rsid w:val="00CB5A38"/>
    <w:rsid w:val="00CB6519"/>
    <w:rsid w:val="00CB6CF6"/>
    <w:rsid w:val="00CB6F54"/>
    <w:rsid w:val="00CC0497"/>
    <w:rsid w:val="00CC091F"/>
    <w:rsid w:val="00CC15A9"/>
    <w:rsid w:val="00CC3EF5"/>
    <w:rsid w:val="00CC40B9"/>
    <w:rsid w:val="00CC427A"/>
    <w:rsid w:val="00CC59BB"/>
    <w:rsid w:val="00CC674A"/>
    <w:rsid w:val="00CC6790"/>
    <w:rsid w:val="00CC73BD"/>
    <w:rsid w:val="00CD077B"/>
    <w:rsid w:val="00CD1E34"/>
    <w:rsid w:val="00CD24CF"/>
    <w:rsid w:val="00CD34D9"/>
    <w:rsid w:val="00CD5C68"/>
    <w:rsid w:val="00CD5F39"/>
    <w:rsid w:val="00CD60A5"/>
    <w:rsid w:val="00CD741E"/>
    <w:rsid w:val="00CD7F3E"/>
    <w:rsid w:val="00CE088C"/>
    <w:rsid w:val="00CE29EE"/>
    <w:rsid w:val="00CE2DA6"/>
    <w:rsid w:val="00CE61A6"/>
    <w:rsid w:val="00CF01FA"/>
    <w:rsid w:val="00CF112B"/>
    <w:rsid w:val="00CF1871"/>
    <w:rsid w:val="00CF1A06"/>
    <w:rsid w:val="00CF230F"/>
    <w:rsid w:val="00CF37E6"/>
    <w:rsid w:val="00CF489D"/>
    <w:rsid w:val="00CF6A8F"/>
    <w:rsid w:val="00D0284A"/>
    <w:rsid w:val="00D02B99"/>
    <w:rsid w:val="00D034EF"/>
    <w:rsid w:val="00D0370E"/>
    <w:rsid w:val="00D04F2C"/>
    <w:rsid w:val="00D05175"/>
    <w:rsid w:val="00D05C6D"/>
    <w:rsid w:val="00D06880"/>
    <w:rsid w:val="00D06FD8"/>
    <w:rsid w:val="00D104E3"/>
    <w:rsid w:val="00D120DC"/>
    <w:rsid w:val="00D141D3"/>
    <w:rsid w:val="00D144FB"/>
    <w:rsid w:val="00D1525A"/>
    <w:rsid w:val="00D1543A"/>
    <w:rsid w:val="00D169CF"/>
    <w:rsid w:val="00D171CF"/>
    <w:rsid w:val="00D17C59"/>
    <w:rsid w:val="00D2269D"/>
    <w:rsid w:val="00D22E00"/>
    <w:rsid w:val="00D2410B"/>
    <w:rsid w:val="00D24426"/>
    <w:rsid w:val="00D250D8"/>
    <w:rsid w:val="00D25F64"/>
    <w:rsid w:val="00D2776E"/>
    <w:rsid w:val="00D27D8C"/>
    <w:rsid w:val="00D30744"/>
    <w:rsid w:val="00D31A98"/>
    <w:rsid w:val="00D330B9"/>
    <w:rsid w:val="00D34D9C"/>
    <w:rsid w:val="00D35491"/>
    <w:rsid w:val="00D35941"/>
    <w:rsid w:val="00D36035"/>
    <w:rsid w:val="00D413D3"/>
    <w:rsid w:val="00D419BA"/>
    <w:rsid w:val="00D4239E"/>
    <w:rsid w:val="00D4459A"/>
    <w:rsid w:val="00D45EA3"/>
    <w:rsid w:val="00D510E3"/>
    <w:rsid w:val="00D514BF"/>
    <w:rsid w:val="00D51E2E"/>
    <w:rsid w:val="00D52659"/>
    <w:rsid w:val="00D52687"/>
    <w:rsid w:val="00D52C25"/>
    <w:rsid w:val="00D52F16"/>
    <w:rsid w:val="00D536F0"/>
    <w:rsid w:val="00D558F3"/>
    <w:rsid w:val="00D55EB3"/>
    <w:rsid w:val="00D560C1"/>
    <w:rsid w:val="00D56BA2"/>
    <w:rsid w:val="00D56C1E"/>
    <w:rsid w:val="00D57B30"/>
    <w:rsid w:val="00D6196B"/>
    <w:rsid w:val="00D62698"/>
    <w:rsid w:val="00D6306D"/>
    <w:rsid w:val="00D63311"/>
    <w:rsid w:val="00D6470C"/>
    <w:rsid w:val="00D64940"/>
    <w:rsid w:val="00D65557"/>
    <w:rsid w:val="00D6582F"/>
    <w:rsid w:val="00D65CF1"/>
    <w:rsid w:val="00D710CE"/>
    <w:rsid w:val="00D74B30"/>
    <w:rsid w:val="00D75516"/>
    <w:rsid w:val="00D77653"/>
    <w:rsid w:val="00D807FF"/>
    <w:rsid w:val="00D8270C"/>
    <w:rsid w:val="00D82969"/>
    <w:rsid w:val="00D82E27"/>
    <w:rsid w:val="00D83A0F"/>
    <w:rsid w:val="00D83EE9"/>
    <w:rsid w:val="00D84D9F"/>
    <w:rsid w:val="00D90B9C"/>
    <w:rsid w:val="00D91364"/>
    <w:rsid w:val="00D9695F"/>
    <w:rsid w:val="00D977EF"/>
    <w:rsid w:val="00DA0101"/>
    <w:rsid w:val="00DA038A"/>
    <w:rsid w:val="00DA19BB"/>
    <w:rsid w:val="00DA1DB2"/>
    <w:rsid w:val="00DA29C8"/>
    <w:rsid w:val="00DA2A52"/>
    <w:rsid w:val="00DA678A"/>
    <w:rsid w:val="00DB099A"/>
    <w:rsid w:val="00DB0E11"/>
    <w:rsid w:val="00DB2898"/>
    <w:rsid w:val="00DB4E12"/>
    <w:rsid w:val="00DB5565"/>
    <w:rsid w:val="00DB5BE0"/>
    <w:rsid w:val="00DB6FAA"/>
    <w:rsid w:val="00DB7094"/>
    <w:rsid w:val="00DB737B"/>
    <w:rsid w:val="00DB77CF"/>
    <w:rsid w:val="00DC0B59"/>
    <w:rsid w:val="00DC0BB4"/>
    <w:rsid w:val="00DC4112"/>
    <w:rsid w:val="00DC450F"/>
    <w:rsid w:val="00DC7128"/>
    <w:rsid w:val="00DC72A9"/>
    <w:rsid w:val="00DD0BDE"/>
    <w:rsid w:val="00DD1310"/>
    <w:rsid w:val="00DD2617"/>
    <w:rsid w:val="00DD3CF1"/>
    <w:rsid w:val="00DD4677"/>
    <w:rsid w:val="00DD4895"/>
    <w:rsid w:val="00DD558C"/>
    <w:rsid w:val="00DD593C"/>
    <w:rsid w:val="00DD5CC0"/>
    <w:rsid w:val="00DD6CE3"/>
    <w:rsid w:val="00DE0148"/>
    <w:rsid w:val="00DE0675"/>
    <w:rsid w:val="00DE0C0A"/>
    <w:rsid w:val="00DE1783"/>
    <w:rsid w:val="00DE4989"/>
    <w:rsid w:val="00DE49B9"/>
    <w:rsid w:val="00DE4BE1"/>
    <w:rsid w:val="00DE5823"/>
    <w:rsid w:val="00DE5F2B"/>
    <w:rsid w:val="00DE6D40"/>
    <w:rsid w:val="00DF07C5"/>
    <w:rsid w:val="00DF0D25"/>
    <w:rsid w:val="00DF4A89"/>
    <w:rsid w:val="00DF4EB0"/>
    <w:rsid w:val="00DF7901"/>
    <w:rsid w:val="00E022CC"/>
    <w:rsid w:val="00E03A8A"/>
    <w:rsid w:val="00E053F9"/>
    <w:rsid w:val="00E05FA7"/>
    <w:rsid w:val="00E06CA8"/>
    <w:rsid w:val="00E06DEC"/>
    <w:rsid w:val="00E10126"/>
    <w:rsid w:val="00E10532"/>
    <w:rsid w:val="00E13016"/>
    <w:rsid w:val="00E147F3"/>
    <w:rsid w:val="00E14B66"/>
    <w:rsid w:val="00E15D6F"/>
    <w:rsid w:val="00E16DB3"/>
    <w:rsid w:val="00E2014B"/>
    <w:rsid w:val="00E20AE6"/>
    <w:rsid w:val="00E226E2"/>
    <w:rsid w:val="00E269E7"/>
    <w:rsid w:val="00E26A70"/>
    <w:rsid w:val="00E27908"/>
    <w:rsid w:val="00E3001E"/>
    <w:rsid w:val="00E317FD"/>
    <w:rsid w:val="00E326C9"/>
    <w:rsid w:val="00E326CE"/>
    <w:rsid w:val="00E355FB"/>
    <w:rsid w:val="00E36A5F"/>
    <w:rsid w:val="00E3D2DF"/>
    <w:rsid w:val="00E403E7"/>
    <w:rsid w:val="00E46AE6"/>
    <w:rsid w:val="00E50E61"/>
    <w:rsid w:val="00E5118A"/>
    <w:rsid w:val="00E51C8D"/>
    <w:rsid w:val="00E51CC5"/>
    <w:rsid w:val="00E527EB"/>
    <w:rsid w:val="00E52F13"/>
    <w:rsid w:val="00E55121"/>
    <w:rsid w:val="00E5516B"/>
    <w:rsid w:val="00E6193B"/>
    <w:rsid w:val="00E63085"/>
    <w:rsid w:val="00E6373D"/>
    <w:rsid w:val="00E64718"/>
    <w:rsid w:val="00E655CB"/>
    <w:rsid w:val="00E66550"/>
    <w:rsid w:val="00E66BD8"/>
    <w:rsid w:val="00E7021B"/>
    <w:rsid w:val="00E74FB1"/>
    <w:rsid w:val="00E772DF"/>
    <w:rsid w:val="00E77ADC"/>
    <w:rsid w:val="00E83B0C"/>
    <w:rsid w:val="00E84663"/>
    <w:rsid w:val="00E901A7"/>
    <w:rsid w:val="00E911E1"/>
    <w:rsid w:val="00E92B35"/>
    <w:rsid w:val="00E92CBF"/>
    <w:rsid w:val="00E9567B"/>
    <w:rsid w:val="00EA12D3"/>
    <w:rsid w:val="00EA655B"/>
    <w:rsid w:val="00EA6AF3"/>
    <w:rsid w:val="00EB23BD"/>
    <w:rsid w:val="00EB25F0"/>
    <w:rsid w:val="00EB6A61"/>
    <w:rsid w:val="00EB6D8F"/>
    <w:rsid w:val="00EB6FE1"/>
    <w:rsid w:val="00EB7671"/>
    <w:rsid w:val="00EC0F2B"/>
    <w:rsid w:val="00EC1167"/>
    <w:rsid w:val="00EC14BA"/>
    <w:rsid w:val="00EC3A1C"/>
    <w:rsid w:val="00EC3DBB"/>
    <w:rsid w:val="00EC4679"/>
    <w:rsid w:val="00EC4B0C"/>
    <w:rsid w:val="00EC579F"/>
    <w:rsid w:val="00EC6250"/>
    <w:rsid w:val="00EC6AC0"/>
    <w:rsid w:val="00EC6E19"/>
    <w:rsid w:val="00EC75FA"/>
    <w:rsid w:val="00ED01FC"/>
    <w:rsid w:val="00ED0331"/>
    <w:rsid w:val="00ED1B95"/>
    <w:rsid w:val="00ED34EE"/>
    <w:rsid w:val="00ED36D8"/>
    <w:rsid w:val="00ED4F8A"/>
    <w:rsid w:val="00ED53E7"/>
    <w:rsid w:val="00ED5C63"/>
    <w:rsid w:val="00EE12FA"/>
    <w:rsid w:val="00EE3E74"/>
    <w:rsid w:val="00EE4A1B"/>
    <w:rsid w:val="00EF0347"/>
    <w:rsid w:val="00EF1B42"/>
    <w:rsid w:val="00EF2249"/>
    <w:rsid w:val="00EF3914"/>
    <w:rsid w:val="00EF4592"/>
    <w:rsid w:val="00EF5444"/>
    <w:rsid w:val="00EF58EA"/>
    <w:rsid w:val="00EF66A0"/>
    <w:rsid w:val="00F04528"/>
    <w:rsid w:val="00F058B1"/>
    <w:rsid w:val="00F066B4"/>
    <w:rsid w:val="00F07C37"/>
    <w:rsid w:val="00F10329"/>
    <w:rsid w:val="00F10BDA"/>
    <w:rsid w:val="00F10D5D"/>
    <w:rsid w:val="00F1114E"/>
    <w:rsid w:val="00F132BC"/>
    <w:rsid w:val="00F13593"/>
    <w:rsid w:val="00F162A5"/>
    <w:rsid w:val="00F20113"/>
    <w:rsid w:val="00F20C40"/>
    <w:rsid w:val="00F20CAD"/>
    <w:rsid w:val="00F21AD9"/>
    <w:rsid w:val="00F22015"/>
    <w:rsid w:val="00F2213D"/>
    <w:rsid w:val="00F233BE"/>
    <w:rsid w:val="00F24574"/>
    <w:rsid w:val="00F24AE7"/>
    <w:rsid w:val="00F2622C"/>
    <w:rsid w:val="00F26E0E"/>
    <w:rsid w:val="00F30E08"/>
    <w:rsid w:val="00F3314E"/>
    <w:rsid w:val="00F335E7"/>
    <w:rsid w:val="00F343B2"/>
    <w:rsid w:val="00F34C19"/>
    <w:rsid w:val="00F35229"/>
    <w:rsid w:val="00F35297"/>
    <w:rsid w:val="00F35327"/>
    <w:rsid w:val="00F36FCB"/>
    <w:rsid w:val="00F372EC"/>
    <w:rsid w:val="00F379F7"/>
    <w:rsid w:val="00F400BE"/>
    <w:rsid w:val="00F40BE6"/>
    <w:rsid w:val="00F43C5F"/>
    <w:rsid w:val="00F45367"/>
    <w:rsid w:val="00F461FA"/>
    <w:rsid w:val="00F46D8B"/>
    <w:rsid w:val="00F47329"/>
    <w:rsid w:val="00F515A3"/>
    <w:rsid w:val="00F520A7"/>
    <w:rsid w:val="00F544B5"/>
    <w:rsid w:val="00F54A92"/>
    <w:rsid w:val="00F557C0"/>
    <w:rsid w:val="00F56D5B"/>
    <w:rsid w:val="00F57E27"/>
    <w:rsid w:val="00F6076E"/>
    <w:rsid w:val="00F6524E"/>
    <w:rsid w:val="00F659FA"/>
    <w:rsid w:val="00F6622C"/>
    <w:rsid w:val="00F66B7B"/>
    <w:rsid w:val="00F66FFB"/>
    <w:rsid w:val="00F67C8D"/>
    <w:rsid w:val="00F70F30"/>
    <w:rsid w:val="00F71FD7"/>
    <w:rsid w:val="00F74DB8"/>
    <w:rsid w:val="00F76501"/>
    <w:rsid w:val="00F82351"/>
    <w:rsid w:val="00F83BAF"/>
    <w:rsid w:val="00F83EFE"/>
    <w:rsid w:val="00F84F7B"/>
    <w:rsid w:val="00F85214"/>
    <w:rsid w:val="00F86F52"/>
    <w:rsid w:val="00F86FFF"/>
    <w:rsid w:val="00F91BA7"/>
    <w:rsid w:val="00F9220C"/>
    <w:rsid w:val="00F924BA"/>
    <w:rsid w:val="00F93272"/>
    <w:rsid w:val="00F93918"/>
    <w:rsid w:val="00F945CA"/>
    <w:rsid w:val="00FA1681"/>
    <w:rsid w:val="00FA1C28"/>
    <w:rsid w:val="00FA43AE"/>
    <w:rsid w:val="00FA6FB7"/>
    <w:rsid w:val="00FB282A"/>
    <w:rsid w:val="00FB3707"/>
    <w:rsid w:val="00FB3A4A"/>
    <w:rsid w:val="00FB3D0B"/>
    <w:rsid w:val="00FB490F"/>
    <w:rsid w:val="00FB64AB"/>
    <w:rsid w:val="00FB7326"/>
    <w:rsid w:val="00FC1726"/>
    <w:rsid w:val="00FC244C"/>
    <w:rsid w:val="00FC27F9"/>
    <w:rsid w:val="00FC3974"/>
    <w:rsid w:val="00FC4F45"/>
    <w:rsid w:val="00FC5010"/>
    <w:rsid w:val="00FC5409"/>
    <w:rsid w:val="00FC5C46"/>
    <w:rsid w:val="00FC6213"/>
    <w:rsid w:val="00FC6267"/>
    <w:rsid w:val="00FC6788"/>
    <w:rsid w:val="00FC767B"/>
    <w:rsid w:val="00FC7E59"/>
    <w:rsid w:val="00FD28F6"/>
    <w:rsid w:val="00FD30E0"/>
    <w:rsid w:val="00FD470A"/>
    <w:rsid w:val="00FD5435"/>
    <w:rsid w:val="00FD7529"/>
    <w:rsid w:val="00FE03E6"/>
    <w:rsid w:val="00FE0B5F"/>
    <w:rsid w:val="00FE19AC"/>
    <w:rsid w:val="00FE1BE1"/>
    <w:rsid w:val="00FE36FE"/>
    <w:rsid w:val="00FE4322"/>
    <w:rsid w:val="00FE4797"/>
    <w:rsid w:val="00FE48A1"/>
    <w:rsid w:val="00FE53BB"/>
    <w:rsid w:val="00FE5BC5"/>
    <w:rsid w:val="00FE5D59"/>
    <w:rsid w:val="00FE5EA1"/>
    <w:rsid w:val="00FE6866"/>
    <w:rsid w:val="00FE68BA"/>
    <w:rsid w:val="00FE6ABA"/>
    <w:rsid w:val="00FE7584"/>
    <w:rsid w:val="00FE782F"/>
    <w:rsid w:val="00FF0848"/>
    <w:rsid w:val="00FF0DAB"/>
    <w:rsid w:val="00FF1474"/>
    <w:rsid w:val="00FF42D1"/>
    <w:rsid w:val="00FF537B"/>
    <w:rsid w:val="00FF5561"/>
    <w:rsid w:val="00FF740F"/>
    <w:rsid w:val="00FF7766"/>
    <w:rsid w:val="0295C2D1"/>
    <w:rsid w:val="0B086665"/>
    <w:rsid w:val="0DE2205E"/>
    <w:rsid w:val="0DF741B8"/>
    <w:rsid w:val="0F1F7E7E"/>
    <w:rsid w:val="0F917DF9"/>
    <w:rsid w:val="0FB2F811"/>
    <w:rsid w:val="12B3F270"/>
    <w:rsid w:val="133DF2C9"/>
    <w:rsid w:val="17731422"/>
    <w:rsid w:val="19544588"/>
    <w:rsid w:val="1A40A266"/>
    <w:rsid w:val="1B1FDD79"/>
    <w:rsid w:val="2056131C"/>
    <w:rsid w:val="215CA51C"/>
    <w:rsid w:val="21CE29D9"/>
    <w:rsid w:val="234687A4"/>
    <w:rsid w:val="259D718D"/>
    <w:rsid w:val="2CA915D4"/>
    <w:rsid w:val="2E1B24E7"/>
    <w:rsid w:val="2E47C2AB"/>
    <w:rsid w:val="2F8F1206"/>
    <w:rsid w:val="33242AC2"/>
    <w:rsid w:val="33CDD1BC"/>
    <w:rsid w:val="34905C66"/>
    <w:rsid w:val="34B4B9EC"/>
    <w:rsid w:val="372692CA"/>
    <w:rsid w:val="37C71193"/>
    <w:rsid w:val="37E039F0"/>
    <w:rsid w:val="39A9C689"/>
    <w:rsid w:val="3DB5B385"/>
    <w:rsid w:val="43C96CBF"/>
    <w:rsid w:val="4594E635"/>
    <w:rsid w:val="45BEBD95"/>
    <w:rsid w:val="47EAB363"/>
    <w:rsid w:val="4A18B667"/>
    <w:rsid w:val="4B2A02F6"/>
    <w:rsid w:val="4B64599E"/>
    <w:rsid w:val="4C6F9DDE"/>
    <w:rsid w:val="51C60EA2"/>
    <w:rsid w:val="58BFCD99"/>
    <w:rsid w:val="5E4470F3"/>
    <w:rsid w:val="5FBE7C68"/>
    <w:rsid w:val="64F39EBA"/>
    <w:rsid w:val="6F21D0F1"/>
    <w:rsid w:val="7583BAA1"/>
    <w:rsid w:val="78447449"/>
    <w:rsid w:val="79BB3B96"/>
    <w:rsid w:val="7AD8DCD7"/>
    <w:rsid w:val="7B3D7710"/>
    <w:rsid w:val="7B6FE88D"/>
    <w:rsid w:val="7C558C44"/>
    <w:rsid w:val="7D78A99E"/>
    <w:rsid w:val="7E28B7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8DCD7"/>
  <w15:chartTrackingRefBased/>
  <w15:docId w15:val="{B3C18050-634D-4179-B13E-B305A19E2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3247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52F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F1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515A3"/>
    <w:rPr>
      <w:b/>
      <w:bCs/>
    </w:rPr>
  </w:style>
  <w:style w:type="character" w:customStyle="1" w:styleId="CommentSubjectChar">
    <w:name w:val="Comment Subject Char"/>
    <w:basedOn w:val="CommentTextChar"/>
    <w:link w:val="CommentSubject"/>
    <w:uiPriority w:val="99"/>
    <w:semiHidden/>
    <w:rsid w:val="00F515A3"/>
    <w:rPr>
      <w:b/>
      <w:bCs/>
      <w:sz w:val="20"/>
      <w:szCs w:val="20"/>
    </w:rPr>
  </w:style>
  <w:style w:type="paragraph" w:styleId="ListParagraph">
    <w:name w:val="List Paragraph"/>
    <w:basedOn w:val="Normal"/>
    <w:uiPriority w:val="34"/>
    <w:qFormat/>
    <w:rsid w:val="00970FAF"/>
    <w:pPr>
      <w:ind w:left="720"/>
      <w:contextualSpacing/>
    </w:pPr>
  </w:style>
  <w:style w:type="character" w:customStyle="1" w:styleId="Heading4Char">
    <w:name w:val="Heading 4 Char"/>
    <w:basedOn w:val="DefaultParagraphFont"/>
    <w:link w:val="Heading4"/>
    <w:uiPriority w:val="9"/>
    <w:rsid w:val="0023247D"/>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3B30E4"/>
    <w:pPr>
      <w:spacing w:after="200" w:line="240" w:lineRule="auto"/>
    </w:pPr>
    <w:rPr>
      <w:i/>
      <w:iCs/>
      <w:color w:val="44546A" w:themeColor="text2"/>
      <w:sz w:val="18"/>
      <w:szCs w:val="18"/>
    </w:rPr>
  </w:style>
  <w:style w:type="paragraph" w:customStyle="1" w:styleId="EndNoteBibliographyTitle">
    <w:name w:val="EndNote Bibliography Title"/>
    <w:basedOn w:val="Normal"/>
    <w:link w:val="EndNoteBibliographyTitleChar"/>
    <w:rsid w:val="00D05C6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05C6D"/>
    <w:rPr>
      <w:rFonts w:ascii="Calibri" w:hAnsi="Calibri" w:cs="Calibri"/>
      <w:noProof/>
    </w:rPr>
  </w:style>
  <w:style w:type="paragraph" w:customStyle="1" w:styleId="EndNoteBibliography">
    <w:name w:val="EndNote Bibliography"/>
    <w:basedOn w:val="Normal"/>
    <w:link w:val="EndNoteBibliographyChar"/>
    <w:rsid w:val="00D05C6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D05C6D"/>
    <w:rPr>
      <w:rFonts w:ascii="Calibri" w:hAnsi="Calibri" w:cs="Calibri"/>
      <w:noProof/>
    </w:rPr>
  </w:style>
  <w:style w:type="paragraph" w:styleId="Revision">
    <w:name w:val="Revision"/>
    <w:hidden/>
    <w:uiPriority w:val="99"/>
    <w:semiHidden/>
    <w:rsid w:val="00ED34EE"/>
    <w:pPr>
      <w:spacing w:after="0" w:line="240" w:lineRule="auto"/>
    </w:pPr>
  </w:style>
  <w:style w:type="paragraph" w:customStyle="1" w:styleId="Default">
    <w:name w:val="Default"/>
    <w:rsid w:val="0015245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0867B0"/>
    <w:rPr>
      <w:color w:val="0000FF"/>
      <w:u w:val="single"/>
    </w:rPr>
  </w:style>
  <w:style w:type="paragraph" w:styleId="TOCHeading">
    <w:name w:val="TOC Heading"/>
    <w:basedOn w:val="Heading1"/>
    <w:next w:val="Normal"/>
    <w:uiPriority w:val="39"/>
    <w:unhideWhenUsed/>
    <w:qFormat/>
    <w:rsid w:val="00AB7184"/>
    <w:pPr>
      <w:outlineLvl w:val="9"/>
    </w:pPr>
  </w:style>
  <w:style w:type="paragraph" w:styleId="TOC1">
    <w:name w:val="toc 1"/>
    <w:basedOn w:val="Normal"/>
    <w:next w:val="Normal"/>
    <w:autoRedefine/>
    <w:uiPriority w:val="39"/>
    <w:unhideWhenUsed/>
    <w:rsid w:val="00AB7184"/>
    <w:pPr>
      <w:spacing w:after="100"/>
    </w:pPr>
  </w:style>
  <w:style w:type="paragraph" w:styleId="TOC2">
    <w:name w:val="toc 2"/>
    <w:basedOn w:val="Normal"/>
    <w:next w:val="Normal"/>
    <w:autoRedefine/>
    <w:uiPriority w:val="39"/>
    <w:unhideWhenUsed/>
    <w:rsid w:val="00AB7184"/>
    <w:pPr>
      <w:spacing w:after="100"/>
      <w:ind w:left="220"/>
    </w:pPr>
  </w:style>
  <w:style w:type="paragraph" w:styleId="TOC3">
    <w:name w:val="toc 3"/>
    <w:basedOn w:val="Normal"/>
    <w:next w:val="Normal"/>
    <w:autoRedefine/>
    <w:uiPriority w:val="39"/>
    <w:unhideWhenUsed/>
    <w:rsid w:val="00AB7184"/>
    <w:pPr>
      <w:spacing w:after="100"/>
      <w:ind w:left="440"/>
    </w:pPr>
  </w:style>
  <w:style w:type="paragraph" w:styleId="BodyText">
    <w:name w:val="Body Text"/>
    <w:basedOn w:val="Normal"/>
    <w:link w:val="BodyTextChar"/>
    <w:semiHidden/>
    <w:rsid w:val="00FC7E59"/>
    <w:pPr>
      <w:spacing w:after="0" w:line="240" w:lineRule="auto"/>
      <w:jc w:val="both"/>
    </w:pPr>
    <w:rPr>
      <w:rFonts w:ascii="Helvetica" w:eastAsia="Times New Roman" w:hAnsi="Helvetica" w:cs="Times New Roman"/>
      <w:sz w:val="24"/>
      <w:szCs w:val="20"/>
      <w:lang w:val="en-GB"/>
    </w:rPr>
  </w:style>
  <w:style w:type="character" w:customStyle="1" w:styleId="BodyTextChar">
    <w:name w:val="Body Text Char"/>
    <w:basedOn w:val="DefaultParagraphFont"/>
    <w:link w:val="BodyText"/>
    <w:semiHidden/>
    <w:rsid w:val="00FC7E59"/>
    <w:rPr>
      <w:rFonts w:ascii="Helvetica" w:eastAsia="Times New Roman" w:hAnsi="Helvetica" w:cs="Times New Roman"/>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316944">
      <w:bodyDiv w:val="1"/>
      <w:marLeft w:val="0"/>
      <w:marRight w:val="0"/>
      <w:marTop w:val="0"/>
      <w:marBottom w:val="0"/>
      <w:divBdr>
        <w:top w:val="none" w:sz="0" w:space="0" w:color="auto"/>
        <w:left w:val="none" w:sz="0" w:space="0" w:color="auto"/>
        <w:bottom w:val="none" w:sz="0" w:space="0" w:color="auto"/>
        <w:right w:val="none" w:sz="0" w:space="0" w:color="auto"/>
      </w:divBdr>
      <w:divsChild>
        <w:div w:id="683213048">
          <w:marLeft w:val="0"/>
          <w:marRight w:val="0"/>
          <w:marTop w:val="36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mments" Target="comments.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7FF01-7991-482B-87CC-EB34C783584C}">
  <ds:schemaRefs>
    <ds:schemaRef ds:uri="http://schemas.openxmlformats.org/officeDocument/2006/bibliography"/>
  </ds:schemaRefs>
</ds:datastoreItem>
</file>

<file path=docMetadata/LabelInfo.xml><?xml version="1.0" encoding="utf-8"?>
<clbl:labelList xmlns:clbl="http://schemas.microsoft.com/office/2020/mipLabelMetadata">
  <clbl:label id="{0870288e-4af8-48c9-873e-3ad9b170eb26}" enabled="0" method="" siteId="{0870288e-4af8-48c9-873e-3ad9b170eb26}" removed="1"/>
</clbl:labelList>
</file>

<file path=docProps/app.xml><?xml version="1.0" encoding="utf-8"?>
<Properties xmlns="http://schemas.openxmlformats.org/officeDocument/2006/extended-properties" xmlns:vt="http://schemas.openxmlformats.org/officeDocument/2006/docPropsVTypes">
  <Template>Normal</Template>
  <TotalTime>26</TotalTime>
  <Pages>31</Pages>
  <Words>25712</Words>
  <Characters>144503</Characters>
  <Application>Microsoft Office Word</Application>
  <DocSecurity>0</DocSecurity>
  <Lines>2675</Lines>
  <Paragraphs>1134</Paragraphs>
  <ScaleCrop>false</ScaleCrop>
  <Company/>
  <LinksUpToDate>false</LinksUpToDate>
  <CharactersWithSpaces>169081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 Whiteley</dc:creator>
  <cp:keywords/>
  <dc:description/>
  <cp:lastModifiedBy>Rodney Whiteley</cp:lastModifiedBy>
  <cp:revision>32</cp:revision>
  <cp:lastPrinted>2026-01-23T07:25:00Z</cp:lastPrinted>
  <dcterms:created xsi:type="dcterms:W3CDTF">2026-01-23T14:58:00Z</dcterms:created>
  <dcterms:modified xsi:type="dcterms:W3CDTF">2026-02-22T10:20:00Z</dcterms:modified>
</cp:coreProperties>
</file>